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2802" w:rsidRDefault="00846B9E" w:rsidP="007B495C">
      <w:pPr>
        <w:tabs>
          <w:tab w:val="left" w:pos="2835"/>
        </w:tabs>
        <w:spacing w:before="240"/>
        <w:outlineLvl w:val="0"/>
        <w:rPr>
          <w:rFonts w:eastAsia="Calibri"/>
          <w:b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59BC30C7" wp14:editId="23A82AF8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853C6C" wp14:editId="636BA3EB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337C606A" wp14:editId="458B8784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A2802" w:rsidRPr="00893472">
        <w:rPr>
          <w:rFonts w:eastAsia="Calibri"/>
          <w:lang w:eastAsia="en-US"/>
        </w:rPr>
        <w:t>Москва</w:t>
      </w:r>
      <w:r w:rsidR="005A2802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r w:rsidR="005A2802" w:rsidRPr="00B11BA3">
        <w:rPr>
          <w:rFonts w:eastAsia="Calibri"/>
          <w:lang w:eastAsia="en-US"/>
        </w:rPr>
        <w:t>«</w:t>
      </w:r>
      <w:r w:rsidR="00C67843">
        <w:rPr>
          <w:rFonts w:eastAsia="Calibri"/>
          <w:lang w:eastAsia="en-US"/>
        </w:rPr>
        <w:t>0</w:t>
      </w:r>
      <w:r w:rsidR="003D6FC8">
        <w:rPr>
          <w:rFonts w:eastAsia="Calibri"/>
          <w:lang w:eastAsia="en-US"/>
        </w:rPr>
        <w:t>7</w:t>
      </w:r>
      <w:r w:rsidR="005A2802" w:rsidRPr="00B11BA3">
        <w:rPr>
          <w:rFonts w:eastAsia="Calibri"/>
          <w:lang w:eastAsia="en-US"/>
        </w:rPr>
        <w:t>»</w:t>
      </w:r>
      <w:r w:rsidR="005A2802">
        <w:rPr>
          <w:rFonts w:eastAsia="Calibri"/>
          <w:lang w:eastAsia="en-US"/>
        </w:rPr>
        <w:t xml:space="preserve"> </w:t>
      </w:r>
      <w:r w:rsidR="003D6FC8">
        <w:rPr>
          <w:rFonts w:eastAsia="Calibri"/>
          <w:lang w:eastAsia="en-US"/>
        </w:rPr>
        <w:t>апреля</w:t>
      </w:r>
      <w:r w:rsidR="005A2802" w:rsidRPr="00B11BA3">
        <w:rPr>
          <w:rFonts w:eastAsia="Calibri"/>
          <w:lang w:eastAsia="en-US"/>
        </w:rPr>
        <w:t xml:space="preserve"> 201</w:t>
      </w:r>
      <w:r w:rsidR="00C96344">
        <w:rPr>
          <w:rFonts w:eastAsia="Calibri"/>
          <w:lang w:eastAsia="en-US"/>
        </w:rPr>
        <w:t>4</w:t>
      </w:r>
      <w:r w:rsidR="005A2802" w:rsidRPr="00B11BA3">
        <w:rPr>
          <w:rFonts w:eastAsia="Calibri"/>
          <w:lang w:eastAsia="en-US"/>
        </w:rPr>
        <w:t xml:space="preserve"> г.</w:t>
      </w:r>
    </w:p>
    <w:p w:rsidR="004B48C5" w:rsidRDefault="004B48C5" w:rsidP="009B1BB0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</w:p>
    <w:p w:rsidR="005A2802" w:rsidRPr="00B8799B" w:rsidRDefault="007B495C" w:rsidP="009B1BB0">
      <w:pPr>
        <w:spacing w:before="120" w:after="120"/>
        <w:ind w:firstLine="709"/>
        <w:jc w:val="center"/>
        <w:rPr>
          <w:rFonts w:eastAsia="Calibri"/>
          <w:b/>
          <w:sz w:val="16"/>
          <w:szCs w:val="16"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C67843" w:rsidRPr="00C67843">
        <w:rPr>
          <w:rFonts w:eastAsia="Calibri"/>
          <w:b/>
          <w:lang w:eastAsia="en-US"/>
        </w:rPr>
        <w:t>14-</w:t>
      </w:r>
      <w:r w:rsidR="003D6FC8">
        <w:rPr>
          <w:rFonts w:eastAsia="Calibri"/>
          <w:b/>
          <w:lang w:eastAsia="en-US"/>
        </w:rPr>
        <w:t>40106</w:t>
      </w:r>
      <w:r w:rsidR="00C67843" w:rsidRPr="00C67843">
        <w:rPr>
          <w:rFonts w:eastAsia="Calibri"/>
          <w:b/>
          <w:lang w:eastAsia="en-US"/>
        </w:rPr>
        <w:t>/0</w:t>
      </w:r>
      <w:r w:rsidR="003D6FC8">
        <w:rPr>
          <w:rFonts w:eastAsia="Calibri"/>
          <w:b/>
          <w:lang w:eastAsia="en-US"/>
        </w:rPr>
        <w:t>1</w:t>
      </w:r>
      <w:r w:rsidR="002A6E09">
        <w:rPr>
          <w:rFonts w:eastAsia="Calibri"/>
          <w:b/>
          <w:lang w:eastAsia="en-US"/>
        </w:rPr>
        <w:t xml:space="preserve">                                                      </w:t>
      </w:r>
    </w:p>
    <w:p w:rsidR="00C067E9" w:rsidRDefault="003D6FC8" w:rsidP="00C67843">
      <w:pPr>
        <w:jc w:val="center"/>
        <w:rPr>
          <w:rFonts w:eastAsia="Calibri"/>
          <w:b/>
        </w:rPr>
      </w:pPr>
      <w:r w:rsidRPr="003D6FC8">
        <w:rPr>
          <w:rFonts w:eastAsia="Calibri"/>
          <w:b/>
          <w:lang w:eastAsia="en-US"/>
        </w:rPr>
        <w:t>рассмотрения  и оценки Заявок, поступивших на участие в запросе предложений на право заключения договора оказания услуг по проведению верификации данных годовых информационных отчетов участников проекта «</w:t>
      </w:r>
      <w:proofErr w:type="spellStart"/>
      <w:r w:rsidRPr="003D6FC8">
        <w:rPr>
          <w:rFonts w:eastAsia="Calibri"/>
          <w:b/>
          <w:lang w:eastAsia="en-US"/>
        </w:rPr>
        <w:t>Сколково</w:t>
      </w:r>
      <w:proofErr w:type="spellEnd"/>
      <w:r w:rsidRPr="003D6FC8">
        <w:rPr>
          <w:rFonts w:eastAsia="Calibri"/>
          <w:b/>
          <w:lang w:eastAsia="en-US"/>
        </w:rPr>
        <w:t>» за период 2013 года</w:t>
      </w:r>
    </w:p>
    <w:p w:rsidR="00574051" w:rsidRPr="00574051" w:rsidRDefault="00574051" w:rsidP="00CD587B">
      <w:pPr>
        <w:pStyle w:val="ab"/>
        <w:numPr>
          <w:ilvl w:val="0"/>
          <w:numId w:val="39"/>
        </w:numPr>
        <w:spacing w:before="24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Ко времени и дате, установленным Извещением о проведении Процедуры закупки, </w:t>
      </w:r>
    </w:p>
    <w:p w:rsidR="008C602B" w:rsidRDefault="00574051" w:rsidP="009D5B35">
      <w:pPr>
        <w:ind w:left="360"/>
        <w:contextualSpacing/>
        <w:jc w:val="both"/>
        <w:rPr>
          <w:rFonts w:eastAsia="Calibri"/>
          <w:b/>
          <w:lang w:eastAsia="en-US"/>
        </w:rPr>
      </w:pPr>
      <w:r w:rsidRPr="00574051">
        <w:rPr>
          <w:rFonts w:eastAsia="Calibri"/>
          <w:b/>
          <w:lang w:eastAsia="en-US"/>
        </w:rPr>
        <w:t xml:space="preserve">поступили Заявки от следующих </w:t>
      </w:r>
      <w:r w:rsidR="0069285A" w:rsidRPr="0069285A">
        <w:rPr>
          <w:rFonts w:eastAsia="Calibri"/>
          <w:b/>
        </w:rPr>
        <w:t>Участников процедуры закупки</w:t>
      </w:r>
      <w:r w:rsidRPr="00574051">
        <w:rPr>
          <w:rFonts w:eastAsia="Calibri"/>
          <w:b/>
          <w:lang w:eastAsia="en-US"/>
        </w:rPr>
        <w:t>:</w:t>
      </w:r>
    </w:p>
    <w:p w:rsidR="004B48C5" w:rsidRPr="00574051" w:rsidRDefault="004B48C5" w:rsidP="009D5B35">
      <w:pPr>
        <w:ind w:left="360"/>
        <w:contextualSpacing/>
        <w:jc w:val="both"/>
        <w:rPr>
          <w:rFonts w:eastAsia="Calibri"/>
          <w:b/>
          <w:lang w:eastAsia="en-US"/>
        </w:rPr>
      </w:pPr>
    </w:p>
    <w:tbl>
      <w:tblPr>
        <w:tblStyle w:val="12"/>
        <w:tblW w:w="10173" w:type="dxa"/>
        <w:tblLook w:val="04A0" w:firstRow="1" w:lastRow="0" w:firstColumn="1" w:lastColumn="0" w:noHBand="0" w:noVBand="1"/>
      </w:tblPr>
      <w:tblGrid>
        <w:gridCol w:w="462"/>
        <w:gridCol w:w="3190"/>
        <w:gridCol w:w="3686"/>
        <w:gridCol w:w="2835"/>
      </w:tblGrid>
      <w:tr w:rsidR="004D3344" w:rsidRPr="000B708A" w:rsidTr="00B8799B">
        <w:tc>
          <w:tcPr>
            <w:tcW w:w="462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190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Наименование Участника процедуры закупки</w:t>
            </w:r>
          </w:p>
        </w:tc>
        <w:tc>
          <w:tcPr>
            <w:tcW w:w="3686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835" w:type="dxa"/>
          </w:tcPr>
          <w:p w:rsidR="004D3344" w:rsidRPr="000B708A" w:rsidRDefault="004D3344" w:rsidP="0062497D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Дата поступления Заявки</w:t>
            </w:r>
          </w:p>
        </w:tc>
      </w:tr>
      <w:tr w:rsidR="00AF78FC" w:rsidRPr="000B708A" w:rsidTr="00B8799B">
        <w:tc>
          <w:tcPr>
            <w:tcW w:w="462" w:type="dxa"/>
          </w:tcPr>
          <w:p w:rsidR="00AF78FC" w:rsidRPr="000B708A" w:rsidRDefault="00AF78FC" w:rsidP="00D52019">
            <w:pPr>
              <w:jc w:val="both"/>
              <w:rPr>
                <w:rFonts w:ascii="Times New Roman" w:eastAsia="Calibri" w:hAnsi="Times New Roman" w:cs="Times New Roman"/>
              </w:rPr>
            </w:pPr>
            <w:r w:rsidRPr="000B708A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3190" w:type="dxa"/>
          </w:tcPr>
          <w:p w:rsidR="003D6FC8" w:rsidRDefault="003D6FC8" w:rsidP="003D6FC8">
            <w:pPr>
              <w:jc w:val="both"/>
              <w:rPr>
                <w:rFonts w:ascii="Times New Roman" w:eastAsia="Calibri" w:hAnsi="Times New Roman" w:cs="Times New Roman"/>
              </w:rPr>
            </w:pPr>
            <w:r w:rsidRPr="003D6FC8">
              <w:rPr>
                <w:rFonts w:ascii="Times New Roman" w:eastAsia="Calibri" w:hAnsi="Times New Roman" w:cs="Times New Roman"/>
              </w:rPr>
              <w:t xml:space="preserve">ЗАО «КПМГ» </w:t>
            </w:r>
          </w:p>
          <w:p w:rsidR="00AF78FC" w:rsidRPr="001E61AD" w:rsidRDefault="003D6FC8" w:rsidP="003D6FC8">
            <w:pPr>
              <w:jc w:val="both"/>
              <w:rPr>
                <w:rFonts w:ascii="Times New Roman" w:eastAsia="Calibri" w:hAnsi="Times New Roman" w:cs="Times New Roman"/>
              </w:rPr>
            </w:pPr>
            <w:r w:rsidRPr="003D6FC8">
              <w:rPr>
                <w:rFonts w:ascii="Times New Roman" w:eastAsia="Calibri" w:hAnsi="Times New Roman" w:cs="Times New Roman"/>
              </w:rPr>
              <w:t>ИНН 7702019950</w:t>
            </w:r>
          </w:p>
        </w:tc>
        <w:tc>
          <w:tcPr>
            <w:tcW w:w="3686" w:type="dxa"/>
          </w:tcPr>
          <w:p w:rsidR="00AF78FC" w:rsidRPr="001E61AD" w:rsidRDefault="003D6FC8" w:rsidP="00164101">
            <w:pPr>
              <w:jc w:val="both"/>
              <w:rPr>
                <w:rFonts w:ascii="Times New Roman" w:eastAsia="Calibri" w:hAnsi="Times New Roman" w:cs="Times New Roman"/>
              </w:rPr>
            </w:pPr>
            <w:r w:rsidRPr="003D6FC8">
              <w:rPr>
                <w:rFonts w:ascii="Times New Roman" w:eastAsia="Calibri" w:hAnsi="Times New Roman" w:cs="Times New Roman"/>
              </w:rPr>
              <w:t>123317 г. Москва, Пресненская наб., д.10</w:t>
            </w:r>
          </w:p>
        </w:tc>
        <w:tc>
          <w:tcPr>
            <w:tcW w:w="2835" w:type="dxa"/>
          </w:tcPr>
          <w:p w:rsidR="00AF78FC" w:rsidRPr="000B708A" w:rsidRDefault="003D6FC8" w:rsidP="00612DBC">
            <w:pPr>
              <w:rPr>
                <w:rFonts w:ascii="Times New Roman" w:hAnsi="Times New Roman" w:cs="Times New Roman"/>
              </w:rPr>
            </w:pPr>
            <w:r w:rsidRPr="003D6FC8">
              <w:rPr>
                <w:rFonts w:ascii="Times New Roman" w:eastAsia="Calibri" w:hAnsi="Times New Roman" w:cs="Times New Roman"/>
              </w:rPr>
              <w:t xml:space="preserve">«03» апреля </w:t>
            </w:r>
            <w:r w:rsidR="00AF78FC" w:rsidRPr="000B708A">
              <w:rPr>
                <w:rFonts w:ascii="Times New Roman" w:eastAsia="Calibri" w:hAnsi="Times New Roman" w:cs="Times New Roman"/>
              </w:rPr>
              <w:t>201</w:t>
            </w:r>
            <w:r w:rsidR="00F4152B">
              <w:rPr>
                <w:rFonts w:ascii="Times New Roman" w:eastAsia="Calibri" w:hAnsi="Times New Roman" w:cs="Times New Roman"/>
              </w:rPr>
              <w:t>4</w:t>
            </w:r>
            <w:r w:rsidR="00AF78FC" w:rsidRPr="000B708A">
              <w:rPr>
                <w:rFonts w:ascii="Times New Roman" w:eastAsia="Calibri" w:hAnsi="Times New Roman" w:cs="Times New Roman"/>
              </w:rPr>
              <w:t xml:space="preserve"> года </w:t>
            </w:r>
          </w:p>
        </w:tc>
      </w:tr>
    </w:tbl>
    <w:p w:rsidR="00574051" w:rsidRPr="00C75AF1" w:rsidRDefault="00EE14FF" w:rsidP="005509F1">
      <w:pPr>
        <w:pStyle w:val="ab"/>
        <w:numPr>
          <w:ilvl w:val="0"/>
          <w:numId w:val="39"/>
        </w:numPr>
        <w:tabs>
          <w:tab w:val="left" w:pos="2694"/>
        </w:tabs>
        <w:spacing w:before="24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Рассмотрение</w:t>
      </w:r>
      <w:r w:rsidR="00574051">
        <w:rPr>
          <w:rFonts w:eastAsia="Calibri"/>
          <w:b/>
          <w:lang w:eastAsia="en-US"/>
        </w:rPr>
        <w:t xml:space="preserve"> Заяв</w:t>
      </w:r>
      <w:r>
        <w:rPr>
          <w:rFonts w:eastAsia="Calibri"/>
          <w:b/>
          <w:lang w:eastAsia="en-US"/>
        </w:rPr>
        <w:t>ок</w:t>
      </w:r>
      <w:r w:rsidR="00574051">
        <w:rPr>
          <w:rFonts w:eastAsia="Calibri"/>
          <w:b/>
          <w:lang w:eastAsia="en-US"/>
        </w:rPr>
        <w:t xml:space="preserve"> на участие в Процедуре закупки проводилось  </w:t>
      </w:r>
      <w:r w:rsidR="007B4613">
        <w:rPr>
          <w:rFonts w:eastAsia="Calibri"/>
          <w:b/>
          <w:lang w:eastAsia="en-US"/>
        </w:rPr>
        <w:t>Комиссией</w:t>
      </w:r>
      <w:r w:rsidR="00574051" w:rsidRPr="00C75AF1">
        <w:rPr>
          <w:rFonts w:eastAsia="Calibri"/>
          <w:b/>
          <w:lang w:eastAsia="en-US"/>
        </w:rPr>
        <w:t>:</w:t>
      </w:r>
    </w:p>
    <w:p w:rsidR="00654D45" w:rsidRPr="008473EF" w:rsidRDefault="00356D8E" w:rsidP="008473EF">
      <w:pPr>
        <w:pStyle w:val="ab"/>
        <w:spacing w:after="100" w:afterAutospacing="1"/>
        <w:ind w:left="360"/>
        <w:outlineLvl w:val="0"/>
        <w:rPr>
          <w:rFonts w:eastAsia="Calibri"/>
          <w:lang w:eastAsia="en-US"/>
        </w:rPr>
      </w:pPr>
      <w:r w:rsidRPr="00356D8E">
        <w:rPr>
          <w:rFonts w:eastAsia="Calibri"/>
          <w:lang w:eastAsia="en-US"/>
        </w:rPr>
        <w:t xml:space="preserve">в период с </w:t>
      </w:r>
      <w:r w:rsidR="00574051" w:rsidRPr="00356D8E">
        <w:rPr>
          <w:rFonts w:eastAsia="Calibri"/>
          <w:lang w:eastAsia="en-US"/>
        </w:rPr>
        <w:t>«</w:t>
      </w:r>
      <w:r w:rsidR="0022075B">
        <w:rPr>
          <w:rFonts w:eastAsia="Calibri"/>
          <w:lang w:eastAsia="en-US"/>
        </w:rPr>
        <w:t>04</w:t>
      </w:r>
      <w:r w:rsidR="00574051" w:rsidRPr="00356D8E">
        <w:rPr>
          <w:rFonts w:eastAsia="Calibri"/>
          <w:lang w:eastAsia="en-US"/>
        </w:rPr>
        <w:t>»</w:t>
      </w:r>
      <w:r w:rsidR="0062497D" w:rsidRPr="00356D8E">
        <w:rPr>
          <w:rFonts w:eastAsia="Calibri"/>
          <w:lang w:eastAsia="en-US"/>
        </w:rPr>
        <w:t xml:space="preserve"> </w:t>
      </w:r>
      <w:r w:rsidR="0022075B">
        <w:rPr>
          <w:rFonts w:eastAsia="Calibri"/>
          <w:lang w:eastAsia="en-US"/>
        </w:rPr>
        <w:t>апре</w:t>
      </w:r>
      <w:r w:rsidR="00881B07">
        <w:rPr>
          <w:rFonts w:eastAsia="Calibri"/>
          <w:lang w:eastAsia="en-US"/>
        </w:rPr>
        <w:t>л</w:t>
      </w:r>
      <w:r w:rsidR="00F6701D" w:rsidRPr="00F6701D">
        <w:rPr>
          <w:rFonts w:eastAsia="Calibri"/>
          <w:lang w:eastAsia="en-US"/>
        </w:rPr>
        <w:t>я</w:t>
      </w:r>
      <w:r w:rsidR="00574051"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="00574051" w:rsidRPr="00356D8E">
        <w:rPr>
          <w:rFonts w:eastAsia="Calibri"/>
          <w:lang w:eastAsia="en-US"/>
        </w:rPr>
        <w:t xml:space="preserve"> г.  </w:t>
      </w:r>
      <w:r w:rsidRPr="00356D8E">
        <w:rPr>
          <w:rFonts w:eastAsia="Calibri"/>
          <w:lang w:eastAsia="en-US"/>
        </w:rPr>
        <w:t xml:space="preserve">по </w:t>
      </w:r>
      <w:r>
        <w:rPr>
          <w:rFonts w:eastAsia="Calibri"/>
          <w:lang w:eastAsia="en-US"/>
        </w:rPr>
        <w:t xml:space="preserve"> </w:t>
      </w:r>
      <w:r w:rsidRPr="00356D8E">
        <w:rPr>
          <w:rFonts w:eastAsia="Calibri"/>
          <w:lang w:eastAsia="en-US"/>
        </w:rPr>
        <w:t>«</w:t>
      </w:r>
      <w:r w:rsidR="00881B07">
        <w:rPr>
          <w:rFonts w:eastAsia="Calibri"/>
          <w:lang w:eastAsia="en-US"/>
        </w:rPr>
        <w:t>0</w:t>
      </w:r>
      <w:r w:rsidR="0022075B">
        <w:rPr>
          <w:rFonts w:eastAsia="Calibri"/>
          <w:lang w:eastAsia="en-US"/>
        </w:rPr>
        <w:t>7</w:t>
      </w:r>
      <w:r w:rsidRPr="00356D8E">
        <w:rPr>
          <w:rFonts w:eastAsia="Calibri"/>
          <w:lang w:eastAsia="en-US"/>
        </w:rPr>
        <w:t xml:space="preserve">» </w:t>
      </w:r>
      <w:r w:rsidR="0022075B">
        <w:rPr>
          <w:rFonts w:eastAsia="Calibri"/>
          <w:lang w:eastAsia="en-US"/>
        </w:rPr>
        <w:t>апреля</w:t>
      </w:r>
      <w:r w:rsidRPr="00356D8E">
        <w:rPr>
          <w:rFonts w:eastAsia="Calibri"/>
          <w:lang w:eastAsia="en-US"/>
        </w:rPr>
        <w:t xml:space="preserve"> 201</w:t>
      </w:r>
      <w:r w:rsidR="00F4152B">
        <w:rPr>
          <w:rFonts w:eastAsia="Calibri"/>
          <w:lang w:eastAsia="en-US"/>
        </w:rPr>
        <w:t>4</w:t>
      </w:r>
      <w:r w:rsidRPr="00356D8E">
        <w:rPr>
          <w:rFonts w:eastAsia="Calibri"/>
          <w:lang w:eastAsia="en-US"/>
        </w:rPr>
        <w:t xml:space="preserve"> г.</w:t>
      </w:r>
      <w:r>
        <w:rPr>
          <w:rFonts w:eastAsia="Calibri"/>
          <w:lang w:eastAsia="en-US"/>
        </w:rPr>
        <w:t xml:space="preserve"> </w:t>
      </w:r>
      <w:r w:rsidR="00C067E9">
        <w:rPr>
          <w:rFonts w:eastAsia="Calibri"/>
          <w:lang w:eastAsia="en-US"/>
        </w:rPr>
        <w:t>1</w:t>
      </w:r>
      <w:r w:rsidR="0022075B">
        <w:rPr>
          <w:rFonts w:eastAsia="Calibri"/>
          <w:lang w:eastAsia="en-US"/>
        </w:rPr>
        <w:t>1</w:t>
      </w:r>
      <w:r w:rsidR="0038146D">
        <w:rPr>
          <w:rFonts w:eastAsia="Calibri"/>
          <w:lang w:eastAsia="en-US"/>
        </w:rPr>
        <w:t>:</w:t>
      </w:r>
      <w:r w:rsidR="0022075B">
        <w:rPr>
          <w:rFonts w:eastAsia="Calibri"/>
          <w:lang w:eastAsia="en-US"/>
        </w:rPr>
        <w:t>3</w:t>
      </w:r>
      <w:r w:rsidR="00C067E9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 xml:space="preserve"> по московскому времени.</w:t>
      </w:r>
    </w:p>
    <w:p w:rsidR="00574051" w:rsidRDefault="007B4613" w:rsidP="007B495C">
      <w:pPr>
        <w:pStyle w:val="ab"/>
        <w:numPr>
          <w:ilvl w:val="0"/>
          <w:numId w:val="39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="00574051" w:rsidRPr="00C75AF1">
        <w:rPr>
          <w:rFonts w:eastAsia="Calibri"/>
          <w:b/>
          <w:lang w:eastAsia="en-US"/>
        </w:rPr>
        <w:t xml:space="preserve"> </w:t>
      </w:r>
      <w:r w:rsidR="00B14D2B" w:rsidRPr="00B14D2B">
        <w:rPr>
          <w:rFonts w:eastAsia="Calibri"/>
          <w:lang w:eastAsia="en-US"/>
        </w:rPr>
        <w:t>рассмотрела единственную Заявку Участника процедуры закупки на соответствие требованиям Документации процедуры закупки по двум вопросам</w:t>
      </w:r>
      <w:r w:rsidR="00574051" w:rsidRPr="00574051">
        <w:rPr>
          <w:rFonts w:eastAsia="Calibri"/>
          <w:lang w:eastAsia="en-US"/>
        </w:rPr>
        <w:t>:</w:t>
      </w:r>
    </w:p>
    <w:p w:rsidR="00574051" w:rsidRDefault="005569F9" w:rsidP="00574051">
      <w:pPr>
        <w:spacing w:before="120" w:after="120"/>
        <w:jc w:val="both"/>
      </w:pPr>
      <w:r>
        <w:rPr>
          <w:rFonts w:eastAsia="Calibri"/>
          <w:lang w:eastAsia="en-US"/>
        </w:rPr>
        <w:t xml:space="preserve">1) </w:t>
      </w:r>
      <w:r>
        <w:t>наличие/отсутствие обязательных документов</w:t>
      </w:r>
      <w:r w:rsidRPr="00984C47">
        <w:t xml:space="preserve"> </w:t>
      </w:r>
      <w:r>
        <w:t>и</w:t>
      </w:r>
      <w:r w:rsidRPr="00984C47">
        <w:t xml:space="preserve"> </w:t>
      </w:r>
      <w:r>
        <w:t>наличие/отсутствие в таких документах недостоверных сведений</w:t>
      </w:r>
      <w:r w:rsidRPr="00984C47">
        <w:t xml:space="preserve"> об Участнике </w:t>
      </w:r>
      <w:r>
        <w:t>Процедуры закупки</w:t>
      </w:r>
      <w:r w:rsidRPr="00984C47">
        <w:t xml:space="preserve">, </w:t>
      </w:r>
      <w:r>
        <w:t xml:space="preserve">к предоставлению которых </w:t>
      </w:r>
      <w:r w:rsidRPr="00984C47">
        <w:t xml:space="preserve">были установлены </w:t>
      </w:r>
      <w:r w:rsidR="0058458F" w:rsidRPr="0058458F">
        <w:t xml:space="preserve">требования </w:t>
      </w:r>
      <w:r w:rsidRPr="00984C47">
        <w:t xml:space="preserve">в Документации </w:t>
      </w:r>
      <w:r>
        <w:t>процедуры закупки;</w:t>
      </w:r>
    </w:p>
    <w:p w:rsidR="002E3BF7" w:rsidRPr="00E75A82" w:rsidRDefault="005569F9" w:rsidP="005D014D">
      <w:pPr>
        <w:spacing w:before="120" w:after="120"/>
        <w:jc w:val="both"/>
      </w:pPr>
      <w:r>
        <w:t xml:space="preserve">2) соответствие/несоответствие </w:t>
      </w:r>
      <w:r w:rsidRPr="00984C47">
        <w:t>Участник</w:t>
      </w:r>
      <w:r>
        <w:t>а</w:t>
      </w:r>
      <w:r w:rsidRPr="00984C47">
        <w:t xml:space="preserve"> </w:t>
      </w:r>
      <w:r>
        <w:t xml:space="preserve">Процедуры закупки требованиям, установленным в </w:t>
      </w:r>
      <w:r w:rsidR="0069285A">
        <w:t>части</w:t>
      </w:r>
      <w:r>
        <w:t xml:space="preserve"> </w:t>
      </w:r>
      <w:r w:rsidR="00394F5A">
        <w:t>11</w:t>
      </w:r>
      <w:r>
        <w:t xml:space="preserve"> </w:t>
      </w:r>
      <w:r w:rsidR="00FD3768">
        <w:t xml:space="preserve">Техническое задание </w:t>
      </w:r>
      <w:r w:rsidRPr="00984C47">
        <w:t xml:space="preserve">Документации </w:t>
      </w:r>
      <w:r w:rsidR="005D014D">
        <w:t>процедуры закупки.</w:t>
      </w:r>
    </w:p>
    <w:p w:rsidR="004B48C5" w:rsidRPr="003A4E56" w:rsidRDefault="00654193" w:rsidP="00CE6874">
      <w:pPr>
        <w:pStyle w:val="ab"/>
        <w:numPr>
          <w:ilvl w:val="0"/>
          <w:numId w:val="39"/>
        </w:numPr>
        <w:spacing w:before="120" w:after="120"/>
        <w:jc w:val="both"/>
      </w:pPr>
      <w:r>
        <w:t>В ходе</w:t>
      </w:r>
      <w:r w:rsidR="007F51B5" w:rsidRPr="007F51B5">
        <w:t xml:space="preserve"> рассмотрения Заявки на участие в Процедуре закупки, </w:t>
      </w:r>
      <w:r w:rsidR="00CE6874" w:rsidRPr="00CE6874">
        <w:t>принято решение о допуске к участию в Процедуре закупки единственного Участника процедуры закупки</w:t>
      </w:r>
      <w:r w:rsidR="00150815" w:rsidRPr="003A4E56">
        <w:t>:</w:t>
      </w:r>
      <w:r w:rsidR="00EE14FF">
        <w:t xml:space="preserve"> </w:t>
      </w:r>
      <w:r w:rsidR="00BC07CC">
        <w:t xml:space="preserve">  </w:t>
      </w:r>
    </w:p>
    <w:tbl>
      <w:tblPr>
        <w:tblStyle w:val="af5"/>
        <w:tblW w:w="10030" w:type="dxa"/>
        <w:tblLook w:val="04A0" w:firstRow="1" w:lastRow="0" w:firstColumn="1" w:lastColumn="0" w:noHBand="0" w:noVBand="1"/>
      </w:tblPr>
      <w:tblGrid>
        <w:gridCol w:w="457"/>
        <w:gridCol w:w="4896"/>
        <w:gridCol w:w="4677"/>
      </w:tblGrid>
      <w:tr w:rsidR="004D1455" w:rsidTr="004D1455">
        <w:tc>
          <w:tcPr>
            <w:tcW w:w="457" w:type="dxa"/>
            <w:vAlign w:val="center"/>
          </w:tcPr>
          <w:p w:rsidR="004D1455" w:rsidRPr="005D014D" w:rsidRDefault="004D1455" w:rsidP="004D1455">
            <w:pPr>
              <w:jc w:val="center"/>
            </w:pPr>
            <w:r w:rsidRPr="005D014D">
              <w:t>№</w:t>
            </w:r>
          </w:p>
        </w:tc>
        <w:tc>
          <w:tcPr>
            <w:tcW w:w="4896" w:type="dxa"/>
            <w:vAlign w:val="center"/>
          </w:tcPr>
          <w:p w:rsidR="004D1455" w:rsidRDefault="004D1455" w:rsidP="007C2D69">
            <w:pPr>
              <w:ind w:left="-173" w:right="-108"/>
              <w:jc w:val="center"/>
            </w:pPr>
            <w:r w:rsidRPr="0076598F">
              <w:t>Наименование, ИНН</w:t>
            </w:r>
            <w:r>
              <w:t xml:space="preserve"> Участника процедуры закупки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Основание</w:t>
            </w:r>
          </w:p>
        </w:tc>
      </w:tr>
      <w:tr w:rsidR="004D1455" w:rsidTr="004D1455">
        <w:tc>
          <w:tcPr>
            <w:tcW w:w="457" w:type="dxa"/>
            <w:vAlign w:val="center"/>
          </w:tcPr>
          <w:p w:rsidR="004D1455" w:rsidRDefault="004D1455" w:rsidP="005D014D">
            <w:pPr>
              <w:jc w:val="center"/>
            </w:pPr>
            <w:r>
              <w:t>1.</w:t>
            </w:r>
          </w:p>
        </w:tc>
        <w:tc>
          <w:tcPr>
            <w:tcW w:w="4896" w:type="dxa"/>
          </w:tcPr>
          <w:p w:rsidR="0059248A" w:rsidRPr="0059248A" w:rsidRDefault="0059248A" w:rsidP="0059248A">
            <w:pPr>
              <w:jc w:val="both"/>
              <w:rPr>
                <w:rFonts w:eastAsia="Calibri" w:cs="Times New Roman"/>
              </w:rPr>
            </w:pPr>
            <w:r w:rsidRPr="0059248A">
              <w:rPr>
                <w:rFonts w:eastAsia="Calibri" w:cs="Times New Roman"/>
              </w:rPr>
              <w:t xml:space="preserve">ЗАО «КПМГ» </w:t>
            </w:r>
          </w:p>
          <w:p w:rsidR="004D1455" w:rsidRPr="006F6D88" w:rsidRDefault="0059248A" w:rsidP="0059248A">
            <w:pPr>
              <w:jc w:val="both"/>
              <w:rPr>
                <w:rFonts w:eastAsia="Calibri" w:cs="Times New Roman"/>
              </w:rPr>
            </w:pPr>
            <w:r w:rsidRPr="0059248A">
              <w:rPr>
                <w:rFonts w:eastAsia="Calibri" w:cs="Times New Roman"/>
              </w:rPr>
              <w:t>ИНН 7702019950</w:t>
            </w:r>
          </w:p>
        </w:tc>
        <w:tc>
          <w:tcPr>
            <w:tcW w:w="4677" w:type="dxa"/>
            <w:vAlign w:val="center"/>
          </w:tcPr>
          <w:p w:rsidR="004D1455" w:rsidRPr="00B40E99" w:rsidRDefault="004D1455" w:rsidP="004D1455">
            <w:pPr>
              <w:jc w:val="center"/>
            </w:pPr>
            <w:r w:rsidRPr="00B40E99">
              <w:t>соответствует требованиям</w:t>
            </w:r>
          </w:p>
        </w:tc>
      </w:tr>
    </w:tbl>
    <w:p w:rsidR="00C132A7" w:rsidRDefault="00C132A7" w:rsidP="00C132A7">
      <w:pPr>
        <w:pStyle w:val="ab"/>
        <w:ind w:left="360"/>
        <w:contextualSpacing/>
        <w:jc w:val="both"/>
      </w:pPr>
      <w:r>
        <w:t>«ЗА» - «</w:t>
      </w:r>
      <w:r w:rsidR="0059248A">
        <w:t>5</w:t>
      </w:r>
      <w:r>
        <w:t>» голос</w:t>
      </w:r>
      <w:r w:rsidR="00C96344">
        <w:t>ов</w:t>
      </w:r>
    </w:p>
    <w:p w:rsidR="00C132A7" w:rsidRDefault="00C132A7" w:rsidP="00C132A7">
      <w:pPr>
        <w:pStyle w:val="ab"/>
        <w:ind w:left="360"/>
        <w:contextualSpacing/>
        <w:jc w:val="both"/>
      </w:pPr>
      <w:r>
        <w:t>«ПРОТИВ» - «0» голосов</w:t>
      </w:r>
    </w:p>
    <w:p w:rsidR="00153ED5" w:rsidRDefault="00153ED5" w:rsidP="00153ED5">
      <w:pPr>
        <w:pStyle w:val="ab"/>
        <w:ind w:left="360"/>
        <w:jc w:val="both"/>
        <w:rPr>
          <w:rFonts w:eastAsia="Calibri"/>
          <w:lang w:eastAsia="en-US"/>
        </w:rPr>
      </w:pPr>
    </w:p>
    <w:p w:rsidR="00EF49F5" w:rsidRDefault="00B14D2B" w:rsidP="0059248A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B14D2B">
        <w:rPr>
          <w:rFonts w:eastAsia="Calibri"/>
          <w:lang w:eastAsia="en-US"/>
        </w:rPr>
        <w:t xml:space="preserve">В связи с тем, что на участие в Запросе предложений на право заключения </w:t>
      </w:r>
      <w:r w:rsidR="00CB64A0" w:rsidRPr="00CB64A0">
        <w:rPr>
          <w:rFonts w:eastAsia="Calibri"/>
          <w:lang w:eastAsia="en-US"/>
        </w:rPr>
        <w:t xml:space="preserve">договора оказания услуг по </w:t>
      </w:r>
      <w:r w:rsidR="0059248A" w:rsidRPr="0059248A">
        <w:rPr>
          <w:rFonts w:eastAsia="Calibri"/>
          <w:lang w:eastAsia="en-US"/>
        </w:rPr>
        <w:t>проведению верификации данных годовых информационных отчетов участников проекта «</w:t>
      </w:r>
      <w:proofErr w:type="spellStart"/>
      <w:r w:rsidR="0059248A" w:rsidRPr="0059248A">
        <w:rPr>
          <w:rFonts w:eastAsia="Calibri"/>
          <w:lang w:eastAsia="en-US"/>
        </w:rPr>
        <w:t>Сколково</w:t>
      </w:r>
      <w:proofErr w:type="spellEnd"/>
      <w:r w:rsidR="0059248A" w:rsidRPr="0059248A">
        <w:rPr>
          <w:rFonts w:eastAsia="Calibri"/>
          <w:lang w:eastAsia="en-US"/>
        </w:rPr>
        <w:t>» за период 2013 года</w:t>
      </w:r>
      <w:r w:rsidRPr="00B14D2B">
        <w:rPr>
          <w:rFonts w:eastAsia="Calibri"/>
          <w:lang w:eastAsia="en-US"/>
        </w:rPr>
        <w:t xml:space="preserve"> подана одна заявка, и только один Участник Процедуры закупки допущен до участия в Процедуре закупки, указанный Запрос предложений признается несостоявшимся</w:t>
      </w:r>
      <w:r>
        <w:rPr>
          <w:rFonts w:eastAsia="Calibri"/>
          <w:lang w:eastAsia="en-US"/>
        </w:rPr>
        <w:t>.</w:t>
      </w:r>
    </w:p>
    <w:p w:rsidR="000D17CB" w:rsidRDefault="000D17CB" w:rsidP="000D17CB">
      <w:pPr>
        <w:pStyle w:val="ab"/>
        <w:ind w:left="360"/>
        <w:contextualSpacing/>
        <w:jc w:val="both"/>
        <w:rPr>
          <w:rFonts w:eastAsia="Calibri"/>
          <w:lang w:eastAsia="en-US"/>
        </w:rPr>
      </w:pPr>
    </w:p>
    <w:p w:rsidR="00B14D2B" w:rsidRPr="00C90F97" w:rsidRDefault="00B14D2B" w:rsidP="00C90F97">
      <w:pPr>
        <w:pStyle w:val="ab"/>
        <w:numPr>
          <w:ilvl w:val="0"/>
          <w:numId w:val="39"/>
        </w:numPr>
        <w:contextualSpacing/>
        <w:jc w:val="both"/>
        <w:rPr>
          <w:rFonts w:eastAsia="Calibri"/>
          <w:lang w:eastAsia="en-US"/>
        </w:rPr>
      </w:pPr>
      <w:r w:rsidRPr="002D15DF">
        <w:rPr>
          <w:rFonts w:eastAsia="Calibri"/>
          <w:lang w:eastAsia="en-US"/>
        </w:rPr>
        <w:t>В связи с тем, что</w:t>
      </w:r>
      <w:r>
        <w:rPr>
          <w:rFonts w:eastAsia="Calibri"/>
          <w:lang w:eastAsia="en-US"/>
        </w:rPr>
        <w:t xml:space="preserve"> </w:t>
      </w:r>
      <w:r w:rsidRPr="002D15DF">
        <w:rPr>
          <w:rFonts w:eastAsia="Calibri"/>
          <w:lang w:eastAsia="en-US"/>
        </w:rPr>
        <w:t>Запрос предложений призна</w:t>
      </w:r>
      <w:r>
        <w:rPr>
          <w:rFonts w:eastAsia="Calibri"/>
          <w:lang w:eastAsia="en-US"/>
        </w:rPr>
        <w:t>н</w:t>
      </w:r>
      <w:r w:rsidRPr="002D15DF">
        <w:rPr>
          <w:rFonts w:eastAsia="Calibri"/>
          <w:lang w:eastAsia="en-US"/>
        </w:rPr>
        <w:t xml:space="preserve"> несостоявш</w:t>
      </w:r>
      <w:r>
        <w:rPr>
          <w:rFonts w:eastAsia="Calibri"/>
          <w:lang w:eastAsia="en-US"/>
        </w:rPr>
        <w:t>им</w:t>
      </w:r>
      <w:r w:rsidRPr="002D15DF">
        <w:rPr>
          <w:rFonts w:eastAsia="Calibri"/>
          <w:lang w:eastAsia="en-US"/>
        </w:rPr>
        <w:t>ся</w:t>
      </w:r>
      <w:r>
        <w:rPr>
          <w:rFonts w:eastAsia="Calibri"/>
          <w:lang w:eastAsia="en-US"/>
        </w:rPr>
        <w:t xml:space="preserve">, и только одна заявка удовлетворяет всем требованиям Документации Процедуры закупки, </w:t>
      </w:r>
      <w:r w:rsidRPr="003C1751">
        <w:rPr>
          <w:rFonts w:eastAsia="Calibri"/>
          <w:lang w:eastAsia="en-US"/>
        </w:rPr>
        <w:t>Комиссия приняла решение рекомендовать Заказчику заключить договор</w:t>
      </w:r>
      <w:r>
        <w:rPr>
          <w:rFonts w:eastAsia="Calibri"/>
          <w:lang w:eastAsia="en-US"/>
        </w:rPr>
        <w:t xml:space="preserve"> с  единственным участником Процедуры закупки на </w:t>
      </w:r>
      <w:proofErr w:type="gramStart"/>
      <w:r>
        <w:rPr>
          <w:rFonts w:eastAsia="Calibri"/>
          <w:lang w:eastAsia="en-US"/>
        </w:rPr>
        <w:t>условиях</w:t>
      </w:r>
      <w:proofErr w:type="gramEnd"/>
      <w:r>
        <w:rPr>
          <w:rFonts w:eastAsia="Calibri"/>
          <w:lang w:eastAsia="en-US"/>
        </w:rPr>
        <w:t xml:space="preserve"> предусмотренных в Документации процедуры закупи и указанных в поданной этим участником Заявке</w:t>
      </w:r>
      <w:r w:rsidR="00C90F97">
        <w:rPr>
          <w:rFonts w:eastAsia="Calibri"/>
          <w:lang w:eastAsia="en-US"/>
        </w:rPr>
        <w:t xml:space="preserve">. </w:t>
      </w:r>
    </w:p>
    <w:p w:rsidR="00AB5265" w:rsidRDefault="00135C12" w:rsidP="00135C12">
      <w:pPr>
        <w:spacing w:after="20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    </w:t>
      </w:r>
      <w:r w:rsidR="00B14D2B">
        <w:rPr>
          <w:rFonts w:eastAsia="Calibri"/>
          <w:lang w:eastAsia="en-US"/>
        </w:rPr>
        <w:t xml:space="preserve">Участник Процедуры закупки, с которым будет заключен </w:t>
      </w:r>
      <w:r w:rsidR="00B14D2B" w:rsidRPr="006636E3">
        <w:rPr>
          <w:rFonts w:eastAsia="Calibri"/>
          <w:lang w:eastAsia="en-US"/>
        </w:rPr>
        <w:t>договор</w:t>
      </w:r>
      <w:r w:rsidR="00B14D2B">
        <w:rPr>
          <w:rFonts w:eastAsia="Calibri"/>
          <w:lang w:eastAsia="en-US"/>
        </w:rPr>
        <w:t xml:space="preserve">: </w:t>
      </w:r>
    </w:p>
    <w:p w:rsidR="00B14D2B" w:rsidRDefault="0059248A" w:rsidP="005C0E69">
      <w:pPr>
        <w:spacing w:after="200"/>
        <w:ind w:left="426"/>
        <w:contextualSpacing/>
        <w:jc w:val="both"/>
        <w:rPr>
          <w:rFonts w:eastAsia="Calibri"/>
          <w:lang w:eastAsia="en-US"/>
        </w:rPr>
      </w:pPr>
      <w:r w:rsidRPr="0059248A">
        <w:rPr>
          <w:rFonts w:eastAsia="Calibri"/>
          <w:lang w:eastAsia="en-US"/>
        </w:rPr>
        <w:lastRenderedPageBreak/>
        <w:t>ЗАО «КПМГ»</w:t>
      </w:r>
      <w:r w:rsidR="00B14D2B">
        <w:rPr>
          <w:rFonts w:eastAsia="Calibri"/>
          <w:lang w:eastAsia="en-US"/>
        </w:rPr>
        <w:t xml:space="preserve">, почтовый адрес: </w:t>
      </w:r>
      <w:r w:rsidRPr="0059248A">
        <w:rPr>
          <w:rFonts w:eastAsia="Calibri"/>
          <w:lang w:eastAsia="en-US"/>
        </w:rPr>
        <w:t>123317 г. Москва, Пресненская наб., д.10</w:t>
      </w:r>
      <w:r w:rsidR="00B14D2B" w:rsidRPr="0021427F">
        <w:rPr>
          <w:rFonts w:eastAsia="Calibri"/>
          <w:lang w:eastAsia="en-US"/>
        </w:rPr>
        <w:t>.</w:t>
      </w:r>
    </w:p>
    <w:p w:rsidR="000530F9" w:rsidRDefault="000530F9" w:rsidP="000530F9">
      <w:pPr>
        <w:pStyle w:val="ab"/>
        <w:spacing w:before="120" w:after="120"/>
        <w:ind w:left="360"/>
        <w:jc w:val="both"/>
        <w:rPr>
          <w:rFonts w:eastAsia="Calibri"/>
          <w:lang w:eastAsia="en-US"/>
        </w:rPr>
      </w:pPr>
    </w:p>
    <w:p w:rsidR="00764DC9" w:rsidRPr="00764DC9" w:rsidRDefault="00764DC9" w:rsidP="00A910AB">
      <w:pPr>
        <w:spacing w:before="120" w:after="120"/>
        <w:jc w:val="both"/>
        <w:rPr>
          <w:rFonts w:eastAsia="Calibri"/>
          <w:lang w:eastAsia="en-US"/>
        </w:rPr>
      </w:pPr>
      <w:bookmarkStart w:id="0" w:name="_GoBack"/>
      <w:bookmarkEnd w:id="0"/>
    </w:p>
    <w:p w:rsidR="00764DC9" w:rsidRPr="00764DC9" w:rsidRDefault="00764DC9" w:rsidP="00764DC9">
      <w:pPr>
        <w:spacing w:before="120" w:after="120"/>
        <w:ind w:firstLine="1985"/>
        <w:jc w:val="both"/>
        <w:rPr>
          <w:rFonts w:eastAsia="Calibri"/>
          <w:lang w:eastAsia="en-US"/>
        </w:rPr>
      </w:pPr>
    </w:p>
    <w:sectPr w:rsidR="00764DC9" w:rsidRPr="00764DC9" w:rsidSect="005A2802">
      <w:footerReference w:type="default" r:id="rId11"/>
      <w:pgSz w:w="11906" w:h="16838"/>
      <w:pgMar w:top="1531" w:right="851" w:bottom="1531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68C9" w:rsidRDefault="00C068C9" w:rsidP="00E10162">
      <w:r>
        <w:separator/>
      </w:r>
    </w:p>
  </w:endnote>
  <w:endnote w:type="continuationSeparator" w:id="0">
    <w:p w:rsidR="00C068C9" w:rsidRDefault="00C068C9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D52019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Протокол рассмотрения и оценки заявок</w:t>
    </w:r>
    <w:r w:rsidRPr="003B37FF">
      <w:rPr>
        <w:rFonts w:ascii="Cambria" w:hAnsi="Cambria"/>
        <w:sz w:val="20"/>
        <w:szCs w:val="20"/>
      </w:rPr>
      <w:tab/>
      <w:t xml:space="preserve">Страница </w:t>
    </w:r>
    <w:r w:rsidRPr="003B37FF">
      <w:rPr>
        <w:rFonts w:ascii="Calibri" w:hAnsi="Calibri"/>
        <w:sz w:val="20"/>
        <w:szCs w:val="20"/>
      </w:rPr>
      <w:fldChar w:fldCharType="begin"/>
    </w:r>
    <w:r w:rsidRPr="003B37FF">
      <w:rPr>
        <w:sz w:val="20"/>
        <w:szCs w:val="20"/>
      </w:rPr>
      <w:instrText>PAGE   \* MERGEFORMAT</w:instrText>
    </w:r>
    <w:r w:rsidRPr="003B37FF">
      <w:rPr>
        <w:rFonts w:ascii="Calibri" w:hAnsi="Calibri"/>
        <w:sz w:val="20"/>
        <w:szCs w:val="20"/>
      </w:rPr>
      <w:fldChar w:fldCharType="separate"/>
    </w:r>
    <w:r w:rsidR="00A910AB" w:rsidRPr="00A910AB">
      <w:rPr>
        <w:rFonts w:ascii="Cambria" w:hAnsi="Cambria"/>
        <w:noProof/>
        <w:sz w:val="20"/>
        <w:szCs w:val="20"/>
      </w:rPr>
      <w:t>1</w:t>
    </w:r>
    <w:r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68C9" w:rsidRDefault="00C068C9" w:rsidP="00E10162">
      <w:r>
        <w:separator/>
      </w:r>
    </w:p>
  </w:footnote>
  <w:footnote w:type="continuationSeparator" w:id="0">
    <w:p w:rsidR="00C068C9" w:rsidRDefault="00C068C9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0E74E02"/>
    <w:multiLevelType w:val="hybridMultilevel"/>
    <w:tmpl w:val="D58E51F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885B4F"/>
    <w:multiLevelType w:val="hybridMultilevel"/>
    <w:tmpl w:val="EFE4A1F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D35E13"/>
    <w:multiLevelType w:val="multilevel"/>
    <w:tmpl w:val="A74EFD9E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4">
    <w:nsid w:val="0957789F"/>
    <w:multiLevelType w:val="hybridMultilevel"/>
    <w:tmpl w:val="8CE6C9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B371E7"/>
    <w:multiLevelType w:val="multilevel"/>
    <w:tmpl w:val="DC205D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o"/>
      <w:lvlJc w:val="left"/>
      <w:pPr>
        <w:ind w:left="1728" w:hanging="648"/>
      </w:pPr>
      <w:rPr>
        <w:rFonts w:ascii="Courier New" w:hAnsi="Courier New" w:cs="Courier New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0EF45E07"/>
    <w:multiLevelType w:val="multilevel"/>
    <w:tmpl w:val="0DD851BA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28"/>
        </w:tabs>
        <w:ind w:left="92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</w:rPr>
    </w:lvl>
  </w:abstractNum>
  <w:abstractNum w:abstractNumId="7">
    <w:nsid w:val="0F777069"/>
    <w:multiLevelType w:val="multilevel"/>
    <w:tmpl w:val="6A68A960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540"/>
        </w:tabs>
        <w:ind w:left="540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713"/>
        </w:tabs>
        <w:ind w:left="1713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8">
    <w:nsid w:val="143E4F39"/>
    <w:multiLevelType w:val="hybridMultilevel"/>
    <w:tmpl w:val="0A98BD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6CF3EF7"/>
    <w:multiLevelType w:val="multilevel"/>
    <w:tmpl w:val="8E0AC13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1ECD5577"/>
    <w:multiLevelType w:val="hybridMultilevel"/>
    <w:tmpl w:val="BB868526"/>
    <w:lvl w:ilvl="0" w:tplc="8F509A3A">
      <w:start w:val="1"/>
      <w:numFmt w:val="decimal"/>
      <w:lvlText w:val="(%1)"/>
      <w:lvlJc w:val="left"/>
      <w:pPr>
        <w:tabs>
          <w:tab w:val="num" w:pos="804"/>
        </w:tabs>
        <w:ind w:left="804" w:hanging="444"/>
      </w:pPr>
      <w:rPr>
        <w:rFonts w:ascii="Times New Roman" w:eastAsia="Times New Roman" w:hAnsi="Times New Roman" w:cs="Times New Roman"/>
        <w:b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215B5133"/>
    <w:multiLevelType w:val="multilevel"/>
    <w:tmpl w:val="0BBA5C84"/>
    <w:lvl w:ilvl="0">
      <w:start w:val="2"/>
      <w:numFmt w:val="decimal"/>
      <w:lvlText w:val="%1."/>
      <w:lvlJc w:val="left"/>
      <w:pPr>
        <w:ind w:left="375" w:hanging="375"/>
      </w:pPr>
      <w:rPr>
        <w:rFonts w:ascii="Times New Roman CYR" w:hAnsi="Times New Roman CYR" w:cs="Times New Roman CYR" w:hint="default"/>
        <w:sz w:val="22"/>
      </w:rPr>
    </w:lvl>
    <w:lvl w:ilvl="1">
      <w:start w:val="1"/>
      <w:numFmt w:val="decimal"/>
      <w:lvlText w:val="%1.%2)"/>
      <w:lvlJc w:val="left"/>
      <w:pPr>
        <w:ind w:left="1997" w:hanging="720"/>
      </w:pPr>
      <w:rPr>
        <w:rFonts w:ascii="Times New Roman CYR" w:hAnsi="Times New Roman CYR" w:cs="Times New Roman CYR" w:hint="default"/>
        <w:sz w:val="24"/>
        <w:szCs w:val="24"/>
      </w:rPr>
    </w:lvl>
    <w:lvl w:ilvl="2">
      <w:start w:val="1"/>
      <w:numFmt w:val="decimal"/>
      <w:lvlText w:val="%1.%2)%3."/>
      <w:lvlJc w:val="left"/>
      <w:pPr>
        <w:ind w:left="3274" w:hanging="720"/>
      </w:pPr>
      <w:rPr>
        <w:rFonts w:ascii="Times New Roman CYR" w:hAnsi="Times New Roman CYR" w:cs="Times New Roman CYR" w:hint="default"/>
        <w:sz w:val="22"/>
      </w:rPr>
    </w:lvl>
    <w:lvl w:ilvl="3">
      <w:start w:val="1"/>
      <w:numFmt w:val="decimal"/>
      <w:lvlText w:val="%1.%2)%3.%4."/>
      <w:lvlJc w:val="left"/>
      <w:pPr>
        <w:ind w:left="4911" w:hanging="1080"/>
      </w:pPr>
      <w:rPr>
        <w:rFonts w:ascii="Times New Roman CYR" w:hAnsi="Times New Roman CYR" w:cs="Times New Roman CYR" w:hint="default"/>
        <w:sz w:val="22"/>
      </w:rPr>
    </w:lvl>
    <w:lvl w:ilvl="4">
      <w:start w:val="1"/>
      <w:numFmt w:val="decimal"/>
      <w:lvlText w:val="%1.%2)%3.%4.%5."/>
      <w:lvlJc w:val="left"/>
      <w:pPr>
        <w:ind w:left="6188" w:hanging="1080"/>
      </w:pPr>
      <w:rPr>
        <w:rFonts w:ascii="Times New Roman CYR" w:hAnsi="Times New Roman CYR" w:cs="Times New Roman CYR" w:hint="default"/>
        <w:sz w:val="22"/>
      </w:rPr>
    </w:lvl>
    <w:lvl w:ilvl="5">
      <w:start w:val="1"/>
      <w:numFmt w:val="decimal"/>
      <w:lvlText w:val="%1.%2)%3.%4.%5.%6."/>
      <w:lvlJc w:val="left"/>
      <w:pPr>
        <w:ind w:left="7825" w:hanging="1440"/>
      </w:pPr>
      <w:rPr>
        <w:rFonts w:ascii="Times New Roman CYR" w:hAnsi="Times New Roman CYR" w:cs="Times New Roman CYR" w:hint="default"/>
        <w:sz w:val="22"/>
      </w:rPr>
    </w:lvl>
    <w:lvl w:ilvl="6">
      <w:start w:val="1"/>
      <w:numFmt w:val="decimal"/>
      <w:lvlText w:val="%1.%2)%3.%4.%5.%6.%7."/>
      <w:lvlJc w:val="left"/>
      <w:pPr>
        <w:ind w:left="9102" w:hanging="1440"/>
      </w:pPr>
      <w:rPr>
        <w:rFonts w:ascii="Times New Roman CYR" w:hAnsi="Times New Roman CYR" w:cs="Times New Roman CYR" w:hint="default"/>
        <w:sz w:val="22"/>
      </w:rPr>
    </w:lvl>
    <w:lvl w:ilvl="7">
      <w:start w:val="1"/>
      <w:numFmt w:val="decimal"/>
      <w:lvlText w:val="%1.%2)%3.%4.%5.%6.%7.%8."/>
      <w:lvlJc w:val="left"/>
      <w:pPr>
        <w:ind w:left="10739" w:hanging="1800"/>
      </w:pPr>
      <w:rPr>
        <w:rFonts w:ascii="Times New Roman CYR" w:hAnsi="Times New Roman CYR" w:cs="Times New Roman CYR" w:hint="default"/>
        <w:sz w:val="22"/>
      </w:rPr>
    </w:lvl>
    <w:lvl w:ilvl="8">
      <w:start w:val="1"/>
      <w:numFmt w:val="decimal"/>
      <w:lvlText w:val="%1.%2)%3.%4.%5.%6.%7.%8.%9."/>
      <w:lvlJc w:val="left"/>
      <w:pPr>
        <w:ind w:left="12016" w:hanging="1800"/>
      </w:pPr>
      <w:rPr>
        <w:rFonts w:ascii="Times New Roman CYR" w:hAnsi="Times New Roman CYR" w:cs="Times New Roman CYR" w:hint="default"/>
        <w:sz w:val="22"/>
      </w:rPr>
    </w:lvl>
  </w:abstractNum>
  <w:abstractNum w:abstractNumId="12">
    <w:nsid w:val="288520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BB20B37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049B4"/>
    <w:multiLevelType w:val="hybridMultilevel"/>
    <w:tmpl w:val="377E5E36"/>
    <w:lvl w:ilvl="0" w:tplc="AF4C9FC2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1">
      <w:start w:val="1"/>
      <w:numFmt w:val="decimal"/>
      <w:lvlText w:val="%2)"/>
      <w:lvlJc w:val="left"/>
      <w:pPr>
        <w:ind w:left="1637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19A15D4"/>
    <w:multiLevelType w:val="hybridMultilevel"/>
    <w:tmpl w:val="4B9E6B96"/>
    <w:lvl w:ilvl="0" w:tplc="CF244D8C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2AC37EF"/>
    <w:multiLevelType w:val="hybridMultilevel"/>
    <w:tmpl w:val="6C8CA18A"/>
    <w:lvl w:ilvl="0" w:tplc="83CEE0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837093"/>
    <w:multiLevelType w:val="multilevel"/>
    <w:tmpl w:val="F634C82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3AC42021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0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1">
    <w:nsid w:val="3AFF0DDD"/>
    <w:multiLevelType w:val="hybridMultilevel"/>
    <w:tmpl w:val="A2EA7A5E"/>
    <w:lvl w:ilvl="0" w:tplc="FA08B7B8">
      <w:start w:val="8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3D6341A1"/>
    <w:multiLevelType w:val="hybridMultilevel"/>
    <w:tmpl w:val="9E34CC8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4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47845342"/>
    <w:multiLevelType w:val="multilevel"/>
    <w:tmpl w:val="AAFAB4B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>
    <w:nsid w:val="485E0533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7">
    <w:nsid w:val="4C040780"/>
    <w:multiLevelType w:val="multilevel"/>
    <w:tmpl w:val="3AECFA36"/>
    <w:lvl w:ilvl="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8">
    <w:nsid w:val="4C325A7E"/>
    <w:multiLevelType w:val="hybridMultilevel"/>
    <w:tmpl w:val="B5A4CABC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29">
    <w:nsid w:val="532B66E2"/>
    <w:multiLevelType w:val="hybridMultilevel"/>
    <w:tmpl w:val="3AECFA36"/>
    <w:lvl w:ilvl="0" w:tplc="89C6E6F0">
      <w:start w:val="1"/>
      <w:numFmt w:val="russianLower"/>
      <w:lvlText w:val="%1."/>
      <w:lvlJc w:val="left"/>
      <w:pPr>
        <w:tabs>
          <w:tab w:val="num" w:pos="2340"/>
        </w:tabs>
        <w:ind w:left="2340" w:hanging="360"/>
      </w:pPr>
      <w:rPr>
        <w:rFonts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0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56F2411E"/>
    <w:multiLevelType w:val="hybridMultilevel"/>
    <w:tmpl w:val="B77802B4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58B25CFE"/>
    <w:multiLevelType w:val="hybridMultilevel"/>
    <w:tmpl w:val="694C2504"/>
    <w:lvl w:ilvl="0" w:tplc="04190005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660"/>
        </w:tabs>
        <w:ind w:left="66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380"/>
        </w:tabs>
        <w:ind w:left="73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8100"/>
        </w:tabs>
        <w:ind w:left="8100" w:hanging="360"/>
      </w:pPr>
      <w:rPr>
        <w:rFonts w:ascii="Wingdings" w:hAnsi="Wingdings" w:hint="default"/>
      </w:rPr>
    </w:lvl>
  </w:abstractNum>
  <w:abstractNum w:abstractNumId="33">
    <w:nsid w:val="5AC513E5"/>
    <w:multiLevelType w:val="hybridMultilevel"/>
    <w:tmpl w:val="88467D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C8C1E3C"/>
    <w:multiLevelType w:val="multilevel"/>
    <w:tmpl w:val="C146151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5F9D4342"/>
    <w:multiLevelType w:val="hybridMultilevel"/>
    <w:tmpl w:val="196489DC"/>
    <w:lvl w:ilvl="0" w:tplc="0419000F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788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83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cs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7">
    <w:nsid w:val="699D6FB2"/>
    <w:multiLevelType w:val="hybridMultilevel"/>
    <w:tmpl w:val="96023456"/>
    <w:lvl w:ilvl="0" w:tplc="0419000F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F11794"/>
    <w:multiLevelType w:val="multilevel"/>
    <w:tmpl w:val="5AD62698"/>
    <w:lvl w:ilvl="0">
      <w:start w:val="9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9">
    <w:nsid w:val="6DF81261"/>
    <w:multiLevelType w:val="hybridMultilevel"/>
    <w:tmpl w:val="8BD629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6C4C20"/>
    <w:multiLevelType w:val="hybridMultilevel"/>
    <w:tmpl w:val="5ACA6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3961DD6"/>
    <w:multiLevelType w:val="hybridMultilevel"/>
    <w:tmpl w:val="AD1481A6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2">
    <w:nsid w:val="7458273A"/>
    <w:multiLevelType w:val="hybridMultilevel"/>
    <w:tmpl w:val="758C19A4"/>
    <w:lvl w:ilvl="0" w:tplc="04D0EAB2">
      <w:start w:val="1"/>
      <w:numFmt w:val="upperRoman"/>
      <w:lvlText w:val="%1."/>
      <w:lvlJc w:val="left"/>
      <w:pPr>
        <w:ind w:left="1429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3">
    <w:nsid w:val="75C30525"/>
    <w:multiLevelType w:val="hybridMultilevel"/>
    <w:tmpl w:val="D2FE1B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C5E05FC"/>
    <w:multiLevelType w:val="hybridMultilevel"/>
    <w:tmpl w:val="365A973A"/>
    <w:lvl w:ilvl="0" w:tplc="8690E47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DC7210C"/>
    <w:multiLevelType w:val="hybridMultilevel"/>
    <w:tmpl w:val="B38C942A"/>
    <w:lvl w:ilvl="0" w:tplc="8A660BC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>
    <w:nsid w:val="7E2D683F"/>
    <w:multiLevelType w:val="hybridMultilevel"/>
    <w:tmpl w:val="1D2801C4"/>
    <w:lvl w:ilvl="0" w:tplc="2B6886B2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7"/>
  </w:num>
  <w:num w:numId="3">
    <w:abstractNumId w:val="26"/>
  </w:num>
  <w:num w:numId="4">
    <w:abstractNumId w:val="29"/>
  </w:num>
  <w:num w:numId="5">
    <w:abstractNumId w:val="27"/>
  </w:num>
  <w:num w:numId="6">
    <w:abstractNumId w:val="32"/>
  </w:num>
  <w:num w:numId="7">
    <w:abstractNumId w:val="19"/>
  </w:num>
  <w:num w:numId="8">
    <w:abstractNumId w:val="28"/>
  </w:num>
  <w:num w:numId="9">
    <w:abstractNumId w:val="4"/>
  </w:num>
  <w:num w:numId="10">
    <w:abstractNumId w:val="34"/>
  </w:num>
  <w:num w:numId="11">
    <w:abstractNumId w:val="0"/>
  </w:num>
  <w:num w:numId="12">
    <w:abstractNumId w:val="6"/>
  </w:num>
  <w:num w:numId="13">
    <w:abstractNumId w:val="15"/>
  </w:num>
  <w:num w:numId="14">
    <w:abstractNumId w:val="23"/>
  </w:num>
  <w:num w:numId="15">
    <w:abstractNumId w:val="38"/>
  </w:num>
  <w:num w:numId="16">
    <w:abstractNumId w:val="41"/>
  </w:num>
  <w:num w:numId="17">
    <w:abstractNumId w:val="10"/>
  </w:num>
  <w:num w:numId="18">
    <w:abstractNumId w:val="44"/>
  </w:num>
  <w:num w:numId="19">
    <w:abstractNumId w:val="14"/>
  </w:num>
  <w:num w:numId="20">
    <w:abstractNumId w:val="31"/>
  </w:num>
  <w:num w:numId="21">
    <w:abstractNumId w:val="36"/>
  </w:num>
  <w:num w:numId="22">
    <w:abstractNumId w:val="20"/>
  </w:num>
  <w:num w:numId="23">
    <w:abstractNumId w:val="15"/>
  </w:num>
  <w:num w:numId="24">
    <w:abstractNumId w:val="25"/>
  </w:num>
  <w:num w:numId="25">
    <w:abstractNumId w:val="5"/>
  </w:num>
  <w:num w:numId="26">
    <w:abstractNumId w:val="42"/>
  </w:num>
  <w:num w:numId="27">
    <w:abstractNumId w:val="12"/>
  </w:num>
  <w:num w:numId="28">
    <w:abstractNumId w:val="3"/>
  </w:num>
  <w:num w:numId="29">
    <w:abstractNumId w:val="8"/>
  </w:num>
  <w:num w:numId="30">
    <w:abstractNumId w:val="11"/>
  </w:num>
  <w:num w:numId="31">
    <w:abstractNumId w:val="9"/>
  </w:num>
  <w:num w:numId="32">
    <w:abstractNumId w:val="13"/>
  </w:num>
  <w:num w:numId="33">
    <w:abstractNumId w:val="40"/>
  </w:num>
  <w:num w:numId="34">
    <w:abstractNumId w:val="18"/>
  </w:num>
  <w:num w:numId="35">
    <w:abstractNumId w:val="39"/>
  </w:num>
  <w:num w:numId="36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4"/>
  </w:num>
  <w:num w:numId="38">
    <w:abstractNumId w:val="1"/>
  </w:num>
  <w:num w:numId="39">
    <w:abstractNumId w:val="30"/>
  </w:num>
  <w:num w:numId="40">
    <w:abstractNumId w:val="17"/>
  </w:num>
  <w:num w:numId="41">
    <w:abstractNumId w:val="43"/>
  </w:num>
  <w:num w:numId="42">
    <w:abstractNumId w:val="22"/>
  </w:num>
  <w:num w:numId="43">
    <w:abstractNumId w:val="33"/>
  </w:num>
  <w:num w:numId="44">
    <w:abstractNumId w:val="45"/>
  </w:num>
  <w:num w:numId="45">
    <w:abstractNumId w:val="16"/>
  </w:num>
  <w:num w:numId="46">
    <w:abstractNumId w:val="35"/>
  </w:num>
  <w:num w:numId="47">
    <w:abstractNumId w:val="21"/>
  </w:num>
  <w:num w:numId="48">
    <w:abstractNumId w:val="46"/>
  </w:num>
  <w:num w:numId="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4062"/>
    <w:rsid w:val="00055ABC"/>
    <w:rsid w:val="0005684B"/>
    <w:rsid w:val="0006272F"/>
    <w:rsid w:val="0006538F"/>
    <w:rsid w:val="000716EA"/>
    <w:rsid w:val="000731D9"/>
    <w:rsid w:val="0007339F"/>
    <w:rsid w:val="00074E4F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117C"/>
    <w:rsid w:val="000D17CB"/>
    <w:rsid w:val="000D2053"/>
    <w:rsid w:val="000D33DE"/>
    <w:rsid w:val="000D43CF"/>
    <w:rsid w:val="000D6FBF"/>
    <w:rsid w:val="000E19B9"/>
    <w:rsid w:val="000E47B5"/>
    <w:rsid w:val="000E4B94"/>
    <w:rsid w:val="000E5762"/>
    <w:rsid w:val="000E6469"/>
    <w:rsid w:val="000E75AF"/>
    <w:rsid w:val="000F10F0"/>
    <w:rsid w:val="000F1579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4B6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5C12"/>
    <w:rsid w:val="00141FF6"/>
    <w:rsid w:val="00142554"/>
    <w:rsid w:val="00143749"/>
    <w:rsid w:val="00145789"/>
    <w:rsid w:val="00147FA5"/>
    <w:rsid w:val="00147FDA"/>
    <w:rsid w:val="0015045C"/>
    <w:rsid w:val="00150815"/>
    <w:rsid w:val="001508A8"/>
    <w:rsid w:val="00151175"/>
    <w:rsid w:val="0015176A"/>
    <w:rsid w:val="00151A3E"/>
    <w:rsid w:val="0015228A"/>
    <w:rsid w:val="00153894"/>
    <w:rsid w:val="00153E6A"/>
    <w:rsid w:val="00153ED5"/>
    <w:rsid w:val="00153EFF"/>
    <w:rsid w:val="00157874"/>
    <w:rsid w:val="00160A5D"/>
    <w:rsid w:val="00161DA8"/>
    <w:rsid w:val="001622A8"/>
    <w:rsid w:val="00162E6C"/>
    <w:rsid w:val="00164101"/>
    <w:rsid w:val="00165AE4"/>
    <w:rsid w:val="001665E3"/>
    <w:rsid w:val="00166F25"/>
    <w:rsid w:val="00167580"/>
    <w:rsid w:val="00171E61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0C5E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75B"/>
    <w:rsid w:val="00220F67"/>
    <w:rsid w:val="00221DDA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16C4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09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3011"/>
    <w:rsid w:val="00313322"/>
    <w:rsid w:val="00315EE4"/>
    <w:rsid w:val="00317202"/>
    <w:rsid w:val="003203BF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40B5F"/>
    <w:rsid w:val="0034248A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239"/>
    <w:rsid w:val="003A5D5C"/>
    <w:rsid w:val="003A68EB"/>
    <w:rsid w:val="003A6B65"/>
    <w:rsid w:val="003A73CA"/>
    <w:rsid w:val="003B0CA6"/>
    <w:rsid w:val="003B2FAC"/>
    <w:rsid w:val="003B342F"/>
    <w:rsid w:val="003B357B"/>
    <w:rsid w:val="003B37FF"/>
    <w:rsid w:val="003B46BD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FC8"/>
    <w:rsid w:val="003E044C"/>
    <w:rsid w:val="003E27BE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0991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4DE6"/>
    <w:rsid w:val="00486891"/>
    <w:rsid w:val="0049182B"/>
    <w:rsid w:val="00491A7E"/>
    <w:rsid w:val="004927C1"/>
    <w:rsid w:val="00492ECC"/>
    <w:rsid w:val="004959D8"/>
    <w:rsid w:val="00496A9F"/>
    <w:rsid w:val="00497120"/>
    <w:rsid w:val="004977BF"/>
    <w:rsid w:val="004A1FF7"/>
    <w:rsid w:val="004A2B27"/>
    <w:rsid w:val="004A30CD"/>
    <w:rsid w:val="004A3E17"/>
    <w:rsid w:val="004A5D4E"/>
    <w:rsid w:val="004A6498"/>
    <w:rsid w:val="004B0254"/>
    <w:rsid w:val="004B1775"/>
    <w:rsid w:val="004B1943"/>
    <w:rsid w:val="004B1D99"/>
    <w:rsid w:val="004B48C5"/>
    <w:rsid w:val="004B52FB"/>
    <w:rsid w:val="004B65E5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1455"/>
    <w:rsid w:val="004D2127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18C1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7C8"/>
    <w:rsid w:val="00511EC5"/>
    <w:rsid w:val="0051285F"/>
    <w:rsid w:val="00513191"/>
    <w:rsid w:val="005148BB"/>
    <w:rsid w:val="00515ACA"/>
    <w:rsid w:val="0051639F"/>
    <w:rsid w:val="005174BF"/>
    <w:rsid w:val="00521472"/>
    <w:rsid w:val="00524120"/>
    <w:rsid w:val="005250BA"/>
    <w:rsid w:val="005315A6"/>
    <w:rsid w:val="005319B5"/>
    <w:rsid w:val="00531F1E"/>
    <w:rsid w:val="00531F8A"/>
    <w:rsid w:val="00533324"/>
    <w:rsid w:val="00533ADC"/>
    <w:rsid w:val="005346CA"/>
    <w:rsid w:val="0053607E"/>
    <w:rsid w:val="00536E0D"/>
    <w:rsid w:val="00537655"/>
    <w:rsid w:val="0054005A"/>
    <w:rsid w:val="005400EF"/>
    <w:rsid w:val="00540671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248A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2802"/>
    <w:rsid w:val="005A3541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F52"/>
    <w:rsid w:val="005B6B47"/>
    <w:rsid w:val="005B6DEE"/>
    <w:rsid w:val="005B712F"/>
    <w:rsid w:val="005C0386"/>
    <w:rsid w:val="005C0E69"/>
    <w:rsid w:val="005C153C"/>
    <w:rsid w:val="005C18AA"/>
    <w:rsid w:val="005C18C5"/>
    <w:rsid w:val="005C251A"/>
    <w:rsid w:val="005C25EC"/>
    <w:rsid w:val="005C3487"/>
    <w:rsid w:val="005C3522"/>
    <w:rsid w:val="005C5BAA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2DBC"/>
    <w:rsid w:val="006149F5"/>
    <w:rsid w:val="00615050"/>
    <w:rsid w:val="00615789"/>
    <w:rsid w:val="00616884"/>
    <w:rsid w:val="0062497D"/>
    <w:rsid w:val="00624D60"/>
    <w:rsid w:val="00626666"/>
    <w:rsid w:val="00627F49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4038D"/>
    <w:rsid w:val="0064247B"/>
    <w:rsid w:val="00642DD8"/>
    <w:rsid w:val="00642FD8"/>
    <w:rsid w:val="00644FEC"/>
    <w:rsid w:val="00645805"/>
    <w:rsid w:val="00645EB6"/>
    <w:rsid w:val="00646BD6"/>
    <w:rsid w:val="006510D5"/>
    <w:rsid w:val="00653394"/>
    <w:rsid w:val="00654193"/>
    <w:rsid w:val="00654401"/>
    <w:rsid w:val="00654D45"/>
    <w:rsid w:val="0066017F"/>
    <w:rsid w:val="00660933"/>
    <w:rsid w:val="00667953"/>
    <w:rsid w:val="00670ECD"/>
    <w:rsid w:val="00672B3B"/>
    <w:rsid w:val="00672D3D"/>
    <w:rsid w:val="00675B87"/>
    <w:rsid w:val="00680396"/>
    <w:rsid w:val="00682180"/>
    <w:rsid w:val="0068234C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2BC9"/>
    <w:rsid w:val="006B56A2"/>
    <w:rsid w:val="006B71E6"/>
    <w:rsid w:val="006B7F32"/>
    <w:rsid w:val="006C206A"/>
    <w:rsid w:val="006C259E"/>
    <w:rsid w:val="006C3662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404B"/>
    <w:rsid w:val="00704443"/>
    <w:rsid w:val="00705F27"/>
    <w:rsid w:val="00706E59"/>
    <w:rsid w:val="00707A4C"/>
    <w:rsid w:val="00711EA3"/>
    <w:rsid w:val="00713034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49A0"/>
    <w:rsid w:val="007752A7"/>
    <w:rsid w:val="00777A6E"/>
    <w:rsid w:val="00781E24"/>
    <w:rsid w:val="007824AC"/>
    <w:rsid w:val="00782FF6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495C"/>
    <w:rsid w:val="007B58E9"/>
    <w:rsid w:val="007B761F"/>
    <w:rsid w:val="007C0044"/>
    <w:rsid w:val="007C0827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749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678F"/>
    <w:rsid w:val="0081713A"/>
    <w:rsid w:val="008171E7"/>
    <w:rsid w:val="00821D09"/>
    <w:rsid w:val="00824673"/>
    <w:rsid w:val="00824717"/>
    <w:rsid w:val="008249C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34A"/>
    <w:rsid w:val="00845C77"/>
    <w:rsid w:val="008461AC"/>
    <w:rsid w:val="00846B9E"/>
    <w:rsid w:val="008473EF"/>
    <w:rsid w:val="00847B54"/>
    <w:rsid w:val="00850C72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B07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223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80C"/>
    <w:rsid w:val="008D69FA"/>
    <w:rsid w:val="008D6A11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30BE7"/>
    <w:rsid w:val="009310C6"/>
    <w:rsid w:val="00931EF3"/>
    <w:rsid w:val="00932872"/>
    <w:rsid w:val="00932966"/>
    <w:rsid w:val="0093455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B96"/>
    <w:rsid w:val="009A0E10"/>
    <w:rsid w:val="009A24F5"/>
    <w:rsid w:val="009A2591"/>
    <w:rsid w:val="009A2BBF"/>
    <w:rsid w:val="009A3365"/>
    <w:rsid w:val="009A4775"/>
    <w:rsid w:val="009A49D5"/>
    <w:rsid w:val="009A4E8B"/>
    <w:rsid w:val="009A54BB"/>
    <w:rsid w:val="009A5B1F"/>
    <w:rsid w:val="009A6C23"/>
    <w:rsid w:val="009B0244"/>
    <w:rsid w:val="009B1885"/>
    <w:rsid w:val="009B1BB0"/>
    <w:rsid w:val="009B2038"/>
    <w:rsid w:val="009B2515"/>
    <w:rsid w:val="009B38CE"/>
    <w:rsid w:val="009B476A"/>
    <w:rsid w:val="009B4AC9"/>
    <w:rsid w:val="009B4B8A"/>
    <w:rsid w:val="009C63D0"/>
    <w:rsid w:val="009C7938"/>
    <w:rsid w:val="009C7DBD"/>
    <w:rsid w:val="009D20D8"/>
    <w:rsid w:val="009D3662"/>
    <w:rsid w:val="009D3D8F"/>
    <w:rsid w:val="009D5B35"/>
    <w:rsid w:val="009E0C7C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2F08"/>
    <w:rsid w:val="00A33951"/>
    <w:rsid w:val="00A35AAD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7079"/>
    <w:rsid w:val="00A57EF9"/>
    <w:rsid w:val="00A6023D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F3A"/>
    <w:rsid w:val="00A74C74"/>
    <w:rsid w:val="00A77159"/>
    <w:rsid w:val="00A7753A"/>
    <w:rsid w:val="00A821C6"/>
    <w:rsid w:val="00A83E53"/>
    <w:rsid w:val="00A8538B"/>
    <w:rsid w:val="00A8577E"/>
    <w:rsid w:val="00A910AB"/>
    <w:rsid w:val="00A9179D"/>
    <w:rsid w:val="00A9191F"/>
    <w:rsid w:val="00A92070"/>
    <w:rsid w:val="00A92695"/>
    <w:rsid w:val="00A95AD9"/>
    <w:rsid w:val="00A97705"/>
    <w:rsid w:val="00AA0A98"/>
    <w:rsid w:val="00AA1D8D"/>
    <w:rsid w:val="00AA271A"/>
    <w:rsid w:val="00AA4718"/>
    <w:rsid w:val="00AA5323"/>
    <w:rsid w:val="00AA5AB7"/>
    <w:rsid w:val="00AA62A8"/>
    <w:rsid w:val="00AA7F54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744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7CF8"/>
    <w:rsid w:val="00AE0D8B"/>
    <w:rsid w:val="00AE0EC9"/>
    <w:rsid w:val="00AE1548"/>
    <w:rsid w:val="00AE1843"/>
    <w:rsid w:val="00AE1979"/>
    <w:rsid w:val="00AE3218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4D2B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846"/>
    <w:rsid w:val="00B60F67"/>
    <w:rsid w:val="00B6179A"/>
    <w:rsid w:val="00B6355E"/>
    <w:rsid w:val="00B637B6"/>
    <w:rsid w:val="00B64321"/>
    <w:rsid w:val="00B66582"/>
    <w:rsid w:val="00B67C4A"/>
    <w:rsid w:val="00B72A25"/>
    <w:rsid w:val="00B733B9"/>
    <w:rsid w:val="00B75791"/>
    <w:rsid w:val="00B75F81"/>
    <w:rsid w:val="00B76C26"/>
    <w:rsid w:val="00B7773C"/>
    <w:rsid w:val="00B77F28"/>
    <w:rsid w:val="00B80D19"/>
    <w:rsid w:val="00B80ED5"/>
    <w:rsid w:val="00B81592"/>
    <w:rsid w:val="00B822DF"/>
    <w:rsid w:val="00B84685"/>
    <w:rsid w:val="00B85032"/>
    <w:rsid w:val="00B85DCF"/>
    <w:rsid w:val="00B8799B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64D7"/>
    <w:rsid w:val="00BB77EC"/>
    <w:rsid w:val="00BC07CC"/>
    <w:rsid w:val="00BC2BD7"/>
    <w:rsid w:val="00BC3878"/>
    <w:rsid w:val="00BC415C"/>
    <w:rsid w:val="00BC5DF3"/>
    <w:rsid w:val="00BC6C00"/>
    <w:rsid w:val="00BD1946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CD"/>
    <w:rsid w:val="00C05788"/>
    <w:rsid w:val="00C05EAC"/>
    <w:rsid w:val="00C05FEF"/>
    <w:rsid w:val="00C067E9"/>
    <w:rsid w:val="00C068C9"/>
    <w:rsid w:val="00C07FB8"/>
    <w:rsid w:val="00C10179"/>
    <w:rsid w:val="00C119F7"/>
    <w:rsid w:val="00C125FE"/>
    <w:rsid w:val="00C12F2F"/>
    <w:rsid w:val="00C132A7"/>
    <w:rsid w:val="00C1569C"/>
    <w:rsid w:val="00C1621D"/>
    <w:rsid w:val="00C17E13"/>
    <w:rsid w:val="00C205AF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6345"/>
    <w:rsid w:val="00C675C8"/>
    <w:rsid w:val="00C67843"/>
    <w:rsid w:val="00C67A26"/>
    <w:rsid w:val="00C67ABE"/>
    <w:rsid w:val="00C67E1B"/>
    <w:rsid w:val="00C71550"/>
    <w:rsid w:val="00C72CF5"/>
    <w:rsid w:val="00C74115"/>
    <w:rsid w:val="00C745AB"/>
    <w:rsid w:val="00C74A69"/>
    <w:rsid w:val="00C77D49"/>
    <w:rsid w:val="00C80114"/>
    <w:rsid w:val="00C80EF8"/>
    <w:rsid w:val="00C859DB"/>
    <w:rsid w:val="00C85FBD"/>
    <w:rsid w:val="00C87435"/>
    <w:rsid w:val="00C90D16"/>
    <w:rsid w:val="00C90F97"/>
    <w:rsid w:val="00C919F6"/>
    <w:rsid w:val="00C9282F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3EAA"/>
    <w:rsid w:val="00CC4267"/>
    <w:rsid w:val="00CC430A"/>
    <w:rsid w:val="00CC73F8"/>
    <w:rsid w:val="00CC7A79"/>
    <w:rsid w:val="00CD209B"/>
    <w:rsid w:val="00CD292A"/>
    <w:rsid w:val="00CD34C2"/>
    <w:rsid w:val="00CD39C9"/>
    <w:rsid w:val="00CD3AF1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F72"/>
    <w:rsid w:val="00D077DB"/>
    <w:rsid w:val="00D119CF"/>
    <w:rsid w:val="00D11DDC"/>
    <w:rsid w:val="00D13DC4"/>
    <w:rsid w:val="00D1408B"/>
    <w:rsid w:val="00D15BDB"/>
    <w:rsid w:val="00D16F55"/>
    <w:rsid w:val="00D21440"/>
    <w:rsid w:val="00D21A74"/>
    <w:rsid w:val="00D238FA"/>
    <w:rsid w:val="00D23E43"/>
    <w:rsid w:val="00D251A3"/>
    <w:rsid w:val="00D318A9"/>
    <w:rsid w:val="00D31D66"/>
    <w:rsid w:val="00D33B19"/>
    <w:rsid w:val="00D34200"/>
    <w:rsid w:val="00D36D09"/>
    <w:rsid w:val="00D41C56"/>
    <w:rsid w:val="00D431D2"/>
    <w:rsid w:val="00D455AB"/>
    <w:rsid w:val="00D46A06"/>
    <w:rsid w:val="00D46B54"/>
    <w:rsid w:val="00D47104"/>
    <w:rsid w:val="00D47B1F"/>
    <w:rsid w:val="00D51103"/>
    <w:rsid w:val="00D52019"/>
    <w:rsid w:val="00D526FD"/>
    <w:rsid w:val="00D52B49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B48E2"/>
    <w:rsid w:val="00DB63BB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5C70"/>
    <w:rsid w:val="00DF613B"/>
    <w:rsid w:val="00DF67C1"/>
    <w:rsid w:val="00E00A21"/>
    <w:rsid w:val="00E00D75"/>
    <w:rsid w:val="00E00E93"/>
    <w:rsid w:val="00E02094"/>
    <w:rsid w:val="00E02A13"/>
    <w:rsid w:val="00E03EEC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68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761B"/>
    <w:rsid w:val="00F3048F"/>
    <w:rsid w:val="00F3092D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6135"/>
    <w:rsid w:val="00F76B38"/>
    <w:rsid w:val="00F76E9A"/>
    <w:rsid w:val="00F77A49"/>
    <w:rsid w:val="00F77D48"/>
    <w:rsid w:val="00F816B7"/>
    <w:rsid w:val="00F84481"/>
    <w:rsid w:val="00F85D27"/>
    <w:rsid w:val="00F87125"/>
    <w:rsid w:val="00F926F9"/>
    <w:rsid w:val="00F92D37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13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val="ru-RU" w:eastAsia="en-US" w:bidi="ar-SA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14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22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A74DFB-24A9-4DCE-BA19-44EEC6640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2286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2682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3</cp:revision>
  <cp:lastPrinted>2014-03-03T07:59:00Z</cp:lastPrinted>
  <dcterms:created xsi:type="dcterms:W3CDTF">2014-04-07T09:54:00Z</dcterms:created>
  <dcterms:modified xsi:type="dcterms:W3CDTF">2014-04-07T09:54:00Z</dcterms:modified>
</cp:coreProperties>
</file>