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E921A6" w:rsidRDefault="00E921A6" w:rsidP="00E921A6">
      <w:pPr>
        <w:pageBreakBefore/>
        <w:spacing w:before="100" w:line="480" w:lineRule="auto"/>
        <w:jc w:val="center"/>
        <w:outlineLvl w:val="0"/>
        <w:rPr>
          <w:b/>
          <w:sz w:val="28"/>
          <w:szCs w:val="28"/>
        </w:rPr>
      </w:pPr>
      <w:bookmarkStart w:id="0" w:name="_Toc254968905"/>
      <w:r w:rsidRPr="0081425E">
        <w:rPr>
          <w:b/>
          <w:sz w:val="28"/>
          <w:szCs w:val="28"/>
        </w:rPr>
        <w:t xml:space="preserve">  </w:t>
      </w:r>
      <w:r>
        <w:rPr>
          <w:b/>
          <w:sz w:val="28"/>
          <w:szCs w:val="28"/>
        </w:rPr>
        <w:t>Техническ</w:t>
      </w:r>
      <w:bookmarkEnd w:id="0"/>
      <w:r>
        <w:rPr>
          <w:b/>
          <w:sz w:val="28"/>
          <w:szCs w:val="28"/>
        </w:rPr>
        <w:t>ое задание.</w:t>
      </w:r>
    </w:p>
    <w:p w:rsidR="00E921A6" w:rsidRPr="00ED7F1C" w:rsidRDefault="00E921A6" w:rsidP="00E921A6">
      <w:pPr>
        <w:numPr>
          <w:ilvl w:val="0"/>
          <w:numId w:val="1"/>
        </w:num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Перечень, наименования и объемы товаров/ работ/ услуг, являющихся Предметом закупки:</w:t>
      </w:r>
    </w:p>
    <w:p w:rsidR="00ED7F1C" w:rsidRPr="00A43823" w:rsidRDefault="004230CE" w:rsidP="00ED7F1C">
      <w:pPr>
        <w:ind w:left="705"/>
        <w:jc w:val="both"/>
        <w:rPr>
          <w:sz w:val="22"/>
          <w:szCs w:val="22"/>
        </w:rPr>
      </w:pPr>
      <w:r w:rsidRPr="00A43823">
        <w:rPr>
          <w:sz w:val="22"/>
          <w:szCs w:val="22"/>
        </w:rPr>
        <w:t xml:space="preserve">Покупка сетевого оборудования </w:t>
      </w:r>
      <w:r w:rsidR="005311BF" w:rsidRPr="00A43823">
        <w:rPr>
          <w:sz w:val="22"/>
          <w:szCs w:val="22"/>
        </w:rPr>
        <w:t>для нужд ООО «ОДПС Сколково».</w:t>
      </w:r>
    </w:p>
    <w:tbl>
      <w:tblPr>
        <w:tblW w:w="9923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18"/>
        <w:gridCol w:w="3777"/>
        <w:gridCol w:w="3828"/>
      </w:tblGrid>
      <w:tr w:rsidR="004230CE" w:rsidRPr="00ED7F1C" w:rsidTr="004230CE">
        <w:trPr>
          <w:trHeight w:val="300"/>
        </w:trPr>
        <w:tc>
          <w:tcPr>
            <w:tcW w:w="2318" w:type="dxa"/>
            <w:shd w:val="clear" w:color="auto" w:fill="FFFFFF" w:themeFill="background1"/>
            <w:noWrap/>
            <w:vAlign w:val="center"/>
            <w:hideMark/>
          </w:tcPr>
          <w:p w:rsidR="004230CE" w:rsidRPr="00ED7F1C" w:rsidRDefault="004230CE" w:rsidP="00ED7F1C">
            <w:pPr>
              <w:jc w:val="center"/>
              <w:rPr>
                <w:b/>
                <w:sz w:val="22"/>
                <w:szCs w:val="22"/>
              </w:rPr>
            </w:pPr>
            <w:r w:rsidRPr="00ED7F1C">
              <w:rPr>
                <w:b/>
                <w:sz w:val="22"/>
                <w:szCs w:val="22"/>
              </w:rPr>
              <w:t>Наименование</w:t>
            </w:r>
          </w:p>
        </w:tc>
        <w:tc>
          <w:tcPr>
            <w:tcW w:w="3777" w:type="dxa"/>
            <w:shd w:val="clear" w:color="auto" w:fill="FFFFFF" w:themeFill="background1"/>
            <w:noWrap/>
            <w:vAlign w:val="center"/>
          </w:tcPr>
          <w:p w:rsidR="004230CE" w:rsidRPr="00ED7F1C" w:rsidRDefault="004230CE" w:rsidP="00305B28">
            <w:pPr>
              <w:jc w:val="center"/>
              <w:rPr>
                <w:b/>
                <w:sz w:val="22"/>
                <w:szCs w:val="22"/>
              </w:rPr>
            </w:pPr>
            <w:r w:rsidRPr="00ED7F1C">
              <w:rPr>
                <w:b/>
                <w:sz w:val="22"/>
                <w:szCs w:val="22"/>
              </w:rPr>
              <w:t>Характеристики</w:t>
            </w:r>
          </w:p>
        </w:tc>
        <w:tc>
          <w:tcPr>
            <w:tcW w:w="3828" w:type="dxa"/>
            <w:shd w:val="clear" w:color="auto" w:fill="FFFFFF" w:themeFill="background1"/>
            <w:vAlign w:val="center"/>
          </w:tcPr>
          <w:p w:rsidR="004230CE" w:rsidRPr="00ED7F1C" w:rsidRDefault="004230CE" w:rsidP="00ED7F1C">
            <w:pPr>
              <w:jc w:val="center"/>
              <w:rPr>
                <w:b/>
                <w:sz w:val="22"/>
                <w:szCs w:val="22"/>
              </w:rPr>
            </w:pPr>
            <w:r w:rsidRPr="00ED7F1C">
              <w:rPr>
                <w:b/>
                <w:sz w:val="22"/>
                <w:szCs w:val="22"/>
              </w:rPr>
              <w:t>Количество</w:t>
            </w:r>
          </w:p>
        </w:tc>
      </w:tr>
      <w:tr w:rsidR="004230CE" w:rsidRPr="00B86A2E" w:rsidTr="0038281B">
        <w:trPr>
          <w:trHeight w:val="662"/>
        </w:trPr>
        <w:tc>
          <w:tcPr>
            <w:tcW w:w="2318" w:type="dxa"/>
            <w:shd w:val="clear" w:color="000000" w:fill="FFFFFF"/>
            <w:noWrap/>
            <w:vAlign w:val="center"/>
          </w:tcPr>
          <w:p w:rsidR="004230CE" w:rsidRPr="00E50753" w:rsidRDefault="00E50753" w:rsidP="0038281B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 xml:space="preserve">Cisco </w:t>
            </w:r>
            <w:r w:rsidR="004230CE" w:rsidRPr="00E50753">
              <w:rPr>
                <w:sz w:val="22"/>
                <w:szCs w:val="22"/>
                <w:lang w:val="en-US"/>
              </w:rPr>
              <w:t>WS-C2960X-48FPS-L</w:t>
            </w:r>
          </w:p>
        </w:tc>
        <w:tc>
          <w:tcPr>
            <w:tcW w:w="3777" w:type="dxa"/>
            <w:shd w:val="clear" w:color="000000" w:fill="FFFFFF"/>
            <w:vAlign w:val="center"/>
          </w:tcPr>
          <w:p w:rsidR="004230CE" w:rsidRPr="00530E71" w:rsidRDefault="004230CE" w:rsidP="004230CE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530E71">
              <w:rPr>
                <w:color w:val="000000"/>
                <w:sz w:val="22"/>
                <w:szCs w:val="22"/>
                <w:lang w:val="en-US"/>
              </w:rPr>
              <w:t xml:space="preserve">Catalyst 2960-X 48 GigE </w:t>
            </w:r>
            <w:proofErr w:type="spellStart"/>
            <w:r w:rsidRPr="00530E71">
              <w:rPr>
                <w:color w:val="000000"/>
                <w:sz w:val="22"/>
                <w:szCs w:val="22"/>
                <w:lang w:val="en-US"/>
              </w:rPr>
              <w:t>PoE</w:t>
            </w:r>
            <w:proofErr w:type="spellEnd"/>
            <w:r w:rsidRPr="00530E71">
              <w:rPr>
                <w:color w:val="000000"/>
                <w:sz w:val="22"/>
                <w:szCs w:val="22"/>
                <w:lang w:val="en-US"/>
              </w:rPr>
              <w:t xml:space="preserve"> 740W  4 x 1G SFP  LAN Base</w:t>
            </w:r>
          </w:p>
        </w:tc>
        <w:tc>
          <w:tcPr>
            <w:tcW w:w="3828" w:type="dxa"/>
            <w:shd w:val="clear" w:color="000000" w:fill="FFFFFF"/>
            <w:vAlign w:val="center"/>
          </w:tcPr>
          <w:p w:rsidR="004230CE" w:rsidRPr="004230CE" w:rsidRDefault="004230CE" w:rsidP="00305B2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</w:tr>
      <w:tr w:rsidR="004230CE" w:rsidRPr="002A6B69" w:rsidTr="0038281B">
        <w:trPr>
          <w:trHeight w:val="701"/>
        </w:trPr>
        <w:tc>
          <w:tcPr>
            <w:tcW w:w="2318" w:type="dxa"/>
            <w:shd w:val="clear" w:color="000000" w:fill="FFFFFF"/>
            <w:noWrap/>
            <w:vAlign w:val="center"/>
          </w:tcPr>
          <w:p w:rsidR="004230CE" w:rsidRPr="00530E71" w:rsidRDefault="00E50753" w:rsidP="002A6B69">
            <w:pPr>
              <w:rPr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 xml:space="preserve">Cisco </w:t>
            </w:r>
            <w:r w:rsidR="004230CE" w:rsidRPr="00530E71">
              <w:rPr>
                <w:color w:val="000000"/>
                <w:sz w:val="22"/>
                <w:szCs w:val="22"/>
              </w:rPr>
              <w:t>CON-SNT-WSC294SL</w:t>
            </w:r>
          </w:p>
        </w:tc>
        <w:tc>
          <w:tcPr>
            <w:tcW w:w="3777" w:type="dxa"/>
            <w:shd w:val="clear" w:color="000000" w:fill="FFFFFF"/>
            <w:vAlign w:val="center"/>
          </w:tcPr>
          <w:p w:rsidR="004230CE" w:rsidRPr="00530E71" w:rsidRDefault="004230CE" w:rsidP="002A6B69">
            <w:pPr>
              <w:jc w:val="center"/>
              <w:rPr>
                <w:sz w:val="22"/>
                <w:szCs w:val="22"/>
                <w:lang w:val="en-US"/>
              </w:rPr>
            </w:pPr>
            <w:r w:rsidRPr="00530E71">
              <w:rPr>
                <w:color w:val="000000"/>
                <w:sz w:val="22"/>
                <w:szCs w:val="22"/>
                <w:lang w:val="en-US"/>
              </w:rPr>
              <w:t>SMARTNET 8X5XNBD Catalyst 2960-X 48 G</w:t>
            </w:r>
          </w:p>
        </w:tc>
        <w:tc>
          <w:tcPr>
            <w:tcW w:w="3828" w:type="dxa"/>
            <w:shd w:val="clear" w:color="000000" w:fill="FFFFFF"/>
            <w:vAlign w:val="center"/>
          </w:tcPr>
          <w:p w:rsidR="004230CE" w:rsidRPr="004230CE" w:rsidRDefault="004230CE" w:rsidP="00305B2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</w:tr>
      <w:tr w:rsidR="004230CE" w:rsidRPr="0049264B" w:rsidTr="0038281B">
        <w:trPr>
          <w:trHeight w:val="978"/>
        </w:trPr>
        <w:tc>
          <w:tcPr>
            <w:tcW w:w="2318" w:type="dxa"/>
            <w:shd w:val="clear" w:color="000000" w:fill="FFFFFF"/>
            <w:noWrap/>
            <w:vAlign w:val="center"/>
          </w:tcPr>
          <w:p w:rsidR="00C20CB7" w:rsidRDefault="00C20CB7" w:rsidP="00305B2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GLC-BX-D= </w:t>
            </w:r>
          </w:p>
          <w:p w:rsidR="004230CE" w:rsidRPr="00530E71" w:rsidRDefault="000974EC" w:rsidP="00305B2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(либо аналог)</w:t>
            </w:r>
          </w:p>
        </w:tc>
        <w:tc>
          <w:tcPr>
            <w:tcW w:w="3777" w:type="dxa"/>
            <w:shd w:val="clear" w:color="000000" w:fill="FFFFFF"/>
            <w:vAlign w:val="center"/>
          </w:tcPr>
          <w:p w:rsidR="004230CE" w:rsidRPr="00CE5069" w:rsidRDefault="004230CE" w:rsidP="00305B28">
            <w:pPr>
              <w:jc w:val="center"/>
              <w:rPr>
                <w:sz w:val="22"/>
                <w:szCs w:val="22"/>
              </w:rPr>
            </w:pPr>
            <w:r w:rsidRPr="00CE5069">
              <w:rPr>
                <w:sz w:val="22"/>
                <w:szCs w:val="22"/>
              </w:rPr>
              <w:t>1000BASE-BX SFP  1490NM</w:t>
            </w:r>
          </w:p>
          <w:p w:rsidR="003F22B3" w:rsidRPr="00CE5069" w:rsidRDefault="00CE5069" w:rsidP="00CE5069">
            <w:pPr>
              <w:rPr>
                <w:sz w:val="22"/>
                <w:szCs w:val="22"/>
              </w:rPr>
            </w:pPr>
            <w:r w:rsidRPr="00CE5069">
              <w:rPr>
                <w:sz w:val="22"/>
                <w:szCs w:val="22"/>
              </w:rPr>
              <w:t xml:space="preserve"> </w:t>
            </w:r>
            <w:r w:rsidRPr="00CE5069">
              <w:rPr>
                <w:b/>
                <w:bCs/>
              </w:rPr>
              <w:t xml:space="preserve">Допускаются аналоги, совместимые с коммутаторами </w:t>
            </w:r>
            <w:r w:rsidRPr="00CE5069">
              <w:rPr>
                <w:b/>
                <w:bCs/>
                <w:lang w:val="en-US"/>
              </w:rPr>
              <w:t>Cisco</w:t>
            </w:r>
            <w:r w:rsidRPr="00CE5069">
              <w:rPr>
                <w:b/>
                <w:bCs/>
              </w:rPr>
              <w:t xml:space="preserve"> </w:t>
            </w:r>
            <w:r w:rsidRPr="00CE5069">
              <w:rPr>
                <w:b/>
                <w:bCs/>
                <w:lang w:val="en-US"/>
              </w:rPr>
              <w:t>Catalyst</w:t>
            </w:r>
            <w:r w:rsidRPr="00CE5069">
              <w:rPr>
                <w:b/>
                <w:bCs/>
              </w:rPr>
              <w:t xml:space="preserve"> 2960X и </w:t>
            </w:r>
            <w:r w:rsidRPr="00CE5069">
              <w:rPr>
                <w:b/>
                <w:bCs/>
                <w:lang w:val="en-US"/>
              </w:rPr>
              <w:t>Cisco</w:t>
            </w:r>
            <w:r w:rsidRPr="00CE5069">
              <w:rPr>
                <w:b/>
                <w:bCs/>
              </w:rPr>
              <w:t xml:space="preserve"> </w:t>
            </w:r>
            <w:r w:rsidRPr="00CE5069">
              <w:rPr>
                <w:b/>
                <w:bCs/>
                <w:lang w:val="en-US"/>
              </w:rPr>
              <w:t>Catalyst</w:t>
            </w:r>
            <w:r w:rsidRPr="00CE5069">
              <w:rPr>
                <w:b/>
                <w:bCs/>
              </w:rPr>
              <w:t xml:space="preserve"> 3750</w:t>
            </w:r>
            <w:r w:rsidRPr="00CE5069">
              <w:rPr>
                <w:b/>
                <w:bCs/>
                <w:lang w:val="en-US"/>
              </w:rPr>
              <w:t>G</w:t>
            </w:r>
          </w:p>
        </w:tc>
        <w:tc>
          <w:tcPr>
            <w:tcW w:w="3828" w:type="dxa"/>
            <w:shd w:val="clear" w:color="000000" w:fill="FFFFFF"/>
            <w:vAlign w:val="center"/>
          </w:tcPr>
          <w:p w:rsidR="004230CE" w:rsidRPr="00305B28" w:rsidRDefault="004230CE" w:rsidP="00305B2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</w:tr>
      <w:tr w:rsidR="004230CE" w:rsidRPr="004F6E12" w:rsidTr="004230CE">
        <w:trPr>
          <w:trHeight w:val="485"/>
        </w:trPr>
        <w:tc>
          <w:tcPr>
            <w:tcW w:w="2318" w:type="dxa"/>
            <w:shd w:val="clear" w:color="000000" w:fill="FFFFFF"/>
            <w:noWrap/>
            <w:vAlign w:val="center"/>
            <w:hideMark/>
          </w:tcPr>
          <w:p w:rsidR="00C20CB7" w:rsidRDefault="004230CE" w:rsidP="00305B28">
            <w:pPr>
              <w:rPr>
                <w:sz w:val="22"/>
                <w:szCs w:val="22"/>
              </w:rPr>
            </w:pPr>
            <w:r w:rsidRPr="00530E71">
              <w:rPr>
                <w:sz w:val="22"/>
                <w:szCs w:val="22"/>
              </w:rPr>
              <w:t>GLC-BX-U=</w:t>
            </w:r>
          </w:p>
          <w:p w:rsidR="004230CE" w:rsidRPr="000974EC" w:rsidRDefault="000974EC" w:rsidP="00305B28">
            <w:pPr>
              <w:rPr>
                <w:sz w:val="22"/>
                <w:szCs w:val="22"/>
              </w:rPr>
            </w:pPr>
            <w:r w:rsidRPr="000974EC">
              <w:rPr>
                <w:sz w:val="22"/>
                <w:szCs w:val="22"/>
              </w:rPr>
              <w:t>(</w:t>
            </w:r>
            <w:r>
              <w:rPr>
                <w:sz w:val="22"/>
                <w:szCs w:val="22"/>
              </w:rPr>
              <w:t>либо аналог)</w:t>
            </w:r>
          </w:p>
        </w:tc>
        <w:tc>
          <w:tcPr>
            <w:tcW w:w="3777" w:type="dxa"/>
            <w:shd w:val="clear" w:color="000000" w:fill="FFFFFF"/>
            <w:vAlign w:val="center"/>
          </w:tcPr>
          <w:p w:rsidR="004230CE" w:rsidRPr="00CE5069" w:rsidRDefault="004230CE" w:rsidP="00CE5069">
            <w:pPr>
              <w:rPr>
                <w:sz w:val="22"/>
                <w:szCs w:val="22"/>
              </w:rPr>
            </w:pPr>
            <w:r w:rsidRPr="00CE5069">
              <w:rPr>
                <w:sz w:val="22"/>
                <w:szCs w:val="22"/>
              </w:rPr>
              <w:t>1000</w:t>
            </w:r>
            <w:r w:rsidRPr="00CE5069">
              <w:rPr>
                <w:sz w:val="22"/>
                <w:szCs w:val="22"/>
                <w:lang w:val="en-US"/>
              </w:rPr>
              <w:t>BASE</w:t>
            </w:r>
            <w:r w:rsidRPr="00CE5069">
              <w:rPr>
                <w:sz w:val="22"/>
                <w:szCs w:val="22"/>
              </w:rPr>
              <w:t>-</w:t>
            </w:r>
            <w:r w:rsidRPr="00CE5069">
              <w:rPr>
                <w:sz w:val="22"/>
                <w:szCs w:val="22"/>
                <w:lang w:val="en-US"/>
              </w:rPr>
              <w:t>BX</w:t>
            </w:r>
            <w:r w:rsidRPr="00CE5069">
              <w:rPr>
                <w:sz w:val="22"/>
                <w:szCs w:val="22"/>
              </w:rPr>
              <w:t xml:space="preserve"> </w:t>
            </w:r>
            <w:r w:rsidRPr="00CE5069">
              <w:rPr>
                <w:sz w:val="22"/>
                <w:szCs w:val="22"/>
                <w:lang w:val="en-US"/>
              </w:rPr>
              <w:t>SFP</w:t>
            </w:r>
            <w:r w:rsidRPr="00CE5069">
              <w:rPr>
                <w:sz w:val="22"/>
                <w:szCs w:val="22"/>
              </w:rPr>
              <w:t xml:space="preserve">  1310</w:t>
            </w:r>
            <w:r w:rsidRPr="00CE5069">
              <w:rPr>
                <w:sz w:val="22"/>
                <w:szCs w:val="22"/>
                <w:lang w:val="en-US"/>
              </w:rPr>
              <w:t>NM</w:t>
            </w:r>
            <w:proofErr w:type="gramStart"/>
            <w:r w:rsidR="003F22B3" w:rsidRPr="00CE5069">
              <w:rPr>
                <w:sz w:val="22"/>
                <w:szCs w:val="22"/>
              </w:rPr>
              <w:t xml:space="preserve"> </w:t>
            </w:r>
            <w:r w:rsidR="00CE5069" w:rsidRPr="00CE5069">
              <w:rPr>
                <w:b/>
                <w:sz w:val="22"/>
                <w:szCs w:val="22"/>
              </w:rPr>
              <w:t xml:space="preserve"> </w:t>
            </w:r>
            <w:r w:rsidR="00CE5069" w:rsidRPr="00CE5069">
              <w:rPr>
                <w:b/>
                <w:bCs/>
              </w:rPr>
              <w:t>Д</w:t>
            </w:r>
            <w:proofErr w:type="gramEnd"/>
            <w:r w:rsidR="00CE5069" w:rsidRPr="00CE5069">
              <w:rPr>
                <w:b/>
                <w:bCs/>
              </w:rPr>
              <w:t xml:space="preserve">опускаются аналоги, совместимые с коммутаторами </w:t>
            </w:r>
            <w:r w:rsidR="00CE5069" w:rsidRPr="00CE5069">
              <w:rPr>
                <w:b/>
                <w:bCs/>
                <w:lang w:val="en-US"/>
              </w:rPr>
              <w:t>Cisco</w:t>
            </w:r>
            <w:r w:rsidR="00CE5069" w:rsidRPr="00CE5069">
              <w:rPr>
                <w:b/>
                <w:bCs/>
              </w:rPr>
              <w:t xml:space="preserve"> </w:t>
            </w:r>
            <w:r w:rsidR="00CE5069" w:rsidRPr="00CE5069">
              <w:rPr>
                <w:b/>
                <w:bCs/>
                <w:lang w:val="en-US"/>
              </w:rPr>
              <w:t>Catalyst</w:t>
            </w:r>
            <w:r w:rsidR="00CE5069" w:rsidRPr="00CE5069">
              <w:rPr>
                <w:b/>
                <w:bCs/>
              </w:rPr>
              <w:t xml:space="preserve"> 2960X и </w:t>
            </w:r>
            <w:r w:rsidR="00CE5069" w:rsidRPr="00CE5069">
              <w:rPr>
                <w:b/>
                <w:bCs/>
                <w:lang w:val="en-US"/>
              </w:rPr>
              <w:t>Cisco</w:t>
            </w:r>
            <w:r w:rsidR="00CE5069" w:rsidRPr="00CE5069">
              <w:rPr>
                <w:b/>
                <w:bCs/>
              </w:rPr>
              <w:t xml:space="preserve"> </w:t>
            </w:r>
            <w:r w:rsidR="00CE5069" w:rsidRPr="00CE5069">
              <w:rPr>
                <w:b/>
                <w:bCs/>
                <w:lang w:val="en-US"/>
              </w:rPr>
              <w:t>Catalyst</w:t>
            </w:r>
            <w:r w:rsidR="00CE5069" w:rsidRPr="00CE5069">
              <w:rPr>
                <w:b/>
                <w:bCs/>
              </w:rPr>
              <w:t xml:space="preserve"> 3750</w:t>
            </w:r>
            <w:r w:rsidR="00CE5069" w:rsidRPr="00CE5069">
              <w:rPr>
                <w:b/>
                <w:bCs/>
                <w:lang w:val="en-US"/>
              </w:rPr>
              <w:t>G</w:t>
            </w:r>
          </w:p>
        </w:tc>
        <w:tc>
          <w:tcPr>
            <w:tcW w:w="3828" w:type="dxa"/>
            <w:shd w:val="clear" w:color="000000" w:fill="FFFFFF"/>
            <w:vAlign w:val="center"/>
          </w:tcPr>
          <w:p w:rsidR="004230CE" w:rsidRPr="00305B28" w:rsidRDefault="004230CE" w:rsidP="00305B28">
            <w:pPr>
              <w:jc w:val="center"/>
              <w:rPr>
                <w:sz w:val="22"/>
                <w:szCs w:val="22"/>
              </w:rPr>
            </w:pPr>
            <w:r w:rsidRPr="00305B28">
              <w:rPr>
                <w:sz w:val="22"/>
                <w:szCs w:val="22"/>
              </w:rPr>
              <w:t>4</w:t>
            </w:r>
          </w:p>
        </w:tc>
      </w:tr>
      <w:tr w:rsidR="004230CE" w:rsidRPr="00C47980" w:rsidTr="004230CE">
        <w:trPr>
          <w:trHeight w:val="485"/>
        </w:trPr>
        <w:tc>
          <w:tcPr>
            <w:tcW w:w="2318" w:type="dxa"/>
            <w:shd w:val="clear" w:color="000000" w:fill="FFFFFF"/>
            <w:noWrap/>
            <w:vAlign w:val="center"/>
          </w:tcPr>
          <w:p w:rsidR="004230CE" w:rsidRPr="00D31D6C" w:rsidRDefault="004230CE" w:rsidP="00A4382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Оптоволоконный </w:t>
            </w:r>
            <w:proofErr w:type="spellStart"/>
            <w:r>
              <w:rPr>
                <w:sz w:val="22"/>
                <w:szCs w:val="22"/>
              </w:rPr>
              <w:t>патчкорд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r w:rsidR="00D31D6C">
              <w:rPr>
                <w:sz w:val="22"/>
                <w:szCs w:val="22"/>
              </w:rPr>
              <w:t xml:space="preserve"> </w:t>
            </w:r>
            <w:proofErr w:type="spellStart"/>
            <w:r w:rsidR="00D31D6C">
              <w:rPr>
                <w:sz w:val="22"/>
                <w:szCs w:val="22"/>
                <w:lang w:val="en-US"/>
              </w:rPr>
              <w:t>lc</w:t>
            </w:r>
            <w:proofErr w:type="spellEnd"/>
            <w:r w:rsidR="00D31D6C" w:rsidRPr="00D31D6C">
              <w:rPr>
                <w:sz w:val="22"/>
                <w:szCs w:val="22"/>
              </w:rPr>
              <w:t>-</w:t>
            </w:r>
            <w:r w:rsidR="00D31D6C">
              <w:rPr>
                <w:sz w:val="22"/>
                <w:szCs w:val="22"/>
                <w:lang w:val="en-US"/>
              </w:rPr>
              <w:t>fc</w:t>
            </w:r>
            <w:r w:rsidR="00A43823">
              <w:rPr>
                <w:sz w:val="22"/>
                <w:szCs w:val="22"/>
              </w:rPr>
              <w:t xml:space="preserve"> </w:t>
            </w:r>
            <w:r w:rsidR="00D31D6C">
              <w:rPr>
                <w:sz w:val="22"/>
                <w:szCs w:val="22"/>
              </w:rPr>
              <w:t>(5м)</w:t>
            </w:r>
            <w:r w:rsidR="00572FCD">
              <w:rPr>
                <w:sz w:val="22"/>
                <w:szCs w:val="22"/>
              </w:rPr>
              <w:t xml:space="preserve"> </w:t>
            </w:r>
            <w:r w:rsidR="00D31D6C">
              <w:rPr>
                <w:sz w:val="22"/>
                <w:szCs w:val="22"/>
              </w:rPr>
              <w:t>дуплекс</w:t>
            </w:r>
          </w:p>
        </w:tc>
        <w:tc>
          <w:tcPr>
            <w:tcW w:w="3777" w:type="dxa"/>
            <w:shd w:val="clear" w:color="000000" w:fill="FFFFFF"/>
            <w:vAlign w:val="center"/>
          </w:tcPr>
          <w:p w:rsidR="004230CE" w:rsidRPr="00D31D6C" w:rsidRDefault="00D31D6C" w:rsidP="00B86A2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штуках</w:t>
            </w:r>
          </w:p>
        </w:tc>
        <w:tc>
          <w:tcPr>
            <w:tcW w:w="3828" w:type="dxa"/>
            <w:shd w:val="clear" w:color="000000" w:fill="FFFFFF"/>
            <w:vAlign w:val="center"/>
          </w:tcPr>
          <w:p w:rsidR="004230CE" w:rsidRPr="00D31D6C" w:rsidRDefault="00D31D6C" w:rsidP="00305B2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8 </w:t>
            </w:r>
          </w:p>
        </w:tc>
      </w:tr>
      <w:tr w:rsidR="00D31D6C" w:rsidRPr="00C47980" w:rsidTr="004230CE">
        <w:trPr>
          <w:trHeight w:val="485"/>
        </w:trPr>
        <w:tc>
          <w:tcPr>
            <w:tcW w:w="2318" w:type="dxa"/>
            <w:shd w:val="clear" w:color="000000" w:fill="FFFFFF"/>
            <w:noWrap/>
            <w:vAlign w:val="center"/>
          </w:tcPr>
          <w:p w:rsidR="00D31D6C" w:rsidRPr="00D31D6C" w:rsidRDefault="00D31D6C" w:rsidP="006016E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Оптоволоконный </w:t>
            </w:r>
            <w:proofErr w:type="spellStart"/>
            <w:r>
              <w:rPr>
                <w:sz w:val="22"/>
                <w:szCs w:val="22"/>
              </w:rPr>
              <w:t>патчкорд</w:t>
            </w:r>
            <w:proofErr w:type="spellEnd"/>
            <w:r>
              <w:rPr>
                <w:sz w:val="22"/>
                <w:szCs w:val="22"/>
              </w:rPr>
              <w:t xml:space="preserve">  </w:t>
            </w:r>
            <w:r>
              <w:rPr>
                <w:sz w:val="22"/>
                <w:szCs w:val="22"/>
                <w:lang w:val="en-US"/>
              </w:rPr>
              <w:t>fc</w:t>
            </w:r>
            <w:r w:rsidRPr="00D31D6C"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  <w:lang w:val="en-US"/>
              </w:rPr>
              <w:t>fc</w:t>
            </w:r>
            <w:r w:rsidR="00A43823">
              <w:rPr>
                <w:sz w:val="22"/>
                <w:szCs w:val="22"/>
              </w:rPr>
              <w:t xml:space="preserve"> </w:t>
            </w:r>
            <w:r w:rsidR="00572FCD">
              <w:rPr>
                <w:sz w:val="22"/>
                <w:szCs w:val="22"/>
              </w:rPr>
              <w:t>(</w:t>
            </w:r>
            <w:r w:rsidRPr="00D31D6C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м) дуплекс</w:t>
            </w:r>
          </w:p>
        </w:tc>
        <w:tc>
          <w:tcPr>
            <w:tcW w:w="3777" w:type="dxa"/>
            <w:shd w:val="clear" w:color="000000" w:fill="FFFFFF"/>
            <w:vAlign w:val="center"/>
          </w:tcPr>
          <w:p w:rsidR="00D31D6C" w:rsidRPr="00D31D6C" w:rsidRDefault="00D31D6C" w:rsidP="006016E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штуках</w:t>
            </w:r>
          </w:p>
        </w:tc>
        <w:tc>
          <w:tcPr>
            <w:tcW w:w="3828" w:type="dxa"/>
            <w:shd w:val="clear" w:color="000000" w:fill="FFFFFF"/>
            <w:vAlign w:val="center"/>
          </w:tcPr>
          <w:p w:rsidR="00D31D6C" w:rsidRPr="00D31D6C" w:rsidRDefault="00D31D6C" w:rsidP="006016E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8 </w:t>
            </w:r>
          </w:p>
        </w:tc>
      </w:tr>
      <w:tr w:rsidR="00D31D6C" w:rsidRPr="00C47980" w:rsidTr="004230CE">
        <w:trPr>
          <w:trHeight w:val="485"/>
        </w:trPr>
        <w:tc>
          <w:tcPr>
            <w:tcW w:w="2318" w:type="dxa"/>
            <w:shd w:val="clear" w:color="000000" w:fill="FFFFFF"/>
            <w:noWrap/>
            <w:vAlign w:val="center"/>
          </w:tcPr>
          <w:p w:rsidR="00D31D6C" w:rsidRPr="00D31D6C" w:rsidRDefault="00D31D6C" w:rsidP="006016E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Оптоволоконный </w:t>
            </w:r>
            <w:proofErr w:type="spellStart"/>
            <w:r>
              <w:rPr>
                <w:sz w:val="22"/>
                <w:szCs w:val="22"/>
              </w:rPr>
              <w:t>патчкорд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en-US"/>
              </w:rPr>
              <w:t>lc</w:t>
            </w:r>
            <w:proofErr w:type="spellEnd"/>
            <w:r w:rsidRPr="00D31D6C">
              <w:rPr>
                <w:sz w:val="22"/>
                <w:szCs w:val="22"/>
              </w:rPr>
              <w:t>-</w:t>
            </w:r>
            <w:proofErr w:type="spellStart"/>
            <w:r>
              <w:rPr>
                <w:sz w:val="22"/>
                <w:szCs w:val="22"/>
                <w:lang w:val="en-US"/>
              </w:rPr>
              <w:t>lc</w:t>
            </w:r>
            <w:proofErr w:type="spellEnd"/>
            <w:r>
              <w:rPr>
                <w:sz w:val="22"/>
                <w:szCs w:val="22"/>
              </w:rPr>
              <w:t xml:space="preserve"> дуплекс</w:t>
            </w:r>
            <w:r w:rsidR="00572FCD">
              <w:rPr>
                <w:sz w:val="22"/>
                <w:szCs w:val="22"/>
              </w:rPr>
              <w:t xml:space="preserve"> </w:t>
            </w:r>
            <w:bookmarkStart w:id="1" w:name="_GoBack"/>
            <w:bookmarkEnd w:id="1"/>
            <w:r>
              <w:rPr>
                <w:sz w:val="22"/>
                <w:szCs w:val="22"/>
              </w:rPr>
              <w:t>(1 м)</w:t>
            </w:r>
          </w:p>
        </w:tc>
        <w:tc>
          <w:tcPr>
            <w:tcW w:w="3777" w:type="dxa"/>
            <w:shd w:val="clear" w:color="000000" w:fill="FFFFFF"/>
            <w:vAlign w:val="center"/>
          </w:tcPr>
          <w:p w:rsidR="00D31D6C" w:rsidRDefault="00D31D6C" w:rsidP="006016E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штуках</w:t>
            </w:r>
          </w:p>
        </w:tc>
        <w:tc>
          <w:tcPr>
            <w:tcW w:w="3828" w:type="dxa"/>
            <w:shd w:val="clear" w:color="000000" w:fill="FFFFFF"/>
            <w:vAlign w:val="center"/>
          </w:tcPr>
          <w:p w:rsidR="00D31D6C" w:rsidRDefault="00D31D6C" w:rsidP="006016E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</w:tr>
    </w:tbl>
    <w:p w:rsidR="00273071" w:rsidRDefault="004230CE" w:rsidP="001D3089">
      <w:pPr>
        <w:ind w:left="1065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Общая сумма </w:t>
      </w:r>
      <w:r w:rsidR="001D3089">
        <w:rPr>
          <w:b/>
          <w:sz w:val="22"/>
          <w:szCs w:val="22"/>
        </w:rPr>
        <w:t xml:space="preserve">договора не должна превышать </w:t>
      </w:r>
      <w:r w:rsidR="0059736E">
        <w:rPr>
          <w:b/>
          <w:sz w:val="22"/>
          <w:szCs w:val="22"/>
        </w:rPr>
        <w:t>8</w:t>
      </w:r>
      <w:r w:rsidR="00A6725D">
        <w:rPr>
          <w:b/>
          <w:sz w:val="22"/>
          <w:szCs w:val="22"/>
        </w:rPr>
        <w:t>36 000</w:t>
      </w:r>
      <w:r w:rsidR="001D3089">
        <w:rPr>
          <w:b/>
          <w:sz w:val="22"/>
          <w:szCs w:val="22"/>
        </w:rPr>
        <w:t xml:space="preserve"> руб. 00 коп</w:t>
      </w:r>
      <w:proofErr w:type="gramStart"/>
      <w:r w:rsidR="001D3089">
        <w:rPr>
          <w:b/>
          <w:sz w:val="22"/>
          <w:szCs w:val="22"/>
        </w:rPr>
        <w:t>.</w:t>
      </w:r>
      <w:proofErr w:type="gramEnd"/>
      <w:r w:rsidR="001D3089">
        <w:rPr>
          <w:b/>
          <w:sz w:val="22"/>
          <w:szCs w:val="22"/>
        </w:rPr>
        <w:t xml:space="preserve"> </w:t>
      </w:r>
      <w:proofErr w:type="gramStart"/>
      <w:r w:rsidR="001D3089">
        <w:rPr>
          <w:b/>
          <w:sz w:val="22"/>
          <w:szCs w:val="22"/>
        </w:rPr>
        <w:t>с</w:t>
      </w:r>
      <w:proofErr w:type="gramEnd"/>
      <w:r w:rsidR="001D3089">
        <w:rPr>
          <w:b/>
          <w:sz w:val="22"/>
          <w:szCs w:val="22"/>
        </w:rPr>
        <w:t xml:space="preserve"> учетом НДС 18%.</w:t>
      </w:r>
    </w:p>
    <w:p w:rsidR="00755319" w:rsidRPr="002458E9" w:rsidRDefault="00755319" w:rsidP="00273071">
      <w:pPr>
        <w:ind w:left="1065"/>
        <w:jc w:val="both"/>
        <w:rPr>
          <w:b/>
          <w:sz w:val="22"/>
          <w:szCs w:val="22"/>
        </w:rPr>
      </w:pPr>
    </w:p>
    <w:p w:rsidR="00E921A6" w:rsidRPr="0038281B" w:rsidRDefault="00E921A6" w:rsidP="00E921A6">
      <w:pPr>
        <w:numPr>
          <w:ilvl w:val="0"/>
          <w:numId w:val="1"/>
        </w:numPr>
        <w:jc w:val="both"/>
        <w:rPr>
          <w:b/>
          <w:sz w:val="22"/>
          <w:szCs w:val="22"/>
        </w:rPr>
      </w:pPr>
      <w:r w:rsidRPr="0038281B">
        <w:rPr>
          <w:b/>
          <w:sz w:val="22"/>
          <w:szCs w:val="22"/>
        </w:rPr>
        <w:t>Требования к техническим и функциональным характеристикам, 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</w:t>
      </w:r>
    </w:p>
    <w:p w:rsidR="00CC6149" w:rsidRPr="00EE480D" w:rsidRDefault="00EE480D" w:rsidP="00305B28">
      <w:pPr>
        <w:pStyle w:val="af2"/>
        <w:ind w:left="709" w:firstLine="707"/>
        <w:jc w:val="both"/>
      </w:pPr>
      <w:r>
        <w:rPr>
          <w:color w:val="000000"/>
        </w:rPr>
        <w:t>Товар должен соответствовать нормам, критериям и требованиям безопасности, установленными нормативными документами Российской Федерации. Товар должен находиться в заводской упаковке, исключающей возможное повреждение Товара при его транспортировке; постав</w:t>
      </w:r>
      <w:r w:rsidR="002458E9">
        <w:rPr>
          <w:color w:val="000000"/>
        </w:rPr>
        <w:t>ляемый Товар должен быть новым</w:t>
      </w:r>
      <w:r>
        <w:rPr>
          <w:color w:val="000000"/>
        </w:rPr>
        <w:t xml:space="preserve">, то есть </w:t>
      </w:r>
      <w:r w:rsidR="002458E9">
        <w:rPr>
          <w:color w:val="000000"/>
        </w:rPr>
        <w:t xml:space="preserve">не бывшим ранее в эксплуатации, </w:t>
      </w:r>
      <w:r>
        <w:rPr>
          <w:color w:val="000000"/>
        </w:rPr>
        <w:t xml:space="preserve">без дефектов материала и изготовления, не модифицированным, не переделанным, не поврежденным и свободно поставляться в Российскую Федерацию. </w:t>
      </w:r>
      <w:r w:rsidR="00CC6149" w:rsidRPr="00E176E2">
        <w:rPr>
          <w:sz w:val="22"/>
          <w:szCs w:val="22"/>
        </w:rPr>
        <w:t>Оборудование должно быть сертифицированным, иметь все необходимые документы</w:t>
      </w:r>
      <w:r w:rsidR="002458E9">
        <w:rPr>
          <w:sz w:val="22"/>
          <w:szCs w:val="22"/>
        </w:rPr>
        <w:t>.</w:t>
      </w:r>
      <w:r w:rsidR="00CC6149" w:rsidRPr="00E176E2">
        <w:rPr>
          <w:sz w:val="22"/>
          <w:szCs w:val="22"/>
        </w:rPr>
        <w:t xml:space="preserve"> </w:t>
      </w:r>
    </w:p>
    <w:p w:rsidR="00E921A6" w:rsidRDefault="00E921A6" w:rsidP="0038281B">
      <w:pPr>
        <w:pStyle w:val="a6"/>
        <w:numPr>
          <w:ilvl w:val="0"/>
          <w:numId w:val="1"/>
        </w:numPr>
        <w:spacing w:line="276" w:lineRule="auto"/>
        <w:jc w:val="both"/>
        <w:rPr>
          <w:b/>
          <w:sz w:val="22"/>
          <w:szCs w:val="22"/>
        </w:rPr>
      </w:pPr>
      <w:r w:rsidRPr="00E176E2">
        <w:rPr>
          <w:b/>
          <w:sz w:val="22"/>
          <w:szCs w:val="22"/>
        </w:rPr>
        <w:t>Требования к квалификации, опыту выполнения работ, аналогичных предмету заказа, технической оснащенности, финансовому состоянию Участника Процедуры закупки:</w:t>
      </w:r>
    </w:p>
    <w:p w:rsidR="001F0A60" w:rsidRPr="00775305" w:rsidRDefault="00CE4431" w:rsidP="00CE4431">
      <w:pPr>
        <w:pStyle w:val="a6"/>
        <w:spacing w:line="360" w:lineRule="auto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="001F0A60" w:rsidRPr="00E176E2">
        <w:rPr>
          <w:sz w:val="22"/>
          <w:szCs w:val="22"/>
        </w:rPr>
        <w:t xml:space="preserve">Сертификат </w:t>
      </w:r>
      <w:r w:rsidR="002B2D3F">
        <w:rPr>
          <w:sz w:val="22"/>
          <w:szCs w:val="22"/>
        </w:rPr>
        <w:t>официальног</w:t>
      </w:r>
      <w:r w:rsidR="00B0619C">
        <w:rPr>
          <w:sz w:val="22"/>
          <w:szCs w:val="22"/>
        </w:rPr>
        <w:t>о партнера</w:t>
      </w:r>
      <w:r w:rsidR="004230CE">
        <w:rPr>
          <w:sz w:val="22"/>
          <w:szCs w:val="22"/>
        </w:rPr>
        <w:t>,</w:t>
      </w:r>
      <w:r w:rsidR="004230CE" w:rsidRPr="004230CE">
        <w:rPr>
          <w:sz w:val="22"/>
          <w:szCs w:val="22"/>
        </w:rPr>
        <w:t xml:space="preserve"> </w:t>
      </w:r>
      <w:r w:rsidR="00E25AAE">
        <w:rPr>
          <w:sz w:val="22"/>
          <w:szCs w:val="22"/>
        </w:rPr>
        <w:t xml:space="preserve"> </w:t>
      </w:r>
      <w:proofErr w:type="spellStart"/>
      <w:r w:rsidR="00E25AAE">
        <w:rPr>
          <w:sz w:val="22"/>
          <w:szCs w:val="22"/>
        </w:rPr>
        <w:t>ресселера</w:t>
      </w:r>
      <w:proofErr w:type="spellEnd"/>
      <w:r w:rsidR="002458E9">
        <w:rPr>
          <w:sz w:val="22"/>
          <w:szCs w:val="22"/>
        </w:rPr>
        <w:t>,</w:t>
      </w:r>
      <w:r w:rsidR="004230CE" w:rsidRPr="004230CE">
        <w:rPr>
          <w:sz w:val="22"/>
          <w:szCs w:val="22"/>
        </w:rPr>
        <w:t xml:space="preserve"> </w:t>
      </w:r>
      <w:r w:rsidR="004230CE">
        <w:rPr>
          <w:sz w:val="22"/>
          <w:szCs w:val="22"/>
        </w:rPr>
        <w:t xml:space="preserve">дилера, дистрибьютора </w:t>
      </w:r>
      <w:r w:rsidR="004230CE">
        <w:rPr>
          <w:sz w:val="22"/>
          <w:szCs w:val="22"/>
          <w:lang w:val="en-US"/>
        </w:rPr>
        <w:t>Cisco</w:t>
      </w:r>
      <w:r w:rsidR="002B2D3F" w:rsidRPr="002B2D3F">
        <w:rPr>
          <w:sz w:val="22"/>
          <w:szCs w:val="22"/>
        </w:rPr>
        <w:t xml:space="preserve"> </w:t>
      </w:r>
    </w:p>
    <w:p w:rsidR="00E921A6" w:rsidRPr="00E176E2" w:rsidRDefault="00E921A6" w:rsidP="00E921A6">
      <w:pPr>
        <w:pStyle w:val="a6"/>
        <w:rPr>
          <w:sz w:val="22"/>
          <w:szCs w:val="22"/>
        </w:rPr>
      </w:pPr>
    </w:p>
    <w:p w:rsidR="00E921A6" w:rsidRDefault="00E921A6" w:rsidP="00E921A6">
      <w:pPr>
        <w:pStyle w:val="a6"/>
        <w:numPr>
          <w:ilvl w:val="0"/>
          <w:numId w:val="1"/>
        </w:numPr>
        <w:spacing w:line="360" w:lineRule="auto"/>
        <w:jc w:val="both"/>
        <w:rPr>
          <w:b/>
          <w:sz w:val="22"/>
          <w:szCs w:val="22"/>
        </w:rPr>
      </w:pPr>
      <w:r w:rsidRPr="00E176E2">
        <w:rPr>
          <w:b/>
          <w:sz w:val="22"/>
          <w:szCs w:val="22"/>
        </w:rPr>
        <w:t xml:space="preserve">Обоснованные особые условия, необходимые </w:t>
      </w:r>
      <w:r w:rsidR="0038281B">
        <w:rPr>
          <w:b/>
          <w:sz w:val="22"/>
          <w:szCs w:val="22"/>
        </w:rPr>
        <w:t>для включения в проект Договора:</w:t>
      </w:r>
    </w:p>
    <w:p w:rsidR="002B2D3F" w:rsidRPr="004230CE" w:rsidRDefault="002B2D3F" w:rsidP="00305B28">
      <w:pPr>
        <w:pStyle w:val="af2"/>
        <w:spacing w:before="0" w:beforeAutospacing="0" w:after="0" w:afterAutospacing="0" w:line="276" w:lineRule="auto"/>
        <w:ind w:left="709"/>
        <w:jc w:val="both"/>
        <w:rPr>
          <w:sz w:val="22"/>
          <w:szCs w:val="22"/>
        </w:rPr>
      </w:pPr>
    </w:p>
    <w:p w:rsidR="00CC6149" w:rsidRPr="00E176E2" w:rsidRDefault="00CE4431" w:rsidP="00305B28">
      <w:pPr>
        <w:pStyle w:val="a6"/>
        <w:spacing w:line="276" w:lineRule="auto"/>
        <w:ind w:left="709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="00576863">
        <w:rPr>
          <w:sz w:val="22"/>
          <w:szCs w:val="22"/>
        </w:rPr>
        <w:t xml:space="preserve">Поставщик </w:t>
      </w:r>
      <w:r w:rsidR="0017116A" w:rsidRPr="00E176E2">
        <w:rPr>
          <w:sz w:val="22"/>
          <w:szCs w:val="22"/>
        </w:rPr>
        <w:t>обяза</w:t>
      </w:r>
      <w:r w:rsidR="00F432AC">
        <w:rPr>
          <w:sz w:val="22"/>
          <w:szCs w:val="22"/>
        </w:rPr>
        <w:t>н</w:t>
      </w:r>
      <w:r w:rsidR="00576863">
        <w:rPr>
          <w:sz w:val="22"/>
          <w:szCs w:val="22"/>
        </w:rPr>
        <w:t xml:space="preserve"> поставить </w:t>
      </w:r>
      <w:r w:rsidR="00F432AC">
        <w:rPr>
          <w:sz w:val="22"/>
          <w:szCs w:val="22"/>
        </w:rPr>
        <w:t>Товар в</w:t>
      </w:r>
      <w:r w:rsidR="00576863">
        <w:rPr>
          <w:sz w:val="22"/>
          <w:szCs w:val="22"/>
        </w:rPr>
        <w:t xml:space="preserve"> </w:t>
      </w:r>
      <w:r w:rsidR="00F432AC">
        <w:rPr>
          <w:sz w:val="22"/>
          <w:szCs w:val="22"/>
        </w:rPr>
        <w:t xml:space="preserve">течение </w:t>
      </w:r>
      <w:r w:rsidR="000974EC">
        <w:rPr>
          <w:sz w:val="22"/>
          <w:szCs w:val="22"/>
        </w:rPr>
        <w:t>20</w:t>
      </w:r>
      <w:r w:rsidR="008D13C9" w:rsidRPr="008D13C9">
        <w:rPr>
          <w:sz w:val="22"/>
          <w:szCs w:val="22"/>
        </w:rPr>
        <w:t xml:space="preserve"> </w:t>
      </w:r>
      <w:r w:rsidR="008D13C9">
        <w:rPr>
          <w:sz w:val="22"/>
          <w:szCs w:val="22"/>
        </w:rPr>
        <w:t xml:space="preserve">рабочих дней </w:t>
      </w:r>
      <w:r w:rsidR="00F432AC">
        <w:rPr>
          <w:sz w:val="22"/>
          <w:szCs w:val="22"/>
        </w:rPr>
        <w:t xml:space="preserve"> </w:t>
      </w:r>
      <w:proofErr w:type="gramStart"/>
      <w:r w:rsidR="00F432AC">
        <w:rPr>
          <w:sz w:val="22"/>
          <w:szCs w:val="22"/>
        </w:rPr>
        <w:t>с даты подписания</w:t>
      </w:r>
      <w:proofErr w:type="gramEnd"/>
      <w:r w:rsidR="00F432AC">
        <w:rPr>
          <w:sz w:val="22"/>
          <w:szCs w:val="22"/>
        </w:rPr>
        <w:t xml:space="preserve"> договора.</w:t>
      </w:r>
    </w:p>
    <w:p w:rsidR="00C30061" w:rsidRPr="00E176E2" w:rsidRDefault="00F432AC" w:rsidP="00C30061">
      <w:pPr>
        <w:pStyle w:val="a6"/>
        <w:rPr>
          <w:b/>
          <w:sz w:val="22"/>
          <w:szCs w:val="22"/>
        </w:rPr>
      </w:pPr>
      <w:r>
        <w:rPr>
          <w:sz w:val="22"/>
          <w:szCs w:val="22"/>
        </w:rPr>
        <w:t>- О</w:t>
      </w:r>
      <w:r w:rsidRPr="00F432AC">
        <w:rPr>
          <w:sz w:val="22"/>
          <w:szCs w:val="22"/>
        </w:rPr>
        <w:t xml:space="preserve">плата в течение 15 рабочих дней после поставки </w:t>
      </w:r>
      <w:r>
        <w:rPr>
          <w:sz w:val="22"/>
          <w:szCs w:val="22"/>
        </w:rPr>
        <w:t>Т</w:t>
      </w:r>
      <w:r w:rsidRPr="00F432AC">
        <w:rPr>
          <w:sz w:val="22"/>
          <w:szCs w:val="22"/>
        </w:rPr>
        <w:t>овара</w:t>
      </w:r>
      <w:r>
        <w:rPr>
          <w:sz w:val="22"/>
          <w:szCs w:val="22"/>
        </w:rPr>
        <w:t>.</w:t>
      </w:r>
    </w:p>
    <w:p w:rsidR="002B2D3F" w:rsidRPr="00CE4431" w:rsidRDefault="002B2D3F" w:rsidP="002B2D3F">
      <w:pPr>
        <w:pStyle w:val="a6"/>
        <w:spacing w:line="360" w:lineRule="auto"/>
        <w:ind w:left="1425"/>
        <w:rPr>
          <w:sz w:val="22"/>
          <w:szCs w:val="22"/>
        </w:rPr>
      </w:pPr>
    </w:p>
    <w:sectPr w:rsidR="002B2D3F" w:rsidRPr="00CE4431" w:rsidSect="002458E9">
      <w:headerReference w:type="default" r:id="rId12"/>
      <w:footerReference w:type="default" r:id="rId13"/>
      <w:pgSz w:w="11906" w:h="16838"/>
      <w:pgMar w:top="1134" w:right="707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3A99" w:rsidRDefault="00D43A99" w:rsidP="008E632C">
      <w:r>
        <w:separator/>
      </w:r>
    </w:p>
  </w:endnote>
  <w:endnote w:type="continuationSeparator" w:id="0">
    <w:p w:rsidR="00D43A99" w:rsidRDefault="00D43A99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:rsidR="009442DC" w:rsidRDefault="009442D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72FCD">
          <w:rPr>
            <w:noProof/>
          </w:rPr>
          <w:t>1</w:t>
        </w:r>
        <w:r>
          <w:fldChar w:fldCharType="end"/>
        </w:r>
      </w:p>
    </w:sdtContent>
  </w:sdt>
  <w:p w:rsidR="009442DC" w:rsidRDefault="009442DC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3A99" w:rsidRDefault="00D43A99" w:rsidP="008E632C">
      <w:r>
        <w:separator/>
      </w:r>
    </w:p>
  </w:footnote>
  <w:footnote w:type="continuationSeparator" w:id="0">
    <w:p w:rsidR="00D43A99" w:rsidRDefault="00D43A99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42DC" w:rsidRDefault="009442DC" w:rsidP="008E632C">
    <w:pPr>
      <w:pStyle w:val="a7"/>
      <w:jc w:val="right"/>
    </w:pPr>
    <w:r>
      <w:t xml:space="preserve">Приложение </w:t>
    </w:r>
    <w:r w:rsidR="0038281B">
      <w:t xml:space="preserve">1 </w:t>
    </w:r>
    <w:r w:rsidR="00A43823">
      <w:t xml:space="preserve"> к Извещению </w:t>
    </w:r>
    <w:r>
      <w:t xml:space="preserve"> </w:t>
    </w:r>
  </w:p>
  <w:p w:rsidR="009442DC" w:rsidRDefault="009442DC" w:rsidP="008E632C">
    <w:pPr>
      <w:pStyle w:val="a7"/>
      <w:jc w:val="right"/>
    </w:pPr>
    <w:r>
      <w:t>№</w:t>
    </w:r>
    <w:r w:rsidR="00025ADB">
      <w:t xml:space="preserve"> 14-50104/</w:t>
    </w:r>
    <w:r w:rsidR="009F665B">
      <w:t xml:space="preserve">168 </w:t>
    </w:r>
    <w:r>
      <w:t xml:space="preserve">от </w:t>
    </w:r>
    <w:r w:rsidR="009F665B">
      <w:t>20</w:t>
    </w:r>
    <w:r w:rsidR="00025ADB">
      <w:t>.0</w:t>
    </w:r>
    <w:r w:rsidR="002B71C4">
      <w:t>3</w:t>
    </w:r>
    <w:r w:rsidR="00025ADB">
      <w:t>.2014г.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>
    <w:nsid w:val="537D2E8F"/>
    <w:multiLevelType w:val="hybridMultilevel"/>
    <w:tmpl w:val="F542AA84"/>
    <w:lvl w:ilvl="0" w:tplc="DF8803F4">
      <w:start w:val="1"/>
      <w:numFmt w:val="decimal"/>
      <w:lvlText w:val="%1."/>
      <w:lvlJc w:val="left"/>
      <w:pPr>
        <w:ind w:left="14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</w:lvl>
    <w:lvl w:ilvl="3" w:tplc="0419000F" w:tentative="1">
      <w:start w:val="1"/>
      <w:numFmt w:val="decimal"/>
      <w:lvlText w:val="%4."/>
      <w:lvlJc w:val="left"/>
      <w:pPr>
        <w:ind w:left="3585" w:hanging="360"/>
      </w:p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</w:lvl>
    <w:lvl w:ilvl="6" w:tplc="0419000F" w:tentative="1">
      <w:start w:val="1"/>
      <w:numFmt w:val="decimal"/>
      <w:lvlText w:val="%7."/>
      <w:lvlJc w:val="left"/>
      <w:pPr>
        <w:ind w:left="5745" w:hanging="360"/>
      </w:p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2">
    <w:nsid w:val="6CF70BC1"/>
    <w:multiLevelType w:val="multilevel"/>
    <w:tmpl w:val="BA1C539E"/>
    <w:lvl w:ilvl="0">
      <w:start w:val="1"/>
      <w:numFmt w:val="decimal"/>
      <w:pStyle w:val="1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20"/>
      <w:lvlText w:val="%1.%2.%3"/>
      <w:lvlJc w:val="left"/>
      <w:pPr>
        <w:tabs>
          <w:tab w:val="num" w:pos="407"/>
        </w:tabs>
        <w:ind w:left="18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0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25ADB"/>
    <w:rsid w:val="0003036D"/>
    <w:rsid w:val="000625DD"/>
    <w:rsid w:val="000974EC"/>
    <w:rsid w:val="000A745E"/>
    <w:rsid w:val="000B0284"/>
    <w:rsid w:val="000C5CE9"/>
    <w:rsid w:val="00104EF0"/>
    <w:rsid w:val="00107B9E"/>
    <w:rsid w:val="001202C2"/>
    <w:rsid w:val="00132EE6"/>
    <w:rsid w:val="00143370"/>
    <w:rsid w:val="0017116A"/>
    <w:rsid w:val="00173F72"/>
    <w:rsid w:val="001D3089"/>
    <w:rsid w:val="001F0A60"/>
    <w:rsid w:val="00200903"/>
    <w:rsid w:val="002014D1"/>
    <w:rsid w:val="002458E9"/>
    <w:rsid w:val="00252122"/>
    <w:rsid w:val="00257A8C"/>
    <w:rsid w:val="00273071"/>
    <w:rsid w:val="002A6B69"/>
    <w:rsid w:val="002B25DF"/>
    <w:rsid w:val="002B2D3F"/>
    <w:rsid w:val="002B71C4"/>
    <w:rsid w:val="00305B28"/>
    <w:rsid w:val="003063FB"/>
    <w:rsid w:val="00324A41"/>
    <w:rsid w:val="00326210"/>
    <w:rsid w:val="00331081"/>
    <w:rsid w:val="00331866"/>
    <w:rsid w:val="00355624"/>
    <w:rsid w:val="00365051"/>
    <w:rsid w:val="00365A15"/>
    <w:rsid w:val="00373B75"/>
    <w:rsid w:val="0038281B"/>
    <w:rsid w:val="003F22B3"/>
    <w:rsid w:val="004230CE"/>
    <w:rsid w:val="004251AD"/>
    <w:rsid w:val="00477ADB"/>
    <w:rsid w:val="0049474D"/>
    <w:rsid w:val="004A11BA"/>
    <w:rsid w:val="004E6220"/>
    <w:rsid w:val="00530E71"/>
    <w:rsid w:val="005311BF"/>
    <w:rsid w:val="00572FCD"/>
    <w:rsid w:val="00575599"/>
    <w:rsid w:val="00576863"/>
    <w:rsid w:val="005959CD"/>
    <w:rsid w:val="0059736E"/>
    <w:rsid w:val="005B47C5"/>
    <w:rsid w:val="005C67B9"/>
    <w:rsid w:val="005E1AD4"/>
    <w:rsid w:val="005E348E"/>
    <w:rsid w:val="005F430E"/>
    <w:rsid w:val="00612048"/>
    <w:rsid w:val="00617471"/>
    <w:rsid w:val="00670ABF"/>
    <w:rsid w:val="00677EA6"/>
    <w:rsid w:val="00682D93"/>
    <w:rsid w:val="006A01C5"/>
    <w:rsid w:val="00712C7E"/>
    <w:rsid w:val="00716F35"/>
    <w:rsid w:val="00755319"/>
    <w:rsid w:val="0075739E"/>
    <w:rsid w:val="0076240D"/>
    <w:rsid w:val="00775305"/>
    <w:rsid w:val="0079012A"/>
    <w:rsid w:val="0079334D"/>
    <w:rsid w:val="007C0EC9"/>
    <w:rsid w:val="0080399E"/>
    <w:rsid w:val="008135B3"/>
    <w:rsid w:val="008165AE"/>
    <w:rsid w:val="0081755C"/>
    <w:rsid w:val="00823FEA"/>
    <w:rsid w:val="0085640C"/>
    <w:rsid w:val="0089629F"/>
    <w:rsid w:val="008D13C9"/>
    <w:rsid w:val="008E632C"/>
    <w:rsid w:val="0091175B"/>
    <w:rsid w:val="009442DC"/>
    <w:rsid w:val="00952ADA"/>
    <w:rsid w:val="0098276D"/>
    <w:rsid w:val="00990905"/>
    <w:rsid w:val="009910BE"/>
    <w:rsid w:val="00991199"/>
    <w:rsid w:val="009B4CEA"/>
    <w:rsid w:val="009D22C0"/>
    <w:rsid w:val="009F665B"/>
    <w:rsid w:val="00A1052F"/>
    <w:rsid w:val="00A43823"/>
    <w:rsid w:val="00A52A39"/>
    <w:rsid w:val="00A6725D"/>
    <w:rsid w:val="00A96403"/>
    <w:rsid w:val="00AA19E3"/>
    <w:rsid w:val="00AC0681"/>
    <w:rsid w:val="00AD7C9D"/>
    <w:rsid w:val="00AF223A"/>
    <w:rsid w:val="00B0619C"/>
    <w:rsid w:val="00B13CC3"/>
    <w:rsid w:val="00B27A77"/>
    <w:rsid w:val="00B45040"/>
    <w:rsid w:val="00B5724B"/>
    <w:rsid w:val="00B64C36"/>
    <w:rsid w:val="00B84AB0"/>
    <w:rsid w:val="00B86A2E"/>
    <w:rsid w:val="00B93C00"/>
    <w:rsid w:val="00BB4F97"/>
    <w:rsid w:val="00BB64D1"/>
    <w:rsid w:val="00BC7C9F"/>
    <w:rsid w:val="00C032F9"/>
    <w:rsid w:val="00C20CB7"/>
    <w:rsid w:val="00C20CF4"/>
    <w:rsid w:val="00C30061"/>
    <w:rsid w:val="00C63864"/>
    <w:rsid w:val="00C647D4"/>
    <w:rsid w:val="00C65C70"/>
    <w:rsid w:val="00C70A64"/>
    <w:rsid w:val="00C867A7"/>
    <w:rsid w:val="00CC29C4"/>
    <w:rsid w:val="00CC6149"/>
    <w:rsid w:val="00CD2C3D"/>
    <w:rsid w:val="00CD68DD"/>
    <w:rsid w:val="00CE4431"/>
    <w:rsid w:val="00CE5069"/>
    <w:rsid w:val="00CF3074"/>
    <w:rsid w:val="00CF3A94"/>
    <w:rsid w:val="00D126EA"/>
    <w:rsid w:val="00D31D6C"/>
    <w:rsid w:val="00D355F1"/>
    <w:rsid w:val="00D43A99"/>
    <w:rsid w:val="00D87A8B"/>
    <w:rsid w:val="00D970C1"/>
    <w:rsid w:val="00DB2BDB"/>
    <w:rsid w:val="00DF5735"/>
    <w:rsid w:val="00E176E2"/>
    <w:rsid w:val="00E25AAE"/>
    <w:rsid w:val="00E45C61"/>
    <w:rsid w:val="00E50753"/>
    <w:rsid w:val="00E85987"/>
    <w:rsid w:val="00E921A6"/>
    <w:rsid w:val="00E92EEC"/>
    <w:rsid w:val="00E936ED"/>
    <w:rsid w:val="00EB5B9D"/>
    <w:rsid w:val="00EC4CA4"/>
    <w:rsid w:val="00EC5032"/>
    <w:rsid w:val="00EC71D9"/>
    <w:rsid w:val="00ED7F1C"/>
    <w:rsid w:val="00EE22E0"/>
    <w:rsid w:val="00EE480D"/>
    <w:rsid w:val="00F138A0"/>
    <w:rsid w:val="00F359FD"/>
    <w:rsid w:val="00F432AC"/>
    <w:rsid w:val="00F757B1"/>
    <w:rsid w:val="00F765E8"/>
    <w:rsid w:val="00F82873"/>
    <w:rsid w:val="00F8716A"/>
    <w:rsid w:val="00FD3C73"/>
    <w:rsid w:val="00FF102D"/>
    <w:rsid w:val="00FF4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Number 2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0">
    <w:name w:val="heading 1"/>
    <w:basedOn w:val="a"/>
    <w:link w:val="11"/>
    <w:uiPriority w:val="9"/>
    <w:qFormat/>
    <w:rsid w:val="00173F72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hll">
    <w:name w:val="hll"/>
    <w:basedOn w:val="a0"/>
    <w:rsid w:val="00173F72"/>
  </w:style>
  <w:style w:type="character" w:styleId="ab">
    <w:name w:val="Hyperlink"/>
    <w:basedOn w:val="a0"/>
    <w:uiPriority w:val="99"/>
    <w:semiHidden/>
    <w:unhideWhenUsed/>
    <w:rsid w:val="00173F72"/>
    <w:rPr>
      <w:color w:val="0000FF"/>
      <w:u w:val="single"/>
    </w:rPr>
  </w:style>
  <w:style w:type="character" w:customStyle="1" w:styleId="11">
    <w:name w:val="Заголовок 1 Знак"/>
    <w:basedOn w:val="a0"/>
    <w:link w:val="10"/>
    <w:uiPriority w:val="9"/>
    <w:rsid w:val="00173F7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c">
    <w:name w:val="annotation reference"/>
    <w:basedOn w:val="a0"/>
    <w:uiPriority w:val="99"/>
    <w:semiHidden/>
    <w:unhideWhenUsed/>
    <w:rsid w:val="00477ADB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477ADB"/>
  </w:style>
  <w:style w:type="character" w:customStyle="1" w:styleId="ae">
    <w:name w:val="Текст примечания Знак"/>
    <w:basedOn w:val="a0"/>
    <w:link w:val="ad"/>
    <w:uiPriority w:val="99"/>
    <w:semiHidden/>
    <w:rsid w:val="00477AD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477ADB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477AD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1">
    <w:name w:val="Стиль1"/>
    <w:basedOn w:val="a"/>
    <w:rsid w:val="0079012A"/>
    <w:pPr>
      <w:keepNext/>
      <w:keepLines/>
      <w:widowControl w:val="0"/>
      <w:numPr>
        <w:numId w:val="3"/>
      </w:numPr>
      <w:suppressLineNumbers/>
      <w:suppressAutoHyphens/>
      <w:spacing w:after="60"/>
    </w:pPr>
    <w:rPr>
      <w:b/>
      <w:sz w:val="28"/>
      <w:szCs w:val="24"/>
    </w:rPr>
  </w:style>
  <w:style w:type="paragraph" w:customStyle="1" w:styleId="2">
    <w:name w:val="Стиль2"/>
    <w:basedOn w:val="20"/>
    <w:rsid w:val="0079012A"/>
    <w:pPr>
      <w:keepNext/>
      <w:keepLines/>
      <w:widowControl w:val="0"/>
      <w:numPr>
        <w:ilvl w:val="1"/>
      </w:numPr>
      <w:suppressLineNumbers/>
      <w:tabs>
        <w:tab w:val="clear" w:pos="576"/>
        <w:tab w:val="num" w:pos="1114"/>
      </w:tabs>
      <w:suppressAutoHyphens/>
      <w:spacing w:after="60"/>
      <w:ind w:left="1114" w:hanging="360"/>
      <w:jc w:val="both"/>
    </w:pPr>
    <w:rPr>
      <w:b/>
      <w:szCs w:val="20"/>
    </w:rPr>
  </w:style>
  <w:style w:type="paragraph" w:styleId="20">
    <w:name w:val="List Number 2"/>
    <w:basedOn w:val="a"/>
    <w:rsid w:val="0079012A"/>
    <w:pPr>
      <w:numPr>
        <w:ilvl w:val="2"/>
        <w:numId w:val="3"/>
      </w:numPr>
      <w:tabs>
        <w:tab w:val="clear" w:pos="407"/>
        <w:tab w:val="num" w:pos="432"/>
      </w:tabs>
      <w:ind w:left="432" w:hanging="432"/>
    </w:pPr>
    <w:rPr>
      <w:sz w:val="24"/>
      <w:szCs w:val="24"/>
    </w:rPr>
  </w:style>
  <w:style w:type="table" w:styleId="af1">
    <w:name w:val="Table Grid"/>
    <w:basedOn w:val="a1"/>
    <w:uiPriority w:val="59"/>
    <w:rsid w:val="002730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Normal (Web)"/>
    <w:basedOn w:val="a"/>
    <w:uiPriority w:val="99"/>
    <w:unhideWhenUsed/>
    <w:rsid w:val="00EE480D"/>
    <w:pPr>
      <w:spacing w:before="100" w:beforeAutospacing="1" w:after="100" w:afterAutospacing="1"/>
    </w:pPr>
    <w:rPr>
      <w:rFonts w:eastAsiaTheme="minorHAnsi"/>
      <w:sz w:val="24"/>
      <w:szCs w:val="24"/>
    </w:rPr>
  </w:style>
  <w:style w:type="character" w:styleId="af3">
    <w:name w:val="Strong"/>
    <w:basedOn w:val="a0"/>
    <w:uiPriority w:val="22"/>
    <w:qFormat/>
    <w:rsid w:val="00EE480D"/>
    <w:rPr>
      <w:b/>
      <w:bCs/>
    </w:rPr>
  </w:style>
  <w:style w:type="character" w:customStyle="1" w:styleId="apple-tab-span">
    <w:name w:val="apple-tab-span"/>
    <w:basedOn w:val="a0"/>
    <w:rsid w:val="0075531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Number 2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0">
    <w:name w:val="heading 1"/>
    <w:basedOn w:val="a"/>
    <w:link w:val="11"/>
    <w:uiPriority w:val="9"/>
    <w:qFormat/>
    <w:rsid w:val="00173F72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hll">
    <w:name w:val="hll"/>
    <w:basedOn w:val="a0"/>
    <w:rsid w:val="00173F72"/>
  </w:style>
  <w:style w:type="character" w:styleId="ab">
    <w:name w:val="Hyperlink"/>
    <w:basedOn w:val="a0"/>
    <w:uiPriority w:val="99"/>
    <w:semiHidden/>
    <w:unhideWhenUsed/>
    <w:rsid w:val="00173F72"/>
    <w:rPr>
      <w:color w:val="0000FF"/>
      <w:u w:val="single"/>
    </w:rPr>
  </w:style>
  <w:style w:type="character" w:customStyle="1" w:styleId="11">
    <w:name w:val="Заголовок 1 Знак"/>
    <w:basedOn w:val="a0"/>
    <w:link w:val="10"/>
    <w:uiPriority w:val="9"/>
    <w:rsid w:val="00173F7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c">
    <w:name w:val="annotation reference"/>
    <w:basedOn w:val="a0"/>
    <w:uiPriority w:val="99"/>
    <w:semiHidden/>
    <w:unhideWhenUsed/>
    <w:rsid w:val="00477ADB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477ADB"/>
  </w:style>
  <w:style w:type="character" w:customStyle="1" w:styleId="ae">
    <w:name w:val="Текст примечания Знак"/>
    <w:basedOn w:val="a0"/>
    <w:link w:val="ad"/>
    <w:uiPriority w:val="99"/>
    <w:semiHidden/>
    <w:rsid w:val="00477AD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477ADB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477AD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1">
    <w:name w:val="Стиль1"/>
    <w:basedOn w:val="a"/>
    <w:rsid w:val="0079012A"/>
    <w:pPr>
      <w:keepNext/>
      <w:keepLines/>
      <w:widowControl w:val="0"/>
      <w:numPr>
        <w:numId w:val="3"/>
      </w:numPr>
      <w:suppressLineNumbers/>
      <w:suppressAutoHyphens/>
      <w:spacing w:after="60"/>
    </w:pPr>
    <w:rPr>
      <w:b/>
      <w:sz w:val="28"/>
      <w:szCs w:val="24"/>
    </w:rPr>
  </w:style>
  <w:style w:type="paragraph" w:customStyle="1" w:styleId="2">
    <w:name w:val="Стиль2"/>
    <w:basedOn w:val="20"/>
    <w:rsid w:val="0079012A"/>
    <w:pPr>
      <w:keepNext/>
      <w:keepLines/>
      <w:widowControl w:val="0"/>
      <w:numPr>
        <w:ilvl w:val="1"/>
      </w:numPr>
      <w:suppressLineNumbers/>
      <w:tabs>
        <w:tab w:val="clear" w:pos="576"/>
        <w:tab w:val="num" w:pos="1114"/>
      </w:tabs>
      <w:suppressAutoHyphens/>
      <w:spacing w:after="60"/>
      <w:ind w:left="1114" w:hanging="360"/>
      <w:jc w:val="both"/>
    </w:pPr>
    <w:rPr>
      <w:b/>
      <w:szCs w:val="20"/>
    </w:rPr>
  </w:style>
  <w:style w:type="paragraph" w:styleId="20">
    <w:name w:val="List Number 2"/>
    <w:basedOn w:val="a"/>
    <w:rsid w:val="0079012A"/>
    <w:pPr>
      <w:numPr>
        <w:ilvl w:val="2"/>
        <w:numId w:val="3"/>
      </w:numPr>
      <w:tabs>
        <w:tab w:val="clear" w:pos="407"/>
        <w:tab w:val="num" w:pos="432"/>
      </w:tabs>
      <w:ind w:left="432" w:hanging="432"/>
    </w:pPr>
    <w:rPr>
      <w:sz w:val="24"/>
      <w:szCs w:val="24"/>
    </w:rPr>
  </w:style>
  <w:style w:type="table" w:styleId="af1">
    <w:name w:val="Table Grid"/>
    <w:basedOn w:val="a1"/>
    <w:uiPriority w:val="59"/>
    <w:rsid w:val="002730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Normal (Web)"/>
    <w:basedOn w:val="a"/>
    <w:uiPriority w:val="99"/>
    <w:unhideWhenUsed/>
    <w:rsid w:val="00EE480D"/>
    <w:pPr>
      <w:spacing w:before="100" w:beforeAutospacing="1" w:after="100" w:afterAutospacing="1"/>
    </w:pPr>
    <w:rPr>
      <w:rFonts w:eastAsiaTheme="minorHAnsi"/>
      <w:sz w:val="24"/>
      <w:szCs w:val="24"/>
    </w:rPr>
  </w:style>
  <w:style w:type="character" w:styleId="af3">
    <w:name w:val="Strong"/>
    <w:basedOn w:val="a0"/>
    <w:uiPriority w:val="22"/>
    <w:qFormat/>
    <w:rsid w:val="00EE480D"/>
    <w:rPr>
      <w:b/>
      <w:bCs/>
    </w:rPr>
  </w:style>
  <w:style w:type="character" w:customStyle="1" w:styleId="apple-tab-span">
    <w:name w:val="apple-tab-span"/>
    <w:basedOn w:val="a0"/>
    <w:rsid w:val="007553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96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7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67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32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29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8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8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95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2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1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11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98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A56DEC557277E448AE40329472E1FED" ma:contentTypeVersion="1" ma:contentTypeDescription="Создание документа." ma:contentTypeScope="" ma:versionID="fea90b6756d00234a4c94572c92c7037">
  <xsd:schema xmlns:xsd="http://www.w3.org/2001/XMLSchema" xmlns:xs="http://www.w3.org/2001/XMLSchema" xmlns:p="http://schemas.microsoft.com/office/2006/metadata/properties" xmlns:ns2="37de5ec7-3741-40e3-b30a-0f104748823d" targetNamespace="http://schemas.microsoft.com/office/2006/metadata/properties" ma:root="true" ma:fieldsID="e5cafdbf713f08c04a6396ffa3695c4d" ns2:_="">
    <xsd:import namespace="37de5ec7-3741-40e3-b30a-0f104748823d"/>
    <xsd:element name="properties">
      <xsd:complexType>
        <xsd:sequence>
          <xsd:element name="documentManagement">
            <xsd:complexType>
              <xsd:all>
                <xsd:element ref="ns2:_x041a__x043e__x043c__x043c__x0435__x043d__x0442__x0430__x0440__x0438__x0439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de5ec7-3741-40e3-b30a-0f104748823d" elementFormDefault="qualified">
    <xsd:import namespace="http://schemas.microsoft.com/office/2006/documentManagement/types"/>
    <xsd:import namespace="http://schemas.microsoft.com/office/infopath/2007/PartnerControls"/>
    <xsd:element name="_x041a__x043e__x043c__x043c__x0435__x043d__x0442__x0430__x0440__x0438__x0439_" ma:index="8" nillable="true" ma:displayName="Комментарий" ma:internalName="_x041a__x043e__x043c__x043c__x0435__x043d__x0442__x0430__x0440__x0438__x0439_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a__x043e__x043c__x043c__x0435__x043d__x0442__x0430__x0440__x0438__x0439_ xmlns="37de5ec7-3741-40e3-b30a-0f104748823d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GostName.XSL" StyleName="GOST - Name Sort"/>
</file>

<file path=customXml/itemProps1.xml><?xml version="1.0" encoding="utf-8"?>
<ds:datastoreItem xmlns:ds="http://schemas.openxmlformats.org/officeDocument/2006/customXml" ds:itemID="{15AE51B4-F345-4B45-A5F6-26D5D5F5B3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de5ec7-3741-40e3-b30a-0f10474882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18AB8A1-EB7F-4503-95C0-DDD87AE2D1AA}">
  <ds:schemaRefs>
    <ds:schemaRef ds:uri="http://schemas.microsoft.com/office/2006/metadata/properties"/>
    <ds:schemaRef ds:uri="http://schemas.microsoft.com/office/infopath/2007/PartnerControls"/>
    <ds:schemaRef ds:uri="37de5ec7-3741-40e3-b30a-0f104748823d"/>
  </ds:schemaRefs>
</ds:datastoreItem>
</file>

<file path=customXml/itemProps3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D09E367-1B6E-472B-8D1B-9A0FD283ED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338</Words>
  <Characters>1929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Vlasenko Marina</cp:lastModifiedBy>
  <cp:revision>16</cp:revision>
  <cp:lastPrinted>2014-02-27T06:43:00Z</cp:lastPrinted>
  <dcterms:created xsi:type="dcterms:W3CDTF">2014-02-19T08:23:00Z</dcterms:created>
  <dcterms:modified xsi:type="dcterms:W3CDTF">2014-03-21T10:15:00Z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0x010100EA56DEC557277E448AE40329472E1FED</vt:lpwstr>
  </property>
</Properties>
</file>