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15F0A72A" wp14:editId="4C49A34A">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5348D" w:rsidRDefault="0025348D" w:rsidP="0025348D">
      <w:pPr>
        <w:ind w:left="5670"/>
        <w:rPr>
          <w:b/>
        </w:rPr>
      </w:pPr>
    </w:p>
    <w:p w:rsidR="00794817" w:rsidRDefault="00794817" w:rsidP="0025348D">
      <w:pPr>
        <w:ind w:left="5670"/>
        <w:rPr>
          <w:b/>
        </w:rPr>
      </w:pPr>
    </w:p>
    <w:p w:rsidR="00794817" w:rsidRDefault="00794817" w:rsidP="0025348D">
      <w:pPr>
        <w:ind w:left="5670"/>
        <w:rPr>
          <w:b/>
        </w:rPr>
      </w:pPr>
    </w:p>
    <w:p w:rsidR="0025348D" w:rsidRDefault="0025348D" w:rsidP="0025348D">
      <w:pPr>
        <w:ind w:left="5670"/>
        <w:rPr>
          <w:b/>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157AEB" w:rsidRPr="00575F41" w:rsidRDefault="00627CF9" w:rsidP="00794817">
      <w:pPr>
        <w:jc w:val="center"/>
        <w:rPr>
          <w:rFonts w:eastAsia="Calibri"/>
          <w:b/>
          <w:sz w:val="28"/>
          <w:szCs w:val="28"/>
        </w:rPr>
      </w:pPr>
      <w:r w:rsidRPr="008A035C">
        <w:rPr>
          <w:sz w:val="28"/>
          <w:szCs w:val="28"/>
        </w:rPr>
        <w:t xml:space="preserve">на </w:t>
      </w:r>
      <w:r w:rsidRPr="004E710D">
        <w:rPr>
          <w:sz w:val="28"/>
          <w:szCs w:val="28"/>
        </w:rPr>
        <w:t>«Вывоз и размещение на полигоне излишков грунта, полученного при проведении земляных работ на объектах ИЦ «Сколково»</w:t>
      </w:r>
    </w:p>
    <w:p w:rsidR="00157AEB" w:rsidRPr="005820ED" w:rsidRDefault="00157AEB" w:rsidP="00157AEB">
      <w:pPr>
        <w:jc w:val="center"/>
        <w:rPr>
          <w:rFonts w:eastAsia="Calibri"/>
          <w:sz w:val="28"/>
          <w:szCs w:val="28"/>
        </w:rPr>
      </w:pPr>
      <w:r w:rsidRPr="005820ED">
        <w:rPr>
          <w:rFonts w:eastAsia="Calibri"/>
          <w:sz w:val="28"/>
          <w:szCs w:val="28"/>
        </w:rPr>
        <w:t xml:space="preserve">для нужд </w:t>
      </w:r>
    </w:p>
    <w:p w:rsidR="00B52BD5" w:rsidRPr="007851D0" w:rsidRDefault="00157AEB" w:rsidP="00157AEB">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7971BF" w:rsidRPr="007971BF">
        <w:rPr>
          <w:b/>
        </w:rPr>
        <w:t>14-50104/19 от 27 «февраля» 2014 года</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EA5E8E">
        <w:t>«</w:t>
      </w:r>
      <w:r w:rsidR="00EA5E8E" w:rsidRPr="00EA5E8E">
        <w:t>14</w:t>
      </w:r>
      <w:r w:rsidRPr="00EA5E8E">
        <w:t xml:space="preserve">» </w:t>
      </w:r>
      <w:r w:rsidR="00EA5E8E">
        <w:t>марта</w:t>
      </w:r>
      <w:r w:rsidR="00E75A8A">
        <w:t xml:space="preserve"> </w:t>
      </w:r>
      <w:r w:rsidRPr="00CE5219">
        <w:t>201</w:t>
      </w:r>
      <w:r w:rsidR="003B2AF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71021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12062">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12062">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F12062">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F12062">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rsidR="003C72C2" w:rsidRDefault="00F12062">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rsidR="003C72C2" w:rsidRDefault="00F12062">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rsidR="003C72C2" w:rsidRDefault="00F12062">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rsidR="003C72C2" w:rsidRDefault="00F12062">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rsidR="003C72C2" w:rsidRDefault="00F12062">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rsidR="003C72C2" w:rsidRDefault="00F12062">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rsidR="003C72C2" w:rsidRDefault="00F12062">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rsidR="003C72C2" w:rsidRDefault="00F12062">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353985049"/>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353985050"/>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353985052"/>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r w:rsidR="006435D8">
        <w:t>.</w:t>
      </w:r>
    </w:p>
    <w:p w:rsidR="00F7711E" w:rsidRPr="002440E8" w:rsidRDefault="003C5D15" w:rsidP="00F20D5B">
      <w:pPr>
        <w:pStyle w:val="4"/>
        <w:spacing w:before="120" w:after="0"/>
        <w:jc w:val="both"/>
      </w:pPr>
      <w:bookmarkStart w:id="12" w:name="_Toc353985053"/>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353985055"/>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353985058"/>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353985059"/>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353985060"/>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353985065"/>
      <w:r>
        <w:t xml:space="preserve">5.1 </w:t>
      </w:r>
      <w:r w:rsidRPr="000B372A">
        <w:t>Обеспечение Заявки</w:t>
      </w:r>
      <w:bookmarkEnd w:id="22"/>
      <w:bookmarkEnd w:id="23"/>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lastRenderedPageBreak/>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lastRenderedPageBreak/>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F12062"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6377A7" w:rsidRDefault="00184ECF" w:rsidP="00184ECF">
      <w:pPr>
        <w:pStyle w:val="ab"/>
        <w:keepNext/>
        <w:numPr>
          <w:ilvl w:val="1"/>
          <w:numId w:val="46"/>
        </w:numPr>
        <w:spacing w:before="120"/>
        <w:ind w:left="0" w:firstLine="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184ECF" w:rsidRPr="000B372A" w:rsidRDefault="00184ECF" w:rsidP="00184ECF">
      <w:pPr>
        <w:pStyle w:val="ab"/>
        <w:numPr>
          <w:ilvl w:val="2"/>
          <w:numId w:val="4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w:t>
      </w:r>
      <w:r w:rsidRPr="000B372A">
        <w:lastRenderedPageBreak/>
        <w:t xml:space="preserve">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w:t>
      </w:r>
      <w:r w:rsidRPr="000B372A">
        <w:lastRenderedPageBreak/>
        <w:t xml:space="preserve">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отчет о прибылях и убытках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lastRenderedPageBreak/>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4"/>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lastRenderedPageBreak/>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6"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6"/>
    </w:p>
    <w:p w:rsidR="00972CB7" w:rsidRPr="002440E8" w:rsidRDefault="00181D33" w:rsidP="00F20D5B">
      <w:pPr>
        <w:pStyle w:val="4"/>
        <w:spacing w:before="120" w:after="0"/>
        <w:jc w:val="both"/>
      </w:pPr>
      <w:bookmarkStart w:id="27" w:name="_Toc353985067"/>
      <w:r>
        <w:t>7</w:t>
      </w:r>
      <w:r w:rsidR="00972CB7" w:rsidRPr="002440E8">
        <w:t>.1. Получение Документации процедуры закупки</w:t>
      </w:r>
      <w:bookmarkEnd w:id="27"/>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28"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8"/>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29" w:name="_Toc353985069"/>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0" w:name="_Toc353985070"/>
      <w:r>
        <w:t>7</w:t>
      </w:r>
      <w:r w:rsidR="00972CB7" w:rsidRPr="002440E8">
        <w:t>.4. Официальный язык Процедуры закупки</w:t>
      </w:r>
      <w:bookmarkEnd w:id="30"/>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1" w:name="_Toc353985071"/>
      <w:r>
        <w:t>7</w:t>
      </w:r>
      <w:r w:rsidR="00972CB7" w:rsidRPr="002440E8">
        <w:t>.5. Валюта Процедуры закупки</w:t>
      </w:r>
      <w:bookmarkEnd w:id="31"/>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2" w:name="_Toc353985072"/>
      <w:r>
        <w:t>7</w:t>
      </w:r>
      <w:r w:rsidR="00972CB7" w:rsidRPr="002440E8">
        <w:t xml:space="preserve">.6. Подача и прием конвертов с </w:t>
      </w:r>
      <w:r w:rsidR="004B052B" w:rsidRPr="002440E8">
        <w:t>Заявками</w:t>
      </w:r>
      <w:bookmarkEnd w:id="32"/>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3" w:name="_Toc353985073"/>
      <w:r>
        <w:t>7</w:t>
      </w:r>
      <w:r w:rsidR="00972CB7" w:rsidRPr="002440E8">
        <w:t xml:space="preserve">.7. Опоздавшие </w:t>
      </w:r>
      <w:r w:rsidR="004B052B" w:rsidRPr="002440E8">
        <w:t>Заявки</w:t>
      </w:r>
      <w:bookmarkEnd w:id="33"/>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4" w:name="_Toc353985074"/>
      <w:r>
        <w:t>7</w:t>
      </w:r>
      <w:r w:rsidR="00972CB7" w:rsidRPr="002440E8">
        <w:t xml:space="preserve">.8. Изменение </w:t>
      </w:r>
      <w:r w:rsidR="00CE7166" w:rsidRPr="002440E8">
        <w:t xml:space="preserve">Заявок </w:t>
      </w:r>
      <w:r w:rsidR="00972CB7" w:rsidRPr="002440E8">
        <w:t>и их отзыв</w:t>
      </w:r>
      <w:bookmarkEnd w:id="34"/>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5" w:name="_Toc353985075"/>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5"/>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6"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7" w:name="_Toc353985077"/>
      <w:r>
        <w:t>7</w:t>
      </w:r>
      <w:r w:rsidR="002D7E0C" w:rsidRPr="002440E8">
        <w:t xml:space="preserve">.11. Рассмотрение </w:t>
      </w:r>
      <w:r w:rsidR="007E702C" w:rsidRPr="002440E8">
        <w:t xml:space="preserve">и оценка </w:t>
      </w:r>
      <w:r w:rsidR="000068DE" w:rsidRPr="002440E8">
        <w:t>Заявок</w:t>
      </w:r>
      <w:bookmarkEnd w:id="37"/>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38"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8"/>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39" w:name="_Toc353985079"/>
      <w:r>
        <w:t>7</w:t>
      </w:r>
      <w:r w:rsidR="003053B0" w:rsidRPr="002440E8">
        <w:t>.1</w:t>
      </w:r>
      <w:r w:rsidR="00555CF2" w:rsidRPr="002440E8">
        <w:t>3</w:t>
      </w:r>
      <w:r w:rsidR="003053B0" w:rsidRPr="002440E8">
        <w:t>. Порядок заключения Договора</w:t>
      </w:r>
      <w:bookmarkEnd w:id="39"/>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w:t>
      </w:r>
      <w:r w:rsidR="00F83F54" w:rsidRPr="002440E8">
        <w:lastRenderedPageBreak/>
        <w:t xml:space="preserve">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0" w:name="_Toc353985080"/>
      <w:r>
        <w:t>7</w:t>
      </w:r>
      <w:r w:rsidR="00592884" w:rsidRPr="002440E8">
        <w:t>.1</w:t>
      </w:r>
      <w:r w:rsidR="006E725D" w:rsidRPr="002440E8">
        <w:t>4</w:t>
      </w:r>
      <w:r w:rsidR="00592884" w:rsidRPr="002440E8">
        <w:t>. Режим обмена информацией.</w:t>
      </w:r>
      <w:bookmarkEnd w:id="40"/>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1" w:name="_Toc353985081"/>
      <w:r>
        <w:lastRenderedPageBreak/>
        <w:t>7</w:t>
      </w:r>
      <w:r w:rsidR="00CA2319" w:rsidRPr="002440E8">
        <w:t>.1</w:t>
      </w:r>
      <w:r w:rsidR="006E725D" w:rsidRPr="002440E8">
        <w:t>5</w:t>
      </w:r>
      <w:r w:rsidR="00CA2319" w:rsidRPr="002440E8">
        <w:t>. Переторжка</w:t>
      </w:r>
      <w:bookmarkEnd w:id="41"/>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2" w:name="_Toc353985082"/>
      <w:r>
        <w:t>7</w:t>
      </w:r>
      <w:r w:rsidR="006E725D" w:rsidRPr="002440E8">
        <w:t xml:space="preserve">.16. </w:t>
      </w:r>
      <w:r w:rsidR="003A022D" w:rsidRPr="002440E8">
        <w:t>Разделение объема закупки между Участниками Процедур закупок</w:t>
      </w:r>
      <w:bookmarkEnd w:id="42"/>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lastRenderedPageBreak/>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3" w:name="_Toc353985083"/>
      <w:r>
        <w:t>8</w:t>
      </w:r>
      <w:r w:rsidR="00AD58AB">
        <w:t>.</w:t>
      </w:r>
      <w:r w:rsidR="009812E7" w:rsidRPr="00E537F4">
        <w:t xml:space="preserve"> </w:t>
      </w:r>
      <w:r w:rsidR="00216E96" w:rsidRPr="002440E8">
        <w:t xml:space="preserve"> ИНФОРМАЦИОННАЯ КАРТА</w:t>
      </w:r>
      <w:bookmarkEnd w:id="43"/>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BA535B" w:rsidRPr="00EB07C4"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rsidR="00772E3A" w:rsidRDefault="00BA535B" w:rsidP="00772E3A">
            <w:pPr>
              <w:jc w:val="both"/>
              <w:rPr>
                <w:sz w:val="20"/>
                <w:szCs w:val="20"/>
              </w:rPr>
            </w:pPr>
            <w:r w:rsidRPr="00772E3A">
              <w:rPr>
                <w:b/>
                <w:sz w:val="20"/>
                <w:szCs w:val="20"/>
              </w:rPr>
              <w:t>Контактное лицо:</w:t>
            </w:r>
            <w:r w:rsidRPr="00772E3A">
              <w:rPr>
                <w:sz w:val="20"/>
                <w:szCs w:val="20"/>
              </w:rPr>
              <w:t xml:space="preserve"> </w:t>
            </w:r>
            <w:proofErr w:type="spellStart"/>
            <w:r w:rsidR="00772E3A" w:rsidRPr="00772E3A">
              <w:rPr>
                <w:sz w:val="20"/>
                <w:szCs w:val="20"/>
              </w:rPr>
              <w:t>Ведров</w:t>
            </w:r>
            <w:proofErr w:type="spellEnd"/>
            <w:r w:rsidR="00772E3A" w:rsidRPr="00772E3A">
              <w:rPr>
                <w:sz w:val="20"/>
                <w:szCs w:val="20"/>
              </w:rPr>
              <w:t xml:space="preserve"> Дмитрий </w:t>
            </w:r>
          </w:p>
          <w:p w:rsidR="00772E3A" w:rsidRPr="00772E3A" w:rsidRDefault="00772E3A" w:rsidP="00772E3A">
            <w:pPr>
              <w:jc w:val="both"/>
              <w:rPr>
                <w:sz w:val="20"/>
                <w:szCs w:val="20"/>
              </w:rPr>
            </w:pPr>
            <w:r w:rsidRPr="00B22A81">
              <w:rPr>
                <w:sz w:val="20"/>
                <w:szCs w:val="20"/>
              </w:rPr>
              <w:t>Телефон:</w:t>
            </w:r>
            <w:r w:rsidRPr="00772E3A">
              <w:rPr>
                <w:sz w:val="20"/>
                <w:szCs w:val="20"/>
              </w:rPr>
              <w:t xml:space="preserve"> (495) 967-01-48 доб. 2</w:t>
            </w:r>
            <w:r>
              <w:rPr>
                <w:sz w:val="20"/>
                <w:szCs w:val="20"/>
              </w:rPr>
              <w:t>304</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ул. Луговая,  д. 4</w:t>
            </w:r>
            <w:r w:rsidRPr="00B22A8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xml:space="preserve">, </w:t>
            </w:r>
            <w:r w:rsidR="00E57D89" w:rsidRPr="00B22A81">
              <w:rPr>
                <w:sz w:val="20"/>
                <w:szCs w:val="20"/>
              </w:rPr>
              <w:lastRenderedPageBreak/>
              <w:t>предмет закупки.</w:t>
            </w:r>
          </w:p>
        </w:tc>
        <w:tc>
          <w:tcPr>
            <w:tcW w:w="4961" w:type="dxa"/>
            <w:tcMar>
              <w:top w:w="57" w:type="dxa"/>
              <w:left w:w="57" w:type="dxa"/>
              <w:bottom w:w="57" w:type="dxa"/>
              <w:right w:w="57" w:type="dxa"/>
            </w:tcMar>
          </w:tcPr>
          <w:p w:rsidR="000F20CA" w:rsidRPr="00B22A81" w:rsidRDefault="00A217C5" w:rsidP="005066B8">
            <w:pPr>
              <w:rPr>
                <w:sz w:val="20"/>
                <w:szCs w:val="20"/>
              </w:rPr>
            </w:pPr>
            <w:r>
              <w:rPr>
                <w:sz w:val="20"/>
                <w:szCs w:val="20"/>
              </w:rPr>
              <w:lastRenderedPageBreak/>
              <w:t>Открытый запрос предложений</w:t>
            </w:r>
            <w:r w:rsidR="00D6676D" w:rsidRPr="00D6676D">
              <w:rPr>
                <w:sz w:val="20"/>
                <w:szCs w:val="20"/>
              </w:rPr>
              <w:t xml:space="preserve"> </w:t>
            </w:r>
            <w:r w:rsidR="003B2AF2" w:rsidRPr="003B2AF2">
              <w:rPr>
                <w:sz w:val="20"/>
                <w:szCs w:val="20"/>
              </w:rPr>
              <w:t xml:space="preserve">на выполнение строительно-монтажных работ по </w:t>
            </w:r>
            <w:r w:rsidR="00D6676D">
              <w:rPr>
                <w:sz w:val="20"/>
                <w:szCs w:val="20"/>
              </w:rPr>
              <w:t>в</w:t>
            </w:r>
            <w:r w:rsidR="006D6228" w:rsidRPr="006D6228">
              <w:rPr>
                <w:sz w:val="20"/>
                <w:szCs w:val="20"/>
              </w:rPr>
              <w:t>ывоз</w:t>
            </w:r>
            <w:r w:rsidR="00D6676D">
              <w:rPr>
                <w:sz w:val="20"/>
                <w:szCs w:val="20"/>
              </w:rPr>
              <w:t>у</w:t>
            </w:r>
            <w:r w:rsidR="006D6228" w:rsidRPr="006D6228">
              <w:rPr>
                <w:sz w:val="20"/>
                <w:szCs w:val="20"/>
              </w:rPr>
              <w:t xml:space="preserve"> и размещени</w:t>
            </w:r>
            <w:r w:rsidR="00D6676D">
              <w:rPr>
                <w:sz w:val="20"/>
                <w:szCs w:val="20"/>
              </w:rPr>
              <w:t>ю</w:t>
            </w:r>
            <w:r w:rsidR="006D6228" w:rsidRPr="006D6228">
              <w:rPr>
                <w:sz w:val="20"/>
                <w:szCs w:val="20"/>
              </w:rPr>
              <w:t xml:space="preserve"> на полигоне излишков грунта, полученного при проведении земляных работ на объектах ИЦ </w:t>
            </w:r>
            <w:r w:rsidR="006D6228" w:rsidRPr="006D6228">
              <w:rPr>
                <w:sz w:val="20"/>
                <w:szCs w:val="20"/>
              </w:rPr>
              <w:lastRenderedPageBreak/>
              <w:t>«Сколково»</w:t>
            </w:r>
            <w:r w:rsidR="007D058B" w:rsidRPr="007D058B">
              <w:rPr>
                <w:sz w:val="20"/>
                <w:szCs w:val="20"/>
              </w:rPr>
              <w:t>.</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627CF9" w:rsidRDefault="00341EA8" w:rsidP="009D2D6E">
            <w:pPr>
              <w:tabs>
                <w:tab w:val="left" w:pos="1134"/>
              </w:tabs>
              <w:jc w:val="both"/>
              <w:rPr>
                <w:sz w:val="20"/>
                <w:szCs w:val="20"/>
                <w:highlight w:val="yellow"/>
              </w:rPr>
            </w:pPr>
            <w:r w:rsidRPr="00627CF9">
              <w:rPr>
                <w:sz w:val="20"/>
                <w:szCs w:val="20"/>
                <w:highlight w:val="yellow"/>
              </w:rPr>
              <w:t xml:space="preserve">Техническая документация Процедуры закупки (копия на DVD носителе) выдается на руки всем желающим принять участие в Процедуре закупки по адресу Заказчика: </w:t>
            </w:r>
          </w:p>
          <w:p w:rsidR="00341EA8" w:rsidRPr="00627CF9" w:rsidRDefault="007D058B" w:rsidP="009D2D6E">
            <w:pPr>
              <w:tabs>
                <w:tab w:val="left" w:pos="1134"/>
              </w:tabs>
              <w:jc w:val="both"/>
              <w:rPr>
                <w:sz w:val="20"/>
                <w:szCs w:val="20"/>
                <w:highlight w:val="yellow"/>
              </w:rPr>
            </w:pPr>
            <w:r w:rsidRPr="007D058B">
              <w:rPr>
                <w:sz w:val="20"/>
                <w:szCs w:val="20"/>
                <w:highlight w:val="yellow"/>
              </w:rPr>
              <w:t>143026</w:t>
            </w:r>
            <w:r>
              <w:rPr>
                <w:sz w:val="20"/>
                <w:szCs w:val="20"/>
                <w:highlight w:val="yellow"/>
              </w:rPr>
              <w:t>, г. Москва, территория инновационного центра «Сколково», Луговая ул., 4, кор.2</w:t>
            </w:r>
            <w:r w:rsidR="00EB07C4" w:rsidRPr="00EB07C4">
              <w:rPr>
                <w:sz w:val="20"/>
                <w:szCs w:val="20"/>
                <w:highlight w:val="yellow"/>
              </w:rPr>
              <w:t xml:space="preserve">. </w:t>
            </w:r>
            <w:r w:rsidR="00341EA8" w:rsidRPr="00627CF9">
              <w:rPr>
                <w:sz w:val="20"/>
                <w:szCs w:val="20"/>
                <w:highlight w:val="yellow"/>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627CF9" w:rsidRDefault="00341EA8" w:rsidP="009D2D6E">
            <w:pPr>
              <w:tabs>
                <w:tab w:val="left" w:pos="1134"/>
              </w:tabs>
              <w:jc w:val="both"/>
              <w:rPr>
                <w:sz w:val="20"/>
                <w:szCs w:val="20"/>
                <w:highlight w:val="yellow"/>
              </w:rPr>
            </w:pPr>
            <w:r w:rsidRPr="00627CF9">
              <w:rPr>
                <w:sz w:val="20"/>
                <w:szCs w:val="20"/>
                <w:highlight w:val="yellow"/>
              </w:rPr>
              <w:t>Передача Технической документации осуществляется на электронных носителях по предъявлению следующих документов:</w:t>
            </w:r>
          </w:p>
          <w:p w:rsidR="00341EA8" w:rsidRPr="00627CF9" w:rsidRDefault="00341EA8" w:rsidP="009D2D6E">
            <w:pPr>
              <w:tabs>
                <w:tab w:val="left" w:pos="1134"/>
              </w:tabs>
              <w:jc w:val="both"/>
              <w:rPr>
                <w:sz w:val="20"/>
                <w:szCs w:val="20"/>
                <w:highlight w:val="yellow"/>
              </w:rPr>
            </w:pPr>
            <w:r w:rsidRPr="00627CF9">
              <w:rPr>
                <w:sz w:val="20"/>
                <w:szCs w:val="20"/>
                <w:highlight w:val="yellow"/>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627CF9" w:rsidRDefault="00341EA8" w:rsidP="009D2D6E">
            <w:pPr>
              <w:tabs>
                <w:tab w:val="left" w:pos="1134"/>
              </w:tabs>
              <w:jc w:val="both"/>
              <w:rPr>
                <w:sz w:val="20"/>
                <w:szCs w:val="20"/>
                <w:highlight w:val="yellow"/>
              </w:rPr>
            </w:pPr>
            <w:r w:rsidRPr="00627CF9">
              <w:rPr>
                <w:sz w:val="20"/>
                <w:szCs w:val="20"/>
                <w:highlight w:val="yellow"/>
              </w:rPr>
              <w:t xml:space="preserve">Подписанное и заверенное печатью организации Обязательство о неразглашении информации 3-им лицам по Форме </w:t>
            </w:r>
            <w:r w:rsidR="009D2D6E" w:rsidRPr="00627CF9">
              <w:rPr>
                <w:sz w:val="20"/>
                <w:szCs w:val="20"/>
                <w:highlight w:val="yellow"/>
              </w:rPr>
              <w:t>9</w:t>
            </w:r>
            <w:r w:rsidRPr="00627CF9">
              <w:rPr>
                <w:sz w:val="20"/>
                <w:szCs w:val="20"/>
                <w:highlight w:val="yellow"/>
              </w:rPr>
              <w:t>.7;</w:t>
            </w:r>
          </w:p>
          <w:p w:rsidR="00341EA8" w:rsidRPr="00627CF9" w:rsidRDefault="00341EA8" w:rsidP="009D2D6E">
            <w:pPr>
              <w:tabs>
                <w:tab w:val="left" w:pos="1134"/>
              </w:tabs>
              <w:jc w:val="both"/>
              <w:rPr>
                <w:sz w:val="20"/>
                <w:szCs w:val="20"/>
                <w:highlight w:val="yellow"/>
              </w:rPr>
            </w:pPr>
            <w:r w:rsidRPr="00627CF9">
              <w:rPr>
                <w:sz w:val="20"/>
                <w:szCs w:val="20"/>
                <w:highlight w:val="yellow"/>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627CF9" w:rsidRDefault="00341EA8" w:rsidP="009D2D6E">
            <w:pPr>
              <w:tabs>
                <w:tab w:val="left" w:pos="1134"/>
              </w:tabs>
              <w:jc w:val="both"/>
              <w:rPr>
                <w:sz w:val="20"/>
                <w:szCs w:val="20"/>
                <w:highlight w:val="yellow"/>
              </w:rPr>
            </w:pPr>
            <w:r w:rsidRPr="00627CF9">
              <w:rPr>
                <w:sz w:val="20"/>
                <w:szCs w:val="20"/>
                <w:highlight w:val="yellow"/>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627CF9" w:rsidRDefault="00341EA8" w:rsidP="00341EA8">
            <w:pPr>
              <w:keepNext/>
              <w:jc w:val="both"/>
              <w:rPr>
                <w:i/>
                <w:color w:val="FF0000"/>
                <w:sz w:val="22"/>
                <w:szCs w:val="22"/>
                <w:highlight w:val="yellow"/>
              </w:rPr>
            </w:pPr>
            <w:r w:rsidRPr="00627CF9">
              <w:rPr>
                <w:i/>
                <w:color w:val="FF0000"/>
                <w:sz w:val="22"/>
                <w:szCs w:val="22"/>
                <w:highlight w:val="yellow"/>
                <w:u w:val="single"/>
              </w:rPr>
              <w:t>Внимание:</w:t>
            </w:r>
            <w:r w:rsidRPr="00627CF9">
              <w:rPr>
                <w:i/>
                <w:color w:val="FF0000"/>
                <w:sz w:val="22"/>
                <w:szCs w:val="22"/>
                <w:highlight w:val="yellow"/>
              </w:rPr>
              <w:t xml:space="preserve"> Для доступа на территорию необходимо заблаговременно заказать пропуск у Заказчика.</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w:t>
            </w:r>
            <w:r w:rsidR="00627CF9">
              <w:rPr>
                <w:b/>
                <w:sz w:val="20"/>
                <w:szCs w:val="20"/>
              </w:rPr>
              <w:t>4</w:t>
            </w:r>
            <w:r w:rsidRPr="00B22A81">
              <w:rPr>
                <w:b/>
                <w:sz w:val="20"/>
                <w:szCs w:val="20"/>
              </w:rPr>
              <w:t xml:space="preserve">, </w:t>
            </w:r>
            <w:r w:rsidR="00627CF9">
              <w:rPr>
                <w:b/>
                <w:sz w:val="20"/>
                <w:szCs w:val="20"/>
              </w:rPr>
              <w:t>Департамент по закупкам</w:t>
            </w:r>
            <w:r w:rsidRPr="00B22A81">
              <w:rPr>
                <w:b/>
                <w:sz w:val="20"/>
                <w:szCs w:val="20"/>
              </w:rPr>
              <w:t>.</w:t>
            </w:r>
          </w:p>
          <w:p w:rsidR="006A4CAD" w:rsidRPr="00B22A81" w:rsidRDefault="006A4CAD" w:rsidP="00F12062">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EA5E8E">
              <w:rPr>
                <w:sz w:val="20"/>
                <w:szCs w:val="20"/>
              </w:rPr>
              <w:t>15</w:t>
            </w:r>
            <w:r w:rsidRPr="00306A8A">
              <w:rPr>
                <w:sz w:val="20"/>
                <w:szCs w:val="20"/>
              </w:rPr>
              <w:t>»</w:t>
            </w:r>
            <w:r w:rsidR="00EA5E8E">
              <w:rPr>
                <w:sz w:val="20"/>
                <w:szCs w:val="20"/>
              </w:rPr>
              <w:t xml:space="preserve">марта </w:t>
            </w:r>
            <w:r w:rsidRPr="00306A8A">
              <w:rPr>
                <w:sz w:val="20"/>
                <w:szCs w:val="20"/>
              </w:rPr>
              <w:t xml:space="preserve"> 201</w:t>
            </w:r>
            <w:r w:rsidR="005E2441">
              <w:rPr>
                <w:sz w:val="20"/>
                <w:szCs w:val="20"/>
              </w:rPr>
              <w:t>4</w:t>
            </w:r>
            <w:r w:rsidRPr="00306A8A">
              <w:rPr>
                <w:sz w:val="20"/>
                <w:szCs w:val="20"/>
              </w:rPr>
              <w:t xml:space="preserve"> года по «</w:t>
            </w:r>
            <w:r w:rsidR="00EA5E8E">
              <w:rPr>
                <w:sz w:val="20"/>
                <w:szCs w:val="20"/>
              </w:rPr>
              <w:t>2</w:t>
            </w:r>
            <w:r w:rsidR="00F12062">
              <w:rPr>
                <w:sz w:val="20"/>
                <w:szCs w:val="20"/>
              </w:rPr>
              <w:t>4</w:t>
            </w:r>
            <w:r w:rsidRPr="00306A8A">
              <w:rPr>
                <w:sz w:val="20"/>
                <w:szCs w:val="20"/>
              </w:rPr>
              <w:t>»</w:t>
            </w:r>
            <w:r w:rsidR="00306A8A" w:rsidRPr="00306A8A">
              <w:rPr>
                <w:sz w:val="20"/>
                <w:szCs w:val="20"/>
              </w:rPr>
              <w:t xml:space="preserve"> </w:t>
            </w:r>
            <w:r w:rsidR="00EA5E8E">
              <w:rPr>
                <w:sz w:val="20"/>
                <w:szCs w:val="20"/>
              </w:rPr>
              <w:t xml:space="preserve">марта </w:t>
            </w:r>
            <w:r w:rsidRPr="00306A8A">
              <w:rPr>
                <w:sz w:val="20"/>
                <w:szCs w:val="20"/>
              </w:rPr>
              <w:t xml:space="preserve"> 201</w:t>
            </w:r>
            <w:r w:rsidR="005E2441">
              <w:rPr>
                <w:sz w:val="20"/>
                <w:szCs w:val="20"/>
              </w:rPr>
              <w:t>4</w:t>
            </w:r>
            <w:r w:rsidRPr="00B22A81">
              <w:rPr>
                <w:sz w:val="20"/>
                <w:szCs w:val="20"/>
              </w:rPr>
              <w:t xml:space="preserve"> года, с  9 </w:t>
            </w:r>
            <w:r w:rsidRPr="00B22A81">
              <w:rPr>
                <w:sz w:val="20"/>
                <w:szCs w:val="20"/>
              </w:rPr>
              <w:lastRenderedPageBreak/>
              <w:t>часов 00 минут до 18 часов 00 минут (время московское).</w:t>
            </w:r>
            <w:r w:rsidR="00F12062">
              <w:rPr>
                <w:sz w:val="20"/>
                <w:szCs w:val="20"/>
              </w:rPr>
              <w:t xml:space="preserve"> 24 марта до 10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proofErr w:type="spellStart"/>
            <w:r w:rsidR="000F6BA3" w:rsidRPr="00772E3A">
              <w:rPr>
                <w:sz w:val="20"/>
                <w:szCs w:val="20"/>
              </w:rPr>
              <w:t>Ведров</w:t>
            </w:r>
            <w:proofErr w:type="spellEnd"/>
            <w:r w:rsidR="000F6BA3" w:rsidRPr="00772E3A">
              <w:rPr>
                <w:sz w:val="20"/>
                <w:szCs w:val="20"/>
              </w:rPr>
              <w:t xml:space="preserve"> Дмитрий</w:t>
            </w:r>
            <w:r w:rsidRPr="00B22A81">
              <w:rPr>
                <w:sz w:val="20"/>
                <w:szCs w:val="20"/>
              </w:rPr>
              <w:t xml:space="preserve"> – (495) 967-01-48 доб. </w:t>
            </w:r>
            <w:r w:rsidR="000F6BA3">
              <w:rPr>
                <w:sz w:val="20"/>
                <w:szCs w:val="20"/>
              </w:rPr>
              <w:t>2304</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0F6BA3" w:rsidRDefault="00627CF9" w:rsidP="00341EA8">
            <w:pPr>
              <w:rPr>
                <w:sz w:val="20"/>
                <w:szCs w:val="20"/>
              </w:rPr>
            </w:pPr>
            <w:r w:rsidRPr="00627CF9">
              <w:rPr>
                <w:sz w:val="20"/>
                <w:szCs w:val="20"/>
              </w:rPr>
              <w:t>99 182 020,00 рублей (девяносто девять миллионов сто восемьдесят две тысячи двадцать рублей 00 коп.) в текущих ценах, включая НДС18%.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A6451C" w:rsidRDefault="00A6451C" w:rsidP="005E2441">
            <w:pPr>
              <w:rPr>
                <w:sz w:val="20"/>
                <w:szCs w:val="20"/>
              </w:rPr>
            </w:pPr>
            <w:r>
              <w:rPr>
                <w:sz w:val="20"/>
                <w:szCs w:val="20"/>
              </w:rPr>
              <w:t xml:space="preserve">- начало выполнения работ </w:t>
            </w:r>
            <w:proofErr w:type="gramStart"/>
            <w:r>
              <w:rPr>
                <w:sz w:val="20"/>
                <w:szCs w:val="20"/>
              </w:rPr>
              <w:t>с даты подписания</w:t>
            </w:r>
            <w:proofErr w:type="gramEnd"/>
            <w:r>
              <w:rPr>
                <w:sz w:val="20"/>
                <w:szCs w:val="20"/>
              </w:rPr>
              <w:t xml:space="preserve"> договора.</w:t>
            </w:r>
          </w:p>
          <w:p w:rsidR="005E2441" w:rsidRPr="005E2441" w:rsidRDefault="005E2441" w:rsidP="005E2441">
            <w:pPr>
              <w:rPr>
                <w:sz w:val="20"/>
                <w:szCs w:val="20"/>
              </w:rPr>
            </w:pPr>
            <w:r>
              <w:rPr>
                <w:sz w:val="20"/>
                <w:szCs w:val="20"/>
              </w:rPr>
              <w:t xml:space="preserve">- </w:t>
            </w:r>
            <w:r w:rsidRPr="005E2441">
              <w:rPr>
                <w:sz w:val="20"/>
                <w:szCs w:val="20"/>
              </w:rPr>
              <w:t xml:space="preserve">Окончание работ – не позднее </w:t>
            </w:r>
            <w:r w:rsidR="00894D2C" w:rsidRPr="00894D2C">
              <w:rPr>
                <w:sz w:val="20"/>
                <w:szCs w:val="20"/>
              </w:rPr>
              <w:t>31</w:t>
            </w:r>
            <w:r w:rsidRPr="005E2441">
              <w:rPr>
                <w:sz w:val="20"/>
                <w:szCs w:val="20"/>
              </w:rPr>
              <w:t xml:space="preserve"> </w:t>
            </w:r>
            <w:r w:rsidR="00627CF9">
              <w:rPr>
                <w:sz w:val="20"/>
                <w:szCs w:val="20"/>
              </w:rPr>
              <w:t>мая</w:t>
            </w:r>
            <w:r w:rsidRPr="005E2441">
              <w:rPr>
                <w:sz w:val="20"/>
                <w:szCs w:val="20"/>
              </w:rPr>
              <w:t xml:space="preserve"> 2014г.</w:t>
            </w:r>
          </w:p>
          <w:p w:rsidR="00A217C5" w:rsidRDefault="00A217C5" w:rsidP="00627CF9">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963A6A" w:rsidP="00B22A81">
            <w:pPr>
              <w:rPr>
                <w:sz w:val="20"/>
                <w:szCs w:val="20"/>
              </w:rPr>
            </w:pPr>
            <w:r>
              <w:rPr>
                <w:sz w:val="20"/>
                <w:szCs w:val="20"/>
              </w:rPr>
              <w:t>Не устанавливается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Участник Процедуры закупки должен предоставить </w:t>
            </w:r>
            <w:r w:rsidRPr="00B22A81">
              <w:rPr>
                <w:sz w:val="20"/>
                <w:szCs w:val="20"/>
              </w:rPr>
              <w:lastRenderedPageBreak/>
              <w:t>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627CF9">
              <w:rPr>
                <w:sz w:val="20"/>
                <w:szCs w:val="20"/>
              </w:rPr>
              <w:t>–</w:t>
            </w:r>
            <w:r>
              <w:rPr>
                <w:sz w:val="20"/>
                <w:szCs w:val="20"/>
              </w:rPr>
              <w:t xml:space="preserve"> </w:t>
            </w:r>
            <w:r w:rsidR="00627CF9">
              <w:rPr>
                <w:sz w:val="20"/>
                <w:szCs w:val="20"/>
              </w:rPr>
              <w:t>1 8</w:t>
            </w:r>
            <w:r>
              <w:rPr>
                <w:sz w:val="20"/>
                <w:szCs w:val="20"/>
              </w:rPr>
              <w:t>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627CF9">
              <w:rPr>
                <w:sz w:val="20"/>
                <w:szCs w:val="20"/>
              </w:rPr>
              <w:t>один</w:t>
            </w:r>
            <w:r>
              <w:rPr>
                <w:sz w:val="20"/>
                <w:szCs w:val="20"/>
              </w:rPr>
              <w:t xml:space="preserve"> миллион</w:t>
            </w:r>
            <w:r w:rsidR="00627CF9">
              <w:rPr>
                <w:sz w:val="20"/>
                <w:szCs w:val="20"/>
              </w:rPr>
              <w:t xml:space="preserve"> восемьсот тысяч</w:t>
            </w:r>
            <w:r>
              <w:rPr>
                <w:sz w:val="20"/>
                <w:szCs w:val="20"/>
              </w:rPr>
              <w:t xml:space="preserve">) </w:t>
            </w:r>
            <w:r w:rsidR="00C32714">
              <w:rPr>
                <w:sz w:val="20"/>
                <w:szCs w:val="20"/>
              </w:rPr>
              <w:t>рублей</w:t>
            </w:r>
            <w:r w:rsidR="009D52EB">
              <w:rPr>
                <w:sz w:val="20"/>
                <w:szCs w:val="20"/>
              </w:rPr>
              <w:t>.</w:t>
            </w:r>
            <w:r w:rsidR="00627CF9">
              <w:rPr>
                <w:sz w:val="20"/>
                <w:szCs w:val="20"/>
              </w:rPr>
              <w:t xml:space="preserve"> НДС не облагается.</w:t>
            </w:r>
          </w:p>
          <w:p w:rsidR="009D52EB" w:rsidRPr="00B22A81" w:rsidRDefault="009D52EB" w:rsidP="00963A6A">
            <w:pPr>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lastRenderedPageBreak/>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E621E6" w:rsidRDefault="00341EA8" w:rsidP="00297820">
                  <w:pPr>
                    <w:widowControl w:val="0"/>
                    <w:ind w:left="-75" w:right="-66"/>
                    <w:jc w:val="center"/>
                    <w:rPr>
                      <w:b/>
                      <w:sz w:val="20"/>
                      <w:szCs w:val="20"/>
                    </w:rPr>
                  </w:pPr>
                  <w:r w:rsidRPr="00E621E6">
                    <w:rPr>
                      <w:b/>
                      <w:sz w:val="20"/>
                      <w:szCs w:val="20"/>
                    </w:rPr>
                    <w:t xml:space="preserve">Значимость критериев оценки </w:t>
                  </w:r>
                </w:p>
                <w:p w:rsidR="00341EA8" w:rsidRPr="00E621E6" w:rsidRDefault="00341EA8" w:rsidP="00297820">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C8368E" w:rsidP="00297820">
                  <w:pPr>
                    <w:widowControl w:val="0"/>
                    <w:jc w:val="center"/>
                    <w:rPr>
                      <w:b/>
                      <w:sz w:val="22"/>
                      <w:szCs w:val="22"/>
                    </w:rPr>
                  </w:pPr>
                  <w:r>
                    <w:rPr>
                      <w:b/>
                      <w:sz w:val="22"/>
                      <w:szCs w:val="22"/>
                    </w:rPr>
                    <w:t>7</w:t>
                  </w:r>
                  <w:r w:rsidR="00341EA8" w:rsidRPr="00500562">
                    <w:rPr>
                      <w:b/>
                      <w:sz w:val="22"/>
                      <w:szCs w:val="22"/>
                    </w:rPr>
                    <w:t>0%</w:t>
                  </w: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00562" w:rsidRDefault="00C8368E" w:rsidP="00C8368E">
                  <w:pPr>
                    <w:widowControl w:val="0"/>
                    <w:jc w:val="center"/>
                    <w:rPr>
                      <w:b/>
                      <w:sz w:val="22"/>
                      <w:szCs w:val="22"/>
                    </w:rPr>
                  </w:pPr>
                  <w:r>
                    <w:rPr>
                      <w:b/>
                      <w:sz w:val="22"/>
                      <w:szCs w:val="22"/>
                    </w:rPr>
                    <w:t>2</w:t>
                  </w:r>
                  <w:r w:rsidR="00341EA8" w:rsidRPr="00500562">
                    <w:rPr>
                      <w:b/>
                      <w:sz w:val="22"/>
                      <w:szCs w:val="22"/>
                    </w:rPr>
                    <w:t>.</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341EA8" w:rsidRPr="00500562" w:rsidRDefault="005C28F1" w:rsidP="00297820">
                  <w:pPr>
                    <w:widowControl w:val="0"/>
                    <w:jc w:val="center"/>
                    <w:rPr>
                      <w:b/>
                      <w:sz w:val="22"/>
                      <w:szCs w:val="22"/>
                    </w:rPr>
                  </w:pPr>
                  <w:r>
                    <w:rPr>
                      <w:b/>
                      <w:sz w:val="22"/>
                      <w:szCs w:val="22"/>
                    </w:rPr>
                    <w:t>30%</w:t>
                  </w:r>
                </w:p>
              </w:tc>
            </w:tr>
            <w:tr w:rsidR="00FC7891" w:rsidRPr="00E621E6" w:rsidTr="008F3E5C">
              <w:trPr>
                <w:trHeight w:val="305"/>
              </w:trPr>
              <w:tc>
                <w:tcPr>
                  <w:tcW w:w="584" w:type="dxa"/>
                  <w:tcBorders>
                    <w:bottom w:val="single" w:sz="4" w:space="0" w:color="auto"/>
                  </w:tcBorders>
                  <w:tcMar>
                    <w:top w:w="57" w:type="dxa"/>
                    <w:left w:w="57" w:type="dxa"/>
                    <w:bottom w:w="57" w:type="dxa"/>
                    <w:right w:w="57" w:type="dxa"/>
                  </w:tcMar>
                </w:tcPr>
                <w:p w:rsidR="00FC7891" w:rsidRPr="00F837A1" w:rsidRDefault="005C28F1" w:rsidP="00C8368E">
                  <w:pPr>
                    <w:widowControl w:val="0"/>
                    <w:jc w:val="center"/>
                    <w:rPr>
                      <w:sz w:val="20"/>
                      <w:szCs w:val="20"/>
                    </w:rPr>
                  </w:pPr>
                  <w:r w:rsidRPr="00F837A1">
                    <w:rPr>
                      <w:sz w:val="20"/>
                      <w:szCs w:val="20"/>
                    </w:rPr>
                    <w:t>2.1</w:t>
                  </w:r>
                </w:p>
              </w:tc>
              <w:tc>
                <w:tcPr>
                  <w:tcW w:w="4254" w:type="dxa"/>
                  <w:tcBorders>
                    <w:bottom w:val="single" w:sz="4" w:space="0" w:color="auto"/>
                  </w:tcBorders>
                  <w:tcMar>
                    <w:top w:w="57" w:type="dxa"/>
                    <w:left w:w="57" w:type="dxa"/>
                    <w:bottom w:w="57" w:type="dxa"/>
                    <w:right w:w="57" w:type="dxa"/>
                  </w:tcMar>
                </w:tcPr>
                <w:p w:rsidR="00FC7891" w:rsidRPr="003C1F15" w:rsidRDefault="003C1F15" w:rsidP="005C28F1">
                  <w:pPr>
                    <w:widowControl w:val="0"/>
                    <w:ind w:right="-28"/>
                    <w:jc w:val="both"/>
                    <w:rPr>
                      <w:sz w:val="20"/>
                      <w:szCs w:val="20"/>
                    </w:rPr>
                  </w:pPr>
                  <w:r w:rsidRPr="003C1F15">
                    <w:rPr>
                      <w:sz w:val="20"/>
                      <w:szCs w:val="20"/>
                    </w:rPr>
                    <w:t xml:space="preserve"> - проработка возможностей  полигонов в радиусе соответствующем требованиям ТЗ (наличие предварительных соглашений</w:t>
                  </w:r>
                  <w:r w:rsidR="003E0649">
                    <w:rPr>
                      <w:sz w:val="20"/>
                      <w:szCs w:val="20"/>
                    </w:rPr>
                    <w:t xml:space="preserve"> на утилизацию грунта в объеме не менее объема процедуры закупки</w:t>
                  </w:r>
                  <w:r w:rsidRPr="003C1F15">
                    <w:rPr>
                      <w:sz w:val="20"/>
                      <w:szCs w:val="20"/>
                    </w:rPr>
                    <w:t>)</w:t>
                  </w:r>
                </w:p>
              </w:tc>
              <w:tc>
                <w:tcPr>
                  <w:tcW w:w="1276" w:type="dxa"/>
                  <w:tcBorders>
                    <w:bottom w:val="single" w:sz="4" w:space="0" w:color="auto"/>
                  </w:tcBorders>
                  <w:tcMar>
                    <w:top w:w="57" w:type="dxa"/>
                    <w:left w:w="57" w:type="dxa"/>
                    <w:bottom w:w="57" w:type="dxa"/>
                    <w:right w:w="57" w:type="dxa"/>
                  </w:tcMar>
                </w:tcPr>
                <w:p w:rsidR="00FC7891" w:rsidRPr="00F837A1" w:rsidRDefault="005C28F1" w:rsidP="00F837A1">
                  <w:pPr>
                    <w:widowControl w:val="0"/>
                    <w:jc w:val="center"/>
                    <w:rPr>
                      <w:sz w:val="20"/>
                      <w:szCs w:val="20"/>
                    </w:rPr>
                  </w:pPr>
                  <w:r w:rsidRPr="00F837A1">
                    <w:rPr>
                      <w:sz w:val="20"/>
                      <w:szCs w:val="20"/>
                    </w:rPr>
                    <w:t>0…</w:t>
                  </w:r>
                  <w:r w:rsidR="00F837A1" w:rsidRPr="00F837A1">
                    <w:rPr>
                      <w:sz w:val="20"/>
                      <w:szCs w:val="20"/>
                    </w:rPr>
                    <w:t>40</w:t>
                  </w:r>
                </w:p>
              </w:tc>
              <w:tc>
                <w:tcPr>
                  <w:tcW w:w="1275" w:type="dxa"/>
                  <w:tcBorders>
                    <w:bottom w:val="single" w:sz="4" w:space="0" w:color="auto"/>
                  </w:tcBorders>
                  <w:tcMar>
                    <w:top w:w="57" w:type="dxa"/>
                    <w:left w:w="57" w:type="dxa"/>
                    <w:bottom w:w="57" w:type="dxa"/>
                    <w:right w:w="57" w:type="dxa"/>
                  </w:tcMar>
                </w:tcPr>
                <w:p w:rsidR="00FC7891" w:rsidRDefault="00FC7891" w:rsidP="00297820">
                  <w:pPr>
                    <w:widowControl w:val="0"/>
                    <w:jc w:val="center"/>
                    <w:rPr>
                      <w:b/>
                      <w:sz w:val="22"/>
                      <w:szCs w:val="22"/>
                    </w:rPr>
                  </w:pPr>
                </w:p>
              </w:tc>
            </w:tr>
            <w:tr w:rsidR="00341EA8" w:rsidRPr="00E621E6" w:rsidTr="008F3E5C">
              <w:trPr>
                <w:trHeight w:val="728"/>
              </w:trPr>
              <w:tc>
                <w:tcPr>
                  <w:tcW w:w="584" w:type="dxa"/>
                  <w:tcBorders>
                    <w:bottom w:val="single" w:sz="4" w:space="0" w:color="auto"/>
                  </w:tcBorders>
                  <w:tcMar>
                    <w:top w:w="57" w:type="dxa"/>
                    <w:left w:w="57" w:type="dxa"/>
                    <w:bottom w:w="57" w:type="dxa"/>
                    <w:right w:w="57" w:type="dxa"/>
                  </w:tcMar>
                </w:tcPr>
                <w:p w:rsidR="00341EA8" w:rsidRPr="00EE5060" w:rsidRDefault="00C8368E" w:rsidP="00F837A1">
                  <w:pPr>
                    <w:widowControl w:val="0"/>
                    <w:jc w:val="center"/>
                    <w:rPr>
                      <w:sz w:val="20"/>
                      <w:szCs w:val="20"/>
                    </w:rPr>
                  </w:pPr>
                  <w:r>
                    <w:rPr>
                      <w:sz w:val="20"/>
                      <w:szCs w:val="20"/>
                    </w:rPr>
                    <w:t>2</w:t>
                  </w:r>
                  <w:r w:rsidR="00341EA8">
                    <w:rPr>
                      <w:sz w:val="20"/>
                      <w:szCs w:val="20"/>
                    </w:rPr>
                    <w:t>.</w:t>
                  </w:r>
                  <w:r w:rsidR="00FC7891">
                    <w:rPr>
                      <w:sz w:val="20"/>
                      <w:szCs w:val="20"/>
                    </w:rPr>
                    <w:t>2</w:t>
                  </w:r>
                  <w:r w:rsidR="00341EA8">
                    <w:rPr>
                      <w:sz w:val="20"/>
                      <w:szCs w:val="20"/>
                    </w:rPr>
                    <w:t>.</w:t>
                  </w:r>
                </w:p>
              </w:tc>
              <w:tc>
                <w:tcPr>
                  <w:tcW w:w="4254" w:type="dxa"/>
                  <w:tcBorders>
                    <w:bottom w:val="single" w:sz="4" w:space="0" w:color="auto"/>
                  </w:tcBorders>
                  <w:tcMar>
                    <w:top w:w="57" w:type="dxa"/>
                    <w:left w:w="57" w:type="dxa"/>
                    <w:bottom w:w="57" w:type="dxa"/>
                    <w:right w:w="57" w:type="dxa"/>
                  </w:tcMar>
                </w:tcPr>
                <w:p w:rsidR="00341EA8" w:rsidRPr="00E621E6" w:rsidRDefault="00C8368E" w:rsidP="00BD442D">
                  <w:pPr>
                    <w:widowControl w:val="0"/>
                    <w:jc w:val="both"/>
                    <w:rPr>
                      <w:sz w:val="20"/>
                      <w:szCs w:val="20"/>
                    </w:rPr>
                  </w:pPr>
                  <w:r>
                    <w:rPr>
                      <w:sz w:val="20"/>
                      <w:szCs w:val="20"/>
                    </w:rPr>
                    <w:t>Опыт выполнения аналогичных видов работ</w:t>
                  </w:r>
                  <w:r w:rsidR="008F3E5C">
                    <w:rPr>
                      <w:sz w:val="20"/>
                      <w:szCs w:val="20"/>
                    </w:rPr>
                    <w:t xml:space="preserve"> (подтвержденные договорами)</w:t>
                  </w:r>
                  <w:r w:rsidR="00341EA8">
                    <w:rPr>
                      <w:sz w:val="20"/>
                      <w:szCs w:val="20"/>
                    </w:rPr>
                    <w:t>:</w:t>
                  </w:r>
                </w:p>
              </w:tc>
              <w:tc>
                <w:tcPr>
                  <w:tcW w:w="1276" w:type="dxa"/>
                  <w:tcBorders>
                    <w:bottom w:val="single" w:sz="4" w:space="0" w:color="auto"/>
                  </w:tcBorders>
                  <w:tcMar>
                    <w:top w:w="57" w:type="dxa"/>
                    <w:left w:w="57" w:type="dxa"/>
                    <w:bottom w:w="57" w:type="dxa"/>
                    <w:right w:w="57" w:type="dxa"/>
                  </w:tcMar>
                </w:tcPr>
                <w:p w:rsidR="00341EA8" w:rsidRPr="00E621E6" w:rsidRDefault="003E0649" w:rsidP="00297820">
                  <w:pPr>
                    <w:widowControl w:val="0"/>
                    <w:jc w:val="center"/>
                    <w:rPr>
                      <w:sz w:val="20"/>
                      <w:szCs w:val="20"/>
                    </w:rPr>
                  </w:pPr>
                  <w:r>
                    <w:rPr>
                      <w:sz w:val="20"/>
                      <w:szCs w:val="20"/>
                    </w:rPr>
                    <w:t>0…25</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C8368E" w:rsidP="00F837A1">
                  <w:pPr>
                    <w:widowControl w:val="0"/>
                    <w:jc w:val="center"/>
                    <w:rPr>
                      <w:sz w:val="20"/>
                      <w:szCs w:val="20"/>
                    </w:rPr>
                  </w:pPr>
                  <w:r>
                    <w:rPr>
                      <w:sz w:val="20"/>
                      <w:szCs w:val="20"/>
                    </w:rPr>
                    <w:t>2</w:t>
                  </w:r>
                  <w:r w:rsidR="00341EA8">
                    <w:rPr>
                      <w:sz w:val="20"/>
                      <w:szCs w:val="20"/>
                    </w:rPr>
                    <w:t>.</w:t>
                  </w:r>
                  <w:r w:rsidR="00F837A1">
                    <w:rPr>
                      <w:sz w:val="20"/>
                      <w:szCs w:val="20"/>
                    </w:rPr>
                    <w:t>3</w:t>
                  </w:r>
                  <w:r w:rsidR="00341EA8">
                    <w:rPr>
                      <w:sz w:val="20"/>
                      <w:szCs w:val="20"/>
                    </w:rPr>
                    <w:t>.</w:t>
                  </w:r>
                </w:p>
              </w:tc>
              <w:tc>
                <w:tcPr>
                  <w:tcW w:w="4254" w:type="dxa"/>
                  <w:tcBorders>
                    <w:bottom w:val="single" w:sz="4" w:space="0" w:color="auto"/>
                  </w:tcBorders>
                  <w:tcMar>
                    <w:top w:w="57" w:type="dxa"/>
                    <w:left w:w="57" w:type="dxa"/>
                    <w:bottom w:w="57" w:type="dxa"/>
                    <w:right w:w="57" w:type="dxa"/>
                  </w:tcMar>
                </w:tcPr>
                <w:p w:rsidR="00341EA8" w:rsidRPr="00E621E6" w:rsidRDefault="00341EA8" w:rsidP="00B76690">
                  <w:pPr>
                    <w:widowControl w:val="0"/>
                    <w:jc w:val="both"/>
                    <w:rPr>
                      <w:sz w:val="20"/>
                      <w:szCs w:val="20"/>
                    </w:rPr>
                  </w:pPr>
                  <w:r w:rsidRPr="00422703">
                    <w:rPr>
                      <w:sz w:val="20"/>
                      <w:szCs w:val="20"/>
                    </w:rPr>
                    <w:t>Наличие персонала</w:t>
                  </w:r>
                  <w:r w:rsidR="00C8368E">
                    <w:rPr>
                      <w:sz w:val="20"/>
                      <w:szCs w:val="20"/>
                    </w:rPr>
                    <w:t xml:space="preserve"> всего</w:t>
                  </w:r>
                  <w:r w:rsidRPr="00422703">
                    <w:rPr>
                      <w:sz w:val="20"/>
                      <w:szCs w:val="20"/>
                    </w:rPr>
                    <w:t xml:space="preserve">, </w:t>
                  </w:r>
                  <w:r w:rsidR="00C8368E">
                    <w:rPr>
                      <w:sz w:val="20"/>
                      <w:szCs w:val="20"/>
                    </w:rPr>
                    <w:t xml:space="preserve">в том числе </w:t>
                  </w:r>
                  <w:r w:rsidRPr="00422703">
                    <w:rPr>
                      <w:sz w:val="20"/>
                      <w:szCs w:val="20"/>
                    </w:rPr>
                    <w:t>привлекаемого для реализации проекта</w:t>
                  </w:r>
                  <w:r w:rsidR="00B75A87">
                    <w:rPr>
                      <w:sz w:val="20"/>
                      <w:szCs w:val="20"/>
                    </w:rPr>
                    <w:t xml:space="preserve"> (</w:t>
                  </w:r>
                  <w:proofErr w:type="gramStart"/>
                  <w:r w:rsidR="00B75A87">
                    <w:rPr>
                      <w:sz w:val="20"/>
                      <w:szCs w:val="20"/>
                    </w:rPr>
                    <w:t>подтверждение</w:t>
                  </w:r>
                  <w:proofErr w:type="gramEnd"/>
                  <w:r w:rsidR="00B75A87">
                    <w:rPr>
                      <w:sz w:val="20"/>
                      <w:szCs w:val="20"/>
                    </w:rPr>
                    <w:t xml:space="preserve"> </w:t>
                  </w:r>
                  <w:r w:rsidR="00072FD3">
                    <w:rPr>
                      <w:sz w:val="20"/>
                      <w:szCs w:val="20"/>
                    </w:rPr>
                    <w:t>утвержденное штатное расписание и штатное замещение на дату подачи заявки)</w:t>
                  </w:r>
                </w:p>
              </w:tc>
              <w:tc>
                <w:tcPr>
                  <w:tcW w:w="1276" w:type="dxa"/>
                  <w:tcBorders>
                    <w:bottom w:val="single" w:sz="4" w:space="0" w:color="auto"/>
                  </w:tcBorders>
                  <w:tcMar>
                    <w:top w:w="57" w:type="dxa"/>
                    <w:left w:w="57" w:type="dxa"/>
                    <w:bottom w:w="57" w:type="dxa"/>
                    <w:right w:w="57" w:type="dxa"/>
                  </w:tcMar>
                </w:tcPr>
                <w:p w:rsidR="00341EA8" w:rsidRPr="00E621E6" w:rsidRDefault="00341EA8" w:rsidP="00072FD3">
                  <w:pPr>
                    <w:widowControl w:val="0"/>
                    <w:jc w:val="center"/>
                    <w:rPr>
                      <w:sz w:val="20"/>
                      <w:szCs w:val="20"/>
                    </w:rPr>
                  </w:pPr>
                  <w:r>
                    <w:rPr>
                      <w:sz w:val="20"/>
                      <w:szCs w:val="20"/>
                    </w:rPr>
                    <w:t>0…1</w:t>
                  </w:r>
                  <w:r w:rsidR="00072FD3">
                    <w:rPr>
                      <w:sz w:val="20"/>
                      <w:szCs w:val="20"/>
                    </w:rPr>
                    <w:t>5</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F837A1" w:rsidRPr="00E621E6" w:rsidRDefault="00C8368E" w:rsidP="00F837A1">
                  <w:pPr>
                    <w:widowControl w:val="0"/>
                    <w:jc w:val="center"/>
                    <w:rPr>
                      <w:sz w:val="20"/>
                      <w:szCs w:val="20"/>
                    </w:rPr>
                  </w:pPr>
                  <w:r>
                    <w:rPr>
                      <w:sz w:val="20"/>
                      <w:szCs w:val="20"/>
                    </w:rPr>
                    <w:t>2</w:t>
                  </w:r>
                  <w:r w:rsidR="00341EA8">
                    <w:rPr>
                      <w:sz w:val="20"/>
                      <w:szCs w:val="20"/>
                    </w:rPr>
                    <w:t>.</w:t>
                  </w:r>
                  <w:r w:rsidR="00F837A1">
                    <w:rPr>
                      <w:sz w:val="20"/>
                      <w:szCs w:val="20"/>
                    </w:rPr>
                    <w:t>4</w:t>
                  </w:r>
                </w:p>
              </w:tc>
              <w:tc>
                <w:tcPr>
                  <w:tcW w:w="4254" w:type="dxa"/>
                  <w:tcBorders>
                    <w:bottom w:val="single" w:sz="4" w:space="0" w:color="auto"/>
                  </w:tcBorders>
                  <w:tcMar>
                    <w:top w:w="57" w:type="dxa"/>
                    <w:left w:w="57" w:type="dxa"/>
                    <w:bottom w:w="57" w:type="dxa"/>
                    <w:right w:w="57" w:type="dxa"/>
                  </w:tcMar>
                </w:tcPr>
                <w:p w:rsidR="00341EA8" w:rsidRPr="00F2388E" w:rsidRDefault="00341EA8" w:rsidP="00C8368E">
                  <w:pPr>
                    <w:widowControl w:val="0"/>
                    <w:jc w:val="both"/>
                    <w:rPr>
                      <w:sz w:val="20"/>
                      <w:szCs w:val="20"/>
                    </w:rPr>
                  </w:pPr>
                  <w:r w:rsidRPr="00353DF8">
                    <w:rPr>
                      <w:sz w:val="20"/>
                      <w:szCs w:val="20"/>
                    </w:rPr>
                    <w:t xml:space="preserve">Наличие в собственности, аренде или лизинге  техники, </w:t>
                  </w:r>
                  <w:r w:rsidR="00C8368E">
                    <w:rPr>
                      <w:sz w:val="20"/>
                      <w:szCs w:val="20"/>
                    </w:rPr>
                    <w:t>д</w:t>
                  </w:r>
                  <w:r w:rsidRPr="00353DF8">
                    <w:rPr>
                      <w:sz w:val="20"/>
                      <w:szCs w:val="20"/>
                    </w:rPr>
                    <w:t>ля выполнения работ согласно предмета закупки</w:t>
                  </w:r>
                  <w:r w:rsidR="00072FD3">
                    <w:rPr>
                      <w:sz w:val="20"/>
                      <w:szCs w:val="20"/>
                    </w:rPr>
                    <w:t>.</w:t>
                  </w:r>
                  <w:r w:rsidR="00F2388E" w:rsidRPr="00F2388E">
                    <w:rPr>
                      <w:sz w:val="20"/>
                      <w:szCs w:val="20"/>
                    </w:rPr>
                    <w:t xml:space="preserve"> </w:t>
                  </w:r>
                  <w:r w:rsidR="00F2388E">
                    <w:rPr>
                      <w:sz w:val="20"/>
                      <w:szCs w:val="20"/>
                    </w:rPr>
                    <w:t>(</w:t>
                  </w:r>
                  <w:proofErr w:type="spellStart"/>
                  <w:proofErr w:type="gramStart"/>
                  <w:r w:rsidR="00F2388E">
                    <w:rPr>
                      <w:sz w:val="20"/>
                      <w:szCs w:val="20"/>
                    </w:rPr>
                    <w:t>табл</w:t>
                  </w:r>
                  <w:proofErr w:type="spellEnd"/>
                  <w:proofErr w:type="gramEnd"/>
                  <w:r w:rsidR="00F2388E">
                    <w:rPr>
                      <w:sz w:val="20"/>
                      <w:szCs w:val="20"/>
                    </w:rPr>
                    <w:t xml:space="preserve"> 4.)</w:t>
                  </w:r>
                </w:p>
              </w:tc>
              <w:tc>
                <w:tcPr>
                  <w:tcW w:w="1276" w:type="dxa"/>
                  <w:tcBorders>
                    <w:bottom w:val="single" w:sz="4" w:space="0" w:color="auto"/>
                  </w:tcBorders>
                  <w:tcMar>
                    <w:top w:w="57" w:type="dxa"/>
                    <w:left w:w="57" w:type="dxa"/>
                    <w:bottom w:w="57" w:type="dxa"/>
                    <w:right w:w="57" w:type="dxa"/>
                  </w:tcMar>
                </w:tcPr>
                <w:p w:rsidR="00341EA8" w:rsidRPr="00E621E6" w:rsidRDefault="00341EA8" w:rsidP="00072FD3">
                  <w:pPr>
                    <w:widowControl w:val="0"/>
                    <w:jc w:val="center"/>
                    <w:rPr>
                      <w:sz w:val="20"/>
                      <w:szCs w:val="20"/>
                    </w:rPr>
                  </w:pPr>
                  <w:r>
                    <w:rPr>
                      <w:sz w:val="20"/>
                      <w:szCs w:val="20"/>
                    </w:rPr>
                    <w:t>0…1</w:t>
                  </w:r>
                  <w:r w:rsidR="00072FD3">
                    <w:rPr>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500562" w:rsidRDefault="00C8368E" w:rsidP="00297820">
                  <w:pPr>
                    <w:widowControl w:val="0"/>
                    <w:jc w:val="center"/>
                    <w:rPr>
                      <w:b/>
                      <w:sz w:val="20"/>
                      <w:szCs w:val="20"/>
                    </w:rPr>
                  </w:pPr>
                  <w:r>
                    <w:rPr>
                      <w:b/>
                      <w:sz w:val="20"/>
                      <w:szCs w:val="20"/>
                    </w:rPr>
                    <w:lastRenderedPageBreak/>
                    <w:t>2</w:t>
                  </w:r>
                  <w:r w:rsidR="00341EA8" w:rsidRPr="00500562">
                    <w:rPr>
                      <w:b/>
                      <w:sz w:val="20"/>
                      <w:szCs w:val="20"/>
                    </w:rPr>
                    <w:t>.</w:t>
                  </w:r>
                  <w:r w:rsidR="00F837A1">
                    <w:rPr>
                      <w:b/>
                      <w:sz w:val="20"/>
                      <w:szCs w:val="20"/>
                    </w:rPr>
                    <w:t>5</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072FD3">
                  <w:pPr>
                    <w:widowControl w:val="0"/>
                    <w:jc w:val="center"/>
                    <w:rPr>
                      <w:b/>
                      <w:sz w:val="20"/>
                      <w:szCs w:val="20"/>
                    </w:rPr>
                  </w:pPr>
                  <w:r w:rsidRPr="00500562">
                    <w:rPr>
                      <w:b/>
                      <w:sz w:val="20"/>
                      <w:szCs w:val="20"/>
                    </w:rPr>
                    <w:t>0</w:t>
                  </w:r>
                  <w:r>
                    <w:rPr>
                      <w:b/>
                      <w:sz w:val="20"/>
                      <w:szCs w:val="20"/>
                    </w:rPr>
                    <w:t>…</w:t>
                  </w:r>
                  <w:r w:rsidRPr="00500562">
                    <w:rPr>
                      <w:b/>
                      <w:sz w:val="20"/>
                      <w:szCs w:val="20"/>
                    </w:rPr>
                    <w:t>1</w:t>
                  </w:r>
                  <w:r w:rsidR="00072FD3">
                    <w:rPr>
                      <w:b/>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36"/>
              </w:trPr>
              <w:tc>
                <w:tcPr>
                  <w:tcW w:w="6114" w:type="dxa"/>
                  <w:gridSpan w:val="3"/>
                  <w:tcMar>
                    <w:top w:w="57" w:type="dxa"/>
                    <w:left w:w="57" w:type="dxa"/>
                    <w:bottom w:w="57" w:type="dxa"/>
                    <w:right w:w="57" w:type="dxa"/>
                  </w:tcMar>
                </w:tcPr>
                <w:p w:rsidR="00341EA8" w:rsidRPr="00E621E6" w:rsidRDefault="00341EA8"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41EA8" w:rsidRPr="00E621E6" w:rsidRDefault="00341EA8"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F12062">
            <w:pPr>
              <w:rPr>
                <w:sz w:val="20"/>
                <w:szCs w:val="20"/>
              </w:rPr>
            </w:pPr>
            <w:r w:rsidRPr="00B22A81">
              <w:rPr>
                <w:sz w:val="20"/>
                <w:szCs w:val="20"/>
              </w:rPr>
              <w:t xml:space="preserve">Не позднее </w:t>
            </w:r>
            <w:r w:rsidR="00D80877" w:rsidRPr="00AF4C99">
              <w:rPr>
                <w:sz w:val="20"/>
                <w:szCs w:val="20"/>
              </w:rPr>
              <w:t>«</w:t>
            </w:r>
            <w:r w:rsidR="00F12062">
              <w:rPr>
                <w:sz w:val="20"/>
                <w:szCs w:val="20"/>
              </w:rPr>
              <w:t>26</w:t>
            </w:r>
            <w:r w:rsidR="00D80877" w:rsidRPr="00AF4C99">
              <w:rPr>
                <w:sz w:val="20"/>
                <w:szCs w:val="20"/>
              </w:rPr>
              <w:t>»</w:t>
            </w:r>
            <w:r w:rsidR="00D80877" w:rsidRPr="00306A8A">
              <w:rPr>
                <w:sz w:val="20"/>
                <w:szCs w:val="20"/>
              </w:rPr>
              <w:t xml:space="preserve"> </w:t>
            </w:r>
            <w:r w:rsidR="00F12062">
              <w:rPr>
                <w:sz w:val="20"/>
                <w:szCs w:val="20"/>
              </w:rPr>
              <w:t>марта</w:t>
            </w:r>
            <w:r w:rsidR="00D80877">
              <w:rPr>
                <w:sz w:val="20"/>
                <w:szCs w:val="20"/>
              </w:rPr>
              <w:t xml:space="preserve"> </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123610, г. Москва, Краснопресненская наб., д. 12.</w:t>
            </w:r>
            <w:bookmarkStart w:id="44" w:name="_GoBack"/>
            <w:bookmarkEnd w:id="44"/>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5"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627CF9">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7" w:name="_Toc353985086"/>
      <w:r w:rsidR="00AE4DFE">
        <w:lastRenderedPageBreak/>
        <w:t>9</w:t>
      </w:r>
      <w:r w:rsidRPr="002440E8">
        <w:t>.2. ФОРМА ЗАЯВКИ</w:t>
      </w:r>
      <w:bookmarkEnd w:id="47"/>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48" w:name="_Toc353985087"/>
      <w:r>
        <w:lastRenderedPageBreak/>
        <w:t>9</w:t>
      </w:r>
      <w:r w:rsidR="002D7E0C" w:rsidRPr="002440E8">
        <w:t>.2.1. ФОРМА «ПРЕДЛОЖЕНИЕ О ЦЕНЕ ДОГОВОРА»</w:t>
      </w:r>
      <w:bookmarkEnd w:id="48"/>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2D7E0C" w:rsidP="00B424F4">
      <w:r w:rsidRPr="002440E8">
        <w:t xml:space="preserve">Предложение о цене Договора </w:t>
      </w:r>
    </w:p>
    <w:tbl>
      <w:tblPr>
        <w:tblW w:w="15310" w:type="dxa"/>
        <w:tblInd w:w="93" w:type="dxa"/>
        <w:tblLayout w:type="fixed"/>
        <w:tblLook w:val="04A0" w:firstRow="1" w:lastRow="0" w:firstColumn="1" w:lastColumn="0" w:noHBand="0" w:noVBand="1"/>
      </w:tblPr>
      <w:tblGrid>
        <w:gridCol w:w="519"/>
        <w:gridCol w:w="5308"/>
        <w:gridCol w:w="1418"/>
        <w:gridCol w:w="2268"/>
        <w:gridCol w:w="1403"/>
        <w:gridCol w:w="1417"/>
        <w:gridCol w:w="993"/>
        <w:gridCol w:w="1134"/>
        <w:gridCol w:w="850"/>
      </w:tblGrid>
      <w:tr w:rsidR="001C0BEC" w:rsidRPr="001C0BEC" w:rsidTr="00E2290D">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 xml:space="preserve">№ </w:t>
            </w:r>
            <w:proofErr w:type="gramStart"/>
            <w:r w:rsidRPr="001C0BEC">
              <w:rPr>
                <w:b/>
                <w:bCs/>
                <w:color w:val="000000"/>
                <w:sz w:val="20"/>
                <w:szCs w:val="20"/>
              </w:rPr>
              <w:t>п</w:t>
            </w:r>
            <w:proofErr w:type="gramEnd"/>
            <w:r w:rsidRPr="001C0BEC">
              <w:rPr>
                <w:b/>
                <w:bCs/>
                <w:color w:val="000000"/>
                <w:sz w:val="20"/>
                <w:szCs w:val="20"/>
              </w:rPr>
              <w:t>/п</w:t>
            </w:r>
          </w:p>
        </w:tc>
        <w:tc>
          <w:tcPr>
            <w:tcW w:w="5308"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наименование задачи</w:t>
            </w:r>
          </w:p>
        </w:tc>
        <w:tc>
          <w:tcPr>
            <w:tcW w:w="141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774BD1" w:rsidP="001C0BEC">
            <w:pPr>
              <w:jc w:val="center"/>
              <w:rPr>
                <w:b/>
                <w:bCs/>
                <w:color w:val="000000"/>
                <w:sz w:val="20"/>
                <w:szCs w:val="20"/>
              </w:rPr>
            </w:pPr>
            <w:r>
              <w:rPr>
                <w:b/>
                <w:bCs/>
                <w:color w:val="000000"/>
                <w:sz w:val="20"/>
                <w:szCs w:val="20"/>
              </w:rPr>
              <w:t>Е</w:t>
            </w:r>
            <w:r w:rsidR="001C0BEC" w:rsidRPr="001C0BEC">
              <w:rPr>
                <w:b/>
                <w:bCs/>
                <w:color w:val="000000"/>
                <w:sz w:val="20"/>
                <w:szCs w:val="20"/>
              </w:rPr>
              <w:t xml:space="preserve">д. </w:t>
            </w:r>
            <w:proofErr w:type="spellStart"/>
            <w:r w:rsidR="001C0BEC" w:rsidRPr="001C0BEC">
              <w:rPr>
                <w:b/>
                <w:bCs/>
                <w:color w:val="000000"/>
                <w:sz w:val="20"/>
                <w:szCs w:val="20"/>
              </w:rPr>
              <w:t>изм</w:t>
            </w:r>
            <w:proofErr w:type="spellEnd"/>
          </w:p>
        </w:tc>
        <w:tc>
          <w:tcPr>
            <w:tcW w:w="226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774BD1" w:rsidP="001C0BEC">
            <w:pPr>
              <w:jc w:val="center"/>
              <w:rPr>
                <w:b/>
                <w:bCs/>
                <w:color w:val="000000"/>
                <w:sz w:val="20"/>
                <w:szCs w:val="20"/>
              </w:rPr>
            </w:pPr>
            <w:r>
              <w:rPr>
                <w:b/>
                <w:bCs/>
                <w:color w:val="000000"/>
                <w:sz w:val="20"/>
                <w:szCs w:val="20"/>
              </w:rPr>
              <w:t>Объем</w:t>
            </w:r>
          </w:p>
        </w:tc>
        <w:tc>
          <w:tcPr>
            <w:tcW w:w="140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Цена за единицу с НДС, в тыс. руб.</w:t>
            </w:r>
          </w:p>
        </w:tc>
        <w:tc>
          <w:tcPr>
            <w:tcW w:w="141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Стоимость с НДС, в тыс. руб.</w:t>
            </w:r>
          </w:p>
        </w:tc>
        <w:tc>
          <w:tcPr>
            <w:tcW w:w="2977" w:type="dxa"/>
            <w:gridSpan w:val="3"/>
            <w:tcBorders>
              <w:top w:val="single" w:sz="8" w:space="0" w:color="auto"/>
              <w:left w:val="nil"/>
              <w:bottom w:val="single" w:sz="8" w:space="0" w:color="auto"/>
              <w:right w:val="nil"/>
            </w:tcBorders>
            <w:shd w:val="clear" w:color="auto" w:fill="auto"/>
            <w:noWrap/>
            <w:vAlign w:val="center"/>
            <w:hideMark/>
          </w:tcPr>
          <w:p w:rsidR="001C0BEC" w:rsidRPr="001C0BEC" w:rsidRDefault="001C0BEC" w:rsidP="001C0BEC">
            <w:pPr>
              <w:jc w:val="center"/>
              <w:rPr>
                <w:b/>
                <w:bCs/>
                <w:sz w:val="22"/>
                <w:szCs w:val="22"/>
              </w:rPr>
            </w:pPr>
            <w:r w:rsidRPr="001C0BEC">
              <w:rPr>
                <w:b/>
                <w:bCs/>
                <w:sz w:val="22"/>
                <w:szCs w:val="22"/>
              </w:rPr>
              <w:t>2014 год</w:t>
            </w:r>
          </w:p>
        </w:tc>
      </w:tr>
      <w:tr w:rsidR="00F4550B" w:rsidRPr="001C0BEC" w:rsidTr="00E2290D">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rsidR="00F4550B" w:rsidRPr="001C0BEC" w:rsidRDefault="00F4550B" w:rsidP="001C0BEC">
            <w:pPr>
              <w:rPr>
                <w:b/>
                <w:bCs/>
                <w:color w:val="000000"/>
                <w:sz w:val="20"/>
                <w:szCs w:val="20"/>
              </w:rPr>
            </w:pPr>
          </w:p>
        </w:tc>
        <w:tc>
          <w:tcPr>
            <w:tcW w:w="5308" w:type="dxa"/>
            <w:vMerge/>
            <w:tcBorders>
              <w:top w:val="single" w:sz="8" w:space="0" w:color="auto"/>
              <w:left w:val="single" w:sz="8" w:space="0" w:color="auto"/>
              <w:bottom w:val="single" w:sz="8" w:space="0" w:color="000000"/>
              <w:right w:val="single" w:sz="8" w:space="0" w:color="000000"/>
            </w:tcBorders>
            <w:vAlign w:val="center"/>
            <w:hideMark/>
          </w:tcPr>
          <w:p w:rsidR="00F4550B" w:rsidRPr="001C0BEC" w:rsidRDefault="00F4550B" w:rsidP="001C0BEC">
            <w:pPr>
              <w:rPr>
                <w:b/>
                <w:bCs/>
                <w:color w:val="000000"/>
                <w:sz w:val="20"/>
                <w:szCs w:val="20"/>
              </w:rPr>
            </w:pPr>
          </w:p>
        </w:tc>
        <w:tc>
          <w:tcPr>
            <w:tcW w:w="1418" w:type="dxa"/>
            <w:vMerge/>
            <w:tcBorders>
              <w:top w:val="single" w:sz="8" w:space="0" w:color="auto"/>
              <w:left w:val="single" w:sz="8" w:space="0" w:color="auto"/>
              <w:bottom w:val="single" w:sz="8" w:space="0" w:color="000000"/>
              <w:right w:val="single" w:sz="8" w:space="0" w:color="auto"/>
            </w:tcBorders>
            <w:vAlign w:val="center"/>
            <w:hideMark/>
          </w:tcPr>
          <w:p w:rsidR="00F4550B" w:rsidRPr="001C0BEC" w:rsidRDefault="00F4550B" w:rsidP="001C0BEC">
            <w:pPr>
              <w:rPr>
                <w:b/>
                <w:bCs/>
                <w:color w:val="000000"/>
                <w:sz w:val="20"/>
                <w:szCs w:val="20"/>
              </w:rPr>
            </w:pPr>
          </w:p>
        </w:tc>
        <w:tc>
          <w:tcPr>
            <w:tcW w:w="2268" w:type="dxa"/>
            <w:vMerge/>
            <w:tcBorders>
              <w:top w:val="single" w:sz="8" w:space="0" w:color="auto"/>
              <w:left w:val="single" w:sz="8" w:space="0" w:color="auto"/>
              <w:bottom w:val="single" w:sz="8" w:space="0" w:color="000000"/>
              <w:right w:val="single" w:sz="8" w:space="0" w:color="auto"/>
            </w:tcBorders>
            <w:vAlign w:val="center"/>
            <w:hideMark/>
          </w:tcPr>
          <w:p w:rsidR="00F4550B" w:rsidRPr="001C0BEC" w:rsidRDefault="00F4550B" w:rsidP="001C0BEC">
            <w:pPr>
              <w:rPr>
                <w:b/>
                <w:bCs/>
                <w:color w:val="000000"/>
                <w:sz w:val="20"/>
                <w:szCs w:val="20"/>
              </w:rPr>
            </w:pPr>
          </w:p>
        </w:tc>
        <w:tc>
          <w:tcPr>
            <w:tcW w:w="1403" w:type="dxa"/>
            <w:vMerge/>
            <w:tcBorders>
              <w:top w:val="single" w:sz="8" w:space="0" w:color="auto"/>
              <w:left w:val="single" w:sz="8" w:space="0" w:color="auto"/>
              <w:bottom w:val="single" w:sz="8" w:space="0" w:color="000000"/>
              <w:right w:val="single" w:sz="8" w:space="0" w:color="auto"/>
            </w:tcBorders>
            <w:vAlign w:val="center"/>
            <w:hideMark/>
          </w:tcPr>
          <w:p w:rsidR="00F4550B" w:rsidRPr="001C0BEC" w:rsidRDefault="00F4550B" w:rsidP="001C0BEC">
            <w:pPr>
              <w:rPr>
                <w:b/>
                <w:bCs/>
                <w:color w:val="000000"/>
                <w:sz w:val="20"/>
                <w:szCs w:val="20"/>
              </w:rPr>
            </w:pPr>
          </w:p>
        </w:tc>
        <w:tc>
          <w:tcPr>
            <w:tcW w:w="1417" w:type="dxa"/>
            <w:vMerge/>
            <w:tcBorders>
              <w:top w:val="single" w:sz="8" w:space="0" w:color="auto"/>
              <w:left w:val="single" w:sz="8" w:space="0" w:color="auto"/>
              <w:bottom w:val="single" w:sz="8" w:space="0" w:color="000000"/>
              <w:right w:val="single" w:sz="8" w:space="0" w:color="auto"/>
            </w:tcBorders>
            <w:vAlign w:val="center"/>
            <w:hideMark/>
          </w:tcPr>
          <w:p w:rsidR="00F4550B" w:rsidRPr="001C0BEC" w:rsidRDefault="00F4550B" w:rsidP="001C0BEC">
            <w:pPr>
              <w:rPr>
                <w:b/>
                <w:bCs/>
                <w:color w:val="000000"/>
                <w:sz w:val="20"/>
                <w:szCs w:val="20"/>
              </w:rPr>
            </w:pPr>
          </w:p>
        </w:tc>
        <w:tc>
          <w:tcPr>
            <w:tcW w:w="993" w:type="dxa"/>
            <w:tcBorders>
              <w:top w:val="nil"/>
              <w:left w:val="nil"/>
              <w:bottom w:val="nil"/>
              <w:right w:val="nil"/>
            </w:tcBorders>
            <w:shd w:val="clear" w:color="auto" w:fill="auto"/>
            <w:vAlign w:val="center"/>
          </w:tcPr>
          <w:p w:rsidR="00F4550B" w:rsidRPr="001C0BEC" w:rsidRDefault="00F4550B" w:rsidP="001C0BEC">
            <w:pPr>
              <w:jc w:val="center"/>
              <w:rPr>
                <w:b/>
                <w:bCs/>
                <w:color w:val="000000"/>
                <w:sz w:val="22"/>
                <w:szCs w:val="22"/>
              </w:rPr>
            </w:pPr>
            <w:r w:rsidRPr="00F2388E">
              <w:rPr>
                <w:b/>
                <w:bCs/>
                <w:color w:val="A6A6A6" w:themeColor="background1" w:themeShade="A6"/>
                <w:sz w:val="22"/>
                <w:szCs w:val="22"/>
              </w:rPr>
              <w:t>месяц</w:t>
            </w:r>
          </w:p>
        </w:tc>
        <w:tc>
          <w:tcPr>
            <w:tcW w:w="1134" w:type="dxa"/>
            <w:tcBorders>
              <w:top w:val="nil"/>
              <w:left w:val="single" w:sz="8" w:space="0" w:color="auto"/>
              <w:bottom w:val="nil"/>
              <w:right w:val="single" w:sz="8" w:space="0" w:color="auto"/>
            </w:tcBorders>
            <w:shd w:val="clear" w:color="auto" w:fill="auto"/>
            <w:vAlign w:val="center"/>
          </w:tcPr>
          <w:p w:rsidR="00F4550B" w:rsidRDefault="00F4550B" w:rsidP="00F2388E">
            <w:pPr>
              <w:jc w:val="center"/>
            </w:pPr>
            <w:r w:rsidRPr="00B2589D">
              <w:rPr>
                <w:b/>
                <w:bCs/>
                <w:color w:val="A6A6A6" w:themeColor="background1" w:themeShade="A6"/>
                <w:sz w:val="22"/>
                <w:szCs w:val="22"/>
              </w:rPr>
              <w:t>месяц</w:t>
            </w:r>
          </w:p>
        </w:tc>
        <w:tc>
          <w:tcPr>
            <w:tcW w:w="850" w:type="dxa"/>
            <w:tcBorders>
              <w:top w:val="nil"/>
              <w:left w:val="nil"/>
              <w:bottom w:val="nil"/>
              <w:right w:val="nil"/>
            </w:tcBorders>
            <w:shd w:val="clear" w:color="auto" w:fill="auto"/>
            <w:vAlign w:val="center"/>
          </w:tcPr>
          <w:p w:rsidR="00F4550B" w:rsidRDefault="00F4550B" w:rsidP="00F2388E">
            <w:pPr>
              <w:jc w:val="center"/>
            </w:pPr>
            <w:r w:rsidRPr="00B2589D">
              <w:rPr>
                <w:b/>
                <w:bCs/>
                <w:color w:val="A6A6A6" w:themeColor="background1" w:themeShade="A6"/>
                <w:sz w:val="22"/>
                <w:szCs w:val="22"/>
              </w:rPr>
              <w:t>месяц</w:t>
            </w:r>
          </w:p>
        </w:tc>
      </w:tr>
      <w:tr w:rsidR="00F4550B" w:rsidRPr="001C0BEC" w:rsidTr="00E2290D">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4550B" w:rsidRPr="001C0BEC" w:rsidRDefault="00F4550B" w:rsidP="001C0BEC">
            <w:pPr>
              <w:jc w:val="center"/>
              <w:rPr>
                <w:b/>
                <w:bCs/>
                <w:sz w:val="18"/>
                <w:szCs w:val="18"/>
              </w:rPr>
            </w:pPr>
            <w:r w:rsidRPr="001C0BEC">
              <w:rPr>
                <w:b/>
                <w:bCs/>
                <w:sz w:val="18"/>
                <w:szCs w:val="18"/>
              </w:rPr>
              <w:t>1</w:t>
            </w:r>
          </w:p>
        </w:tc>
        <w:tc>
          <w:tcPr>
            <w:tcW w:w="5308" w:type="dxa"/>
            <w:tcBorders>
              <w:top w:val="single" w:sz="8" w:space="0" w:color="auto"/>
              <w:left w:val="nil"/>
              <w:bottom w:val="single" w:sz="8" w:space="0" w:color="auto"/>
              <w:right w:val="single" w:sz="8" w:space="0" w:color="000000"/>
            </w:tcBorders>
            <w:shd w:val="clear" w:color="auto" w:fill="auto"/>
            <w:vAlign w:val="center"/>
            <w:hideMark/>
          </w:tcPr>
          <w:p w:rsidR="00F4550B" w:rsidRPr="001C0BEC" w:rsidRDefault="00F4550B" w:rsidP="001C0BEC">
            <w:pPr>
              <w:jc w:val="center"/>
              <w:rPr>
                <w:b/>
                <w:bCs/>
                <w:sz w:val="18"/>
                <w:szCs w:val="18"/>
              </w:rPr>
            </w:pPr>
            <w:r w:rsidRPr="001C0BEC">
              <w:rPr>
                <w:b/>
                <w:bCs/>
                <w:sz w:val="18"/>
                <w:szCs w:val="18"/>
              </w:rPr>
              <w:t>3</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rsidR="00F4550B" w:rsidRPr="001C0BEC" w:rsidRDefault="00F4550B" w:rsidP="001C0BEC">
            <w:pPr>
              <w:jc w:val="center"/>
              <w:rPr>
                <w:b/>
                <w:bCs/>
                <w:sz w:val="18"/>
                <w:szCs w:val="18"/>
              </w:rPr>
            </w:pPr>
            <w:r w:rsidRPr="001C0BEC">
              <w:rPr>
                <w:b/>
                <w:bCs/>
                <w:sz w:val="18"/>
                <w:szCs w:val="18"/>
              </w:rPr>
              <w:t>4</w:t>
            </w:r>
          </w:p>
        </w:tc>
        <w:tc>
          <w:tcPr>
            <w:tcW w:w="2268" w:type="dxa"/>
            <w:tcBorders>
              <w:top w:val="single" w:sz="8" w:space="0" w:color="auto"/>
              <w:left w:val="nil"/>
              <w:bottom w:val="single" w:sz="8" w:space="0" w:color="auto"/>
              <w:right w:val="single" w:sz="8" w:space="0" w:color="auto"/>
            </w:tcBorders>
            <w:shd w:val="clear" w:color="auto" w:fill="auto"/>
            <w:vAlign w:val="center"/>
            <w:hideMark/>
          </w:tcPr>
          <w:p w:rsidR="00F4550B" w:rsidRPr="001C0BEC" w:rsidRDefault="00F4550B" w:rsidP="001C0BEC">
            <w:pPr>
              <w:jc w:val="center"/>
              <w:rPr>
                <w:b/>
                <w:bCs/>
                <w:sz w:val="18"/>
                <w:szCs w:val="18"/>
              </w:rPr>
            </w:pPr>
            <w:r w:rsidRPr="001C0BEC">
              <w:rPr>
                <w:b/>
                <w:bCs/>
                <w:sz w:val="18"/>
                <w:szCs w:val="18"/>
              </w:rPr>
              <w:t>5</w:t>
            </w:r>
          </w:p>
        </w:tc>
        <w:tc>
          <w:tcPr>
            <w:tcW w:w="1403" w:type="dxa"/>
            <w:tcBorders>
              <w:top w:val="single" w:sz="8" w:space="0" w:color="auto"/>
              <w:left w:val="nil"/>
              <w:bottom w:val="single" w:sz="8" w:space="0" w:color="auto"/>
              <w:right w:val="single" w:sz="8" w:space="0" w:color="auto"/>
            </w:tcBorders>
            <w:shd w:val="clear" w:color="auto" w:fill="auto"/>
            <w:vAlign w:val="center"/>
            <w:hideMark/>
          </w:tcPr>
          <w:p w:rsidR="00F4550B" w:rsidRPr="001C0BEC" w:rsidRDefault="00F4550B" w:rsidP="001C0BEC">
            <w:pPr>
              <w:jc w:val="center"/>
              <w:rPr>
                <w:b/>
                <w:bCs/>
                <w:sz w:val="18"/>
                <w:szCs w:val="18"/>
              </w:rPr>
            </w:pPr>
            <w:r w:rsidRPr="001C0BEC">
              <w:rPr>
                <w:b/>
                <w:bCs/>
                <w:sz w:val="18"/>
                <w:szCs w:val="18"/>
              </w:rPr>
              <w:t>6</w:t>
            </w:r>
          </w:p>
        </w:tc>
        <w:tc>
          <w:tcPr>
            <w:tcW w:w="1417" w:type="dxa"/>
            <w:tcBorders>
              <w:top w:val="single" w:sz="8" w:space="0" w:color="auto"/>
              <w:left w:val="nil"/>
              <w:bottom w:val="single" w:sz="8" w:space="0" w:color="auto"/>
              <w:right w:val="single" w:sz="8" w:space="0" w:color="auto"/>
            </w:tcBorders>
            <w:shd w:val="clear" w:color="auto" w:fill="auto"/>
            <w:vAlign w:val="center"/>
            <w:hideMark/>
          </w:tcPr>
          <w:p w:rsidR="00F4550B" w:rsidRPr="001C0BEC" w:rsidRDefault="00F4550B" w:rsidP="001C0BEC">
            <w:pPr>
              <w:jc w:val="center"/>
              <w:rPr>
                <w:b/>
                <w:bCs/>
                <w:sz w:val="18"/>
                <w:szCs w:val="18"/>
              </w:rPr>
            </w:pPr>
            <w:r w:rsidRPr="001C0BEC">
              <w:rPr>
                <w:b/>
                <w:bCs/>
                <w:sz w:val="18"/>
                <w:szCs w:val="18"/>
              </w:rPr>
              <w:t>7</w:t>
            </w: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4550B" w:rsidRPr="001C0BEC" w:rsidRDefault="00F4550B" w:rsidP="001C0BEC">
            <w:pPr>
              <w:jc w:val="center"/>
              <w:rPr>
                <w:b/>
                <w:bCs/>
                <w:color w:val="000000"/>
                <w:sz w:val="18"/>
                <w:szCs w:val="18"/>
              </w:rPr>
            </w:pPr>
            <w:r w:rsidRPr="001C0BEC">
              <w:rPr>
                <w:b/>
                <w:bCs/>
                <w:color w:val="000000"/>
                <w:sz w:val="18"/>
                <w:szCs w:val="18"/>
              </w:rPr>
              <w:t>8</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F4550B" w:rsidRPr="001C0BEC" w:rsidRDefault="00F4550B" w:rsidP="001C0BEC">
            <w:pPr>
              <w:jc w:val="center"/>
              <w:rPr>
                <w:b/>
                <w:bCs/>
                <w:color w:val="000000"/>
                <w:sz w:val="18"/>
                <w:szCs w:val="18"/>
              </w:rPr>
            </w:pPr>
            <w:r w:rsidRPr="001C0BEC">
              <w:rPr>
                <w:b/>
                <w:bCs/>
                <w:color w:val="000000"/>
                <w:sz w:val="18"/>
                <w:szCs w:val="18"/>
              </w:rPr>
              <w:t>9</w:t>
            </w:r>
          </w:p>
        </w:tc>
        <w:tc>
          <w:tcPr>
            <w:tcW w:w="850" w:type="dxa"/>
            <w:tcBorders>
              <w:top w:val="single" w:sz="8" w:space="0" w:color="auto"/>
              <w:left w:val="nil"/>
              <w:bottom w:val="single" w:sz="8" w:space="0" w:color="auto"/>
              <w:right w:val="single" w:sz="8" w:space="0" w:color="auto"/>
            </w:tcBorders>
            <w:shd w:val="clear" w:color="auto" w:fill="auto"/>
            <w:vAlign w:val="center"/>
            <w:hideMark/>
          </w:tcPr>
          <w:p w:rsidR="00F4550B" w:rsidRPr="001C0BEC" w:rsidRDefault="00F4550B" w:rsidP="001C0BEC">
            <w:pPr>
              <w:jc w:val="center"/>
              <w:rPr>
                <w:b/>
                <w:bCs/>
                <w:color w:val="000000"/>
                <w:sz w:val="18"/>
                <w:szCs w:val="18"/>
              </w:rPr>
            </w:pPr>
            <w:r w:rsidRPr="001C0BEC">
              <w:rPr>
                <w:b/>
                <w:bCs/>
                <w:color w:val="000000"/>
                <w:sz w:val="18"/>
                <w:szCs w:val="18"/>
              </w:rPr>
              <w:t>10</w:t>
            </w:r>
          </w:p>
        </w:tc>
      </w:tr>
      <w:tr w:rsidR="00F4550B" w:rsidRPr="001C0BEC" w:rsidTr="00E2290D">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tcPr>
          <w:p w:rsidR="00F4550B" w:rsidRPr="001C0BEC" w:rsidRDefault="00F4550B" w:rsidP="001C0BEC">
            <w:pPr>
              <w:jc w:val="center"/>
              <w:rPr>
                <w:b/>
                <w:bCs/>
                <w:sz w:val="18"/>
                <w:szCs w:val="18"/>
              </w:rPr>
            </w:pPr>
            <w:r>
              <w:rPr>
                <w:b/>
                <w:bCs/>
                <w:sz w:val="18"/>
                <w:szCs w:val="18"/>
              </w:rPr>
              <w:t>1</w:t>
            </w:r>
          </w:p>
        </w:tc>
        <w:tc>
          <w:tcPr>
            <w:tcW w:w="5308" w:type="dxa"/>
            <w:tcBorders>
              <w:top w:val="single" w:sz="8" w:space="0" w:color="auto"/>
              <w:left w:val="nil"/>
              <w:bottom w:val="single" w:sz="8" w:space="0" w:color="auto"/>
              <w:right w:val="single" w:sz="8" w:space="0" w:color="000000"/>
            </w:tcBorders>
            <w:shd w:val="clear" w:color="auto" w:fill="auto"/>
          </w:tcPr>
          <w:p w:rsidR="00F4550B" w:rsidRPr="00EF79E6" w:rsidRDefault="00F4550B" w:rsidP="00BD442D">
            <w:pPr>
              <w:tabs>
                <w:tab w:val="left" w:pos="0"/>
                <w:tab w:val="left" w:pos="993"/>
              </w:tabs>
              <w:ind w:right="-1"/>
              <w:rPr>
                <w:rFonts w:eastAsia="Calibri"/>
                <w:bCs/>
                <w:lang w:eastAsia="en-US"/>
              </w:rPr>
            </w:pPr>
            <w:r w:rsidRPr="00EF79E6">
              <w:rPr>
                <w:lang w:eastAsia="en-US"/>
              </w:rPr>
              <w:t>Погрузка грунта</w:t>
            </w:r>
          </w:p>
        </w:tc>
        <w:tc>
          <w:tcPr>
            <w:tcW w:w="1418" w:type="dxa"/>
            <w:tcBorders>
              <w:top w:val="single" w:sz="8" w:space="0" w:color="auto"/>
              <w:left w:val="nil"/>
              <w:bottom w:val="single" w:sz="8" w:space="0" w:color="auto"/>
              <w:right w:val="single" w:sz="8" w:space="0" w:color="auto"/>
            </w:tcBorders>
            <w:shd w:val="clear" w:color="auto" w:fill="auto"/>
          </w:tcPr>
          <w:p w:rsidR="00F4550B" w:rsidRPr="00EF79E6" w:rsidRDefault="00F4550B" w:rsidP="00BD442D">
            <w:pPr>
              <w:tabs>
                <w:tab w:val="left" w:pos="0"/>
                <w:tab w:val="left" w:pos="993"/>
              </w:tabs>
              <w:ind w:right="-1"/>
              <w:jc w:val="center"/>
              <w:rPr>
                <w:rFonts w:eastAsia="Calibri"/>
                <w:bCs/>
                <w:lang w:eastAsia="en-US"/>
              </w:rPr>
            </w:pPr>
            <w:r w:rsidRPr="00EF79E6">
              <w:rPr>
                <w:rFonts w:eastAsia="Calibri"/>
                <w:bCs/>
                <w:lang w:eastAsia="en-US"/>
              </w:rPr>
              <w:t>т</w:t>
            </w:r>
          </w:p>
        </w:tc>
        <w:tc>
          <w:tcPr>
            <w:tcW w:w="2268" w:type="dxa"/>
            <w:tcBorders>
              <w:top w:val="single" w:sz="8" w:space="0" w:color="auto"/>
              <w:left w:val="nil"/>
              <w:bottom w:val="single" w:sz="8" w:space="0" w:color="auto"/>
              <w:right w:val="single" w:sz="8" w:space="0" w:color="auto"/>
            </w:tcBorders>
            <w:shd w:val="clear" w:color="auto" w:fill="auto"/>
          </w:tcPr>
          <w:p w:rsidR="00F4550B" w:rsidRPr="00EF79E6" w:rsidRDefault="00774BD1" w:rsidP="00774BD1">
            <w:pPr>
              <w:tabs>
                <w:tab w:val="left" w:pos="0"/>
                <w:tab w:val="left" w:pos="993"/>
              </w:tabs>
              <w:ind w:right="-1"/>
              <w:jc w:val="center"/>
              <w:rPr>
                <w:rFonts w:eastAsia="Calibri"/>
                <w:bCs/>
                <w:lang w:eastAsia="en-US"/>
              </w:rPr>
            </w:pPr>
            <w:r>
              <w:rPr>
                <w:rFonts w:eastAsia="Calibri"/>
                <w:bCs/>
                <w:lang w:eastAsia="en-US"/>
              </w:rPr>
              <w:t>386 622,00</w:t>
            </w:r>
          </w:p>
        </w:tc>
        <w:tc>
          <w:tcPr>
            <w:tcW w:w="1403"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sz w:val="18"/>
                <w:szCs w:val="18"/>
              </w:rPr>
            </w:pPr>
          </w:p>
        </w:tc>
        <w:tc>
          <w:tcPr>
            <w:tcW w:w="1417"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4550B" w:rsidRPr="001C0BEC" w:rsidRDefault="00F4550B" w:rsidP="001C0BEC">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color w:val="000000"/>
                <w:sz w:val="18"/>
                <w:szCs w:val="18"/>
              </w:rPr>
            </w:pPr>
          </w:p>
        </w:tc>
        <w:tc>
          <w:tcPr>
            <w:tcW w:w="850"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color w:val="000000"/>
                <w:sz w:val="18"/>
                <w:szCs w:val="18"/>
              </w:rPr>
            </w:pPr>
          </w:p>
        </w:tc>
      </w:tr>
      <w:tr w:rsidR="00774BD1" w:rsidRPr="001C0BEC" w:rsidTr="00E2290D">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tcPr>
          <w:p w:rsidR="00774BD1" w:rsidRDefault="00774BD1" w:rsidP="001C0BEC">
            <w:pPr>
              <w:jc w:val="center"/>
              <w:rPr>
                <w:b/>
                <w:bCs/>
                <w:sz w:val="18"/>
                <w:szCs w:val="18"/>
              </w:rPr>
            </w:pPr>
            <w:r>
              <w:rPr>
                <w:b/>
                <w:bCs/>
                <w:sz w:val="18"/>
                <w:szCs w:val="18"/>
              </w:rPr>
              <w:t>2</w:t>
            </w:r>
          </w:p>
        </w:tc>
        <w:tc>
          <w:tcPr>
            <w:tcW w:w="5308" w:type="dxa"/>
            <w:tcBorders>
              <w:top w:val="single" w:sz="8" w:space="0" w:color="auto"/>
              <w:left w:val="nil"/>
              <w:bottom w:val="single" w:sz="8" w:space="0" w:color="auto"/>
              <w:right w:val="single" w:sz="8" w:space="0" w:color="000000"/>
            </w:tcBorders>
            <w:shd w:val="clear" w:color="auto" w:fill="auto"/>
          </w:tcPr>
          <w:p w:rsidR="00774BD1" w:rsidRPr="00774BD1" w:rsidRDefault="00774BD1" w:rsidP="00BD442D">
            <w:pPr>
              <w:tabs>
                <w:tab w:val="left" w:pos="0"/>
                <w:tab w:val="left" w:pos="993"/>
              </w:tabs>
              <w:ind w:right="-1"/>
              <w:rPr>
                <w:rFonts w:eastAsia="Calibri"/>
                <w:bCs/>
                <w:lang w:eastAsia="en-US"/>
              </w:rPr>
            </w:pPr>
            <w:r>
              <w:rPr>
                <w:rFonts w:eastAsia="Calibri"/>
                <w:bCs/>
                <w:lang w:eastAsia="en-US"/>
              </w:rPr>
              <w:t>Перевозка грунта на расстояние 49 км</w:t>
            </w:r>
          </w:p>
        </w:tc>
        <w:tc>
          <w:tcPr>
            <w:tcW w:w="1418" w:type="dxa"/>
            <w:tcBorders>
              <w:top w:val="single" w:sz="8" w:space="0" w:color="auto"/>
              <w:left w:val="nil"/>
              <w:bottom w:val="single" w:sz="8" w:space="0" w:color="auto"/>
              <w:right w:val="single" w:sz="8" w:space="0" w:color="auto"/>
            </w:tcBorders>
            <w:shd w:val="clear" w:color="auto" w:fill="auto"/>
          </w:tcPr>
          <w:p w:rsidR="00774BD1" w:rsidRPr="00EF79E6" w:rsidRDefault="00774BD1" w:rsidP="00BD442D">
            <w:pPr>
              <w:tabs>
                <w:tab w:val="left" w:pos="0"/>
                <w:tab w:val="left" w:pos="993"/>
              </w:tabs>
              <w:ind w:right="-1"/>
              <w:jc w:val="center"/>
              <w:rPr>
                <w:rFonts w:eastAsia="Calibri"/>
                <w:bCs/>
                <w:lang w:eastAsia="en-US"/>
              </w:rPr>
            </w:pPr>
            <w:r>
              <w:rPr>
                <w:rFonts w:eastAsia="Calibri"/>
                <w:bCs/>
                <w:lang w:eastAsia="en-US"/>
              </w:rPr>
              <w:t>т</w:t>
            </w:r>
          </w:p>
        </w:tc>
        <w:tc>
          <w:tcPr>
            <w:tcW w:w="2268" w:type="dxa"/>
            <w:tcBorders>
              <w:top w:val="single" w:sz="8" w:space="0" w:color="auto"/>
              <w:left w:val="nil"/>
              <w:bottom w:val="single" w:sz="8" w:space="0" w:color="auto"/>
              <w:right w:val="single" w:sz="8" w:space="0" w:color="auto"/>
            </w:tcBorders>
            <w:shd w:val="clear" w:color="auto" w:fill="auto"/>
          </w:tcPr>
          <w:p w:rsidR="00774BD1" w:rsidRDefault="00774BD1" w:rsidP="00BD442D">
            <w:pPr>
              <w:tabs>
                <w:tab w:val="left" w:pos="0"/>
                <w:tab w:val="left" w:pos="993"/>
              </w:tabs>
              <w:ind w:right="-1"/>
              <w:jc w:val="center"/>
              <w:rPr>
                <w:rFonts w:eastAsia="Calibri"/>
                <w:bCs/>
                <w:lang w:eastAsia="en-US"/>
              </w:rPr>
            </w:pPr>
            <w:r>
              <w:rPr>
                <w:rFonts w:eastAsia="Calibri"/>
                <w:bCs/>
                <w:lang w:eastAsia="en-US"/>
              </w:rPr>
              <w:t>341 622,00</w:t>
            </w:r>
          </w:p>
        </w:tc>
        <w:tc>
          <w:tcPr>
            <w:tcW w:w="1403" w:type="dxa"/>
            <w:tcBorders>
              <w:top w:val="single" w:sz="8" w:space="0" w:color="auto"/>
              <w:left w:val="nil"/>
              <w:bottom w:val="single" w:sz="8" w:space="0" w:color="auto"/>
              <w:right w:val="single" w:sz="8" w:space="0" w:color="auto"/>
            </w:tcBorders>
            <w:shd w:val="clear" w:color="auto" w:fill="auto"/>
            <w:vAlign w:val="center"/>
          </w:tcPr>
          <w:p w:rsidR="00774BD1" w:rsidRPr="001C0BEC" w:rsidRDefault="00774BD1" w:rsidP="001C0BEC">
            <w:pPr>
              <w:jc w:val="center"/>
              <w:rPr>
                <w:b/>
                <w:bCs/>
                <w:sz w:val="18"/>
                <w:szCs w:val="18"/>
              </w:rPr>
            </w:pPr>
          </w:p>
        </w:tc>
        <w:tc>
          <w:tcPr>
            <w:tcW w:w="1417" w:type="dxa"/>
            <w:tcBorders>
              <w:top w:val="single" w:sz="8" w:space="0" w:color="auto"/>
              <w:left w:val="nil"/>
              <w:bottom w:val="single" w:sz="8" w:space="0" w:color="auto"/>
              <w:right w:val="single" w:sz="8" w:space="0" w:color="auto"/>
            </w:tcBorders>
            <w:shd w:val="clear" w:color="auto" w:fill="auto"/>
            <w:vAlign w:val="center"/>
          </w:tcPr>
          <w:p w:rsidR="00774BD1" w:rsidRPr="001C0BEC" w:rsidRDefault="00774BD1" w:rsidP="001C0BEC">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774BD1" w:rsidRPr="001C0BEC" w:rsidRDefault="00774BD1" w:rsidP="001C0BEC">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774BD1" w:rsidRPr="001C0BEC" w:rsidRDefault="00774BD1" w:rsidP="001C0BEC">
            <w:pPr>
              <w:jc w:val="center"/>
              <w:rPr>
                <w:b/>
                <w:bCs/>
                <w:color w:val="000000"/>
                <w:sz w:val="18"/>
                <w:szCs w:val="18"/>
              </w:rPr>
            </w:pPr>
          </w:p>
        </w:tc>
        <w:tc>
          <w:tcPr>
            <w:tcW w:w="850" w:type="dxa"/>
            <w:tcBorders>
              <w:top w:val="single" w:sz="8" w:space="0" w:color="auto"/>
              <w:left w:val="nil"/>
              <w:bottom w:val="single" w:sz="8" w:space="0" w:color="auto"/>
              <w:right w:val="single" w:sz="8" w:space="0" w:color="auto"/>
            </w:tcBorders>
            <w:shd w:val="clear" w:color="auto" w:fill="auto"/>
            <w:vAlign w:val="center"/>
          </w:tcPr>
          <w:p w:rsidR="00774BD1" w:rsidRPr="001C0BEC" w:rsidRDefault="00774BD1" w:rsidP="001C0BEC">
            <w:pPr>
              <w:jc w:val="center"/>
              <w:rPr>
                <w:b/>
                <w:bCs/>
                <w:color w:val="000000"/>
                <w:sz w:val="18"/>
                <w:szCs w:val="18"/>
              </w:rPr>
            </w:pPr>
          </w:p>
        </w:tc>
      </w:tr>
      <w:tr w:rsidR="00774BD1" w:rsidRPr="001C0BEC" w:rsidTr="00E2290D">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tcPr>
          <w:p w:rsidR="00774BD1" w:rsidRDefault="00774BD1" w:rsidP="001C0BEC">
            <w:pPr>
              <w:jc w:val="center"/>
              <w:rPr>
                <w:b/>
                <w:bCs/>
                <w:sz w:val="18"/>
                <w:szCs w:val="18"/>
              </w:rPr>
            </w:pPr>
            <w:r>
              <w:rPr>
                <w:b/>
                <w:bCs/>
                <w:sz w:val="18"/>
                <w:szCs w:val="18"/>
              </w:rPr>
              <w:t>3</w:t>
            </w:r>
          </w:p>
        </w:tc>
        <w:tc>
          <w:tcPr>
            <w:tcW w:w="5308" w:type="dxa"/>
            <w:tcBorders>
              <w:top w:val="single" w:sz="8" w:space="0" w:color="auto"/>
              <w:left w:val="nil"/>
              <w:bottom w:val="single" w:sz="8" w:space="0" w:color="auto"/>
              <w:right w:val="single" w:sz="8" w:space="0" w:color="000000"/>
            </w:tcBorders>
            <w:shd w:val="clear" w:color="auto" w:fill="auto"/>
          </w:tcPr>
          <w:p w:rsidR="00774BD1" w:rsidRPr="00EF79E6" w:rsidRDefault="00774BD1" w:rsidP="00BD442D">
            <w:pPr>
              <w:tabs>
                <w:tab w:val="left" w:pos="0"/>
                <w:tab w:val="left" w:pos="993"/>
              </w:tabs>
              <w:ind w:right="-1"/>
              <w:rPr>
                <w:rFonts w:eastAsia="Calibri"/>
                <w:bCs/>
                <w:lang w:eastAsia="en-US"/>
              </w:rPr>
            </w:pPr>
            <w:r>
              <w:rPr>
                <w:rFonts w:eastAsia="Calibri"/>
                <w:bCs/>
                <w:lang w:eastAsia="en-US"/>
              </w:rPr>
              <w:t>Перевозка грунта на расстояние 38 км</w:t>
            </w:r>
          </w:p>
        </w:tc>
        <w:tc>
          <w:tcPr>
            <w:tcW w:w="1418" w:type="dxa"/>
            <w:tcBorders>
              <w:top w:val="single" w:sz="8" w:space="0" w:color="auto"/>
              <w:left w:val="nil"/>
              <w:bottom w:val="single" w:sz="8" w:space="0" w:color="auto"/>
              <w:right w:val="single" w:sz="8" w:space="0" w:color="auto"/>
            </w:tcBorders>
            <w:shd w:val="clear" w:color="auto" w:fill="auto"/>
          </w:tcPr>
          <w:p w:rsidR="00774BD1" w:rsidRPr="00EF79E6" w:rsidRDefault="00774BD1" w:rsidP="00BD442D">
            <w:pPr>
              <w:tabs>
                <w:tab w:val="left" w:pos="0"/>
                <w:tab w:val="left" w:pos="993"/>
              </w:tabs>
              <w:ind w:right="-1"/>
              <w:jc w:val="center"/>
              <w:rPr>
                <w:rFonts w:eastAsia="Calibri"/>
                <w:bCs/>
                <w:lang w:eastAsia="en-US"/>
              </w:rPr>
            </w:pPr>
            <w:r>
              <w:rPr>
                <w:rFonts w:eastAsia="Calibri"/>
                <w:bCs/>
                <w:lang w:eastAsia="en-US"/>
              </w:rPr>
              <w:t>т</w:t>
            </w:r>
          </w:p>
        </w:tc>
        <w:tc>
          <w:tcPr>
            <w:tcW w:w="2268" w:type="dxa"/>
            <w:tcBorders>
              <w:top w:val="single" w:sz="8" w:space="0" w:color="auto"/>
              <w:left w:val="nil"/>
              <w:bottom w:val="single" w:sz="8" w:space="0" w:color="auto"/>
              <w:right w:val="single" w:sz="8" w:space="0" w:color="auto"/>
            </w:tcBorders>
            <w:shd w:val="clear" w:color="auto" w:fill="auto"/>
          </w:tcPr>
          <w:p w:rsidR="00774BD1" w:rsidRDefault="00774BD1" w:rsidP="00BD442D">
            <w:pPr>
              <w:tabs>
                <w:tab w:val="left" w:pos="0"/>
                <w:tab w:val="left" w:pos="993"/>
              </w:tabs>
              <w:ind w:right="-1"/>
              <w:jc w:val="center"/>
              <w:rPr>
                <w:rFonts w:eastAsia="Calibri"/>
                <w:bCs/>
                <w:lang w:eastAsia="en-US"/>
              </w:rPr>
            </w:pPr>
            <w:r>
              <w:rPr>
                <w:rFonts w:eastAsia="Calibri"/>
                <w:bCs/>
                <w:lang w:eastAsia="en-US"/>
              </w:rPr>
              <w:t>45 000,00</w:t>
            </w:r>
          </w:p>
        </w:tc>
        <w:tc>
          <w:tcPr>
            <w:tcW w:w="1403" w:type="dxa"/>
            <w:tcBorders>
              <w:top w:val="single" w:sz="8" w:space="0" w:color="auto"/>
              <w:left w:val="nil"/>
              <w:bottom w:val="single" w:sz="8" w:space="0" w:color="auto"/>
              <w:right w:val="single" w:sz="8" w:space="0" w:color="auto"/>
            </w:tcBorders>
            <w:shd w:val="clear" w:color="auto" w:fill="auto"/>
            <w:vAlign w:val="center"/>
          </w:tcPr>
          <w:p w:rsidR="00774BD1" w:rsidRPr="001C0BEC" w:rsidRDefault="00774BD1" w:rsidP="001C0BEC">
            <w:pPr>
              <w:jc w:val="center"/>
              <w:rPr>
                <w:b/>
                <w:bCs/>
                <w:sz w:val="18"/>
                <w:szCs w:val="18"/>
              </w:rPr>
            </w:pPr>
          </w:p>
        </w:tc>
        <w:tc>
          <w:tcPr>
            <w:tcW w:w="1417" w:type="dxa"/>
            <w:tcBorders>
              <w:top w:val="single" w:sz="8" w:space="0" w:color="auto"/>
              <w:left w:val="nil"/>
              <w:bottom w:val="single" w:sz="8" w:space="0" w:color="auto"/>
              <w:right w:val="single" w:sz="8" w:space="0" w:color="auto"/>
            </w:tcBorders>
            <w:shd w:val="clear" w:color="auto" w:fill="auto"/>
            <w:vAlign w:val="center"/>
          </w:tcPr>
          <w:p w:rsidR="00774BD1" w:rsidRPr="001C0BEC" w:rsidRDefault="00774BD1" w:rsidP="001C0BEC">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774BD1" w:rsidRPr="001C0BEC" w:rsidRDefault="00774BD1" w:rsidP="001C0BEC">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774BD1" w:rsidRPr="001C0BEC" w:rsidRDefault="00774BD1" w:rsidP="001C0BEC">
            <w:pPr>
              <w:jc w:val="center"/>
              <w:rPr>
                <w:b/>
                <w:bCs/>
                <w:color w:val="000000"/>
                <w:sz w:val="18"/>
                <w:szCs w:val="18"/>
              </w:rPr>
            </w:pPr>
          </w:p>
        </w:tc>
        <w:tc>
          <w:tcPr>
            <w:tcW w:w="850" w:type="dxa"/>
            <w:tcBorders>
              <w:top w:val="single" w:sz="8" w:space="0" w:color="auto"/>
              <w:left w:val="nil"/>
              <w:bottom w:val="single" w:sz="8" w:space="0" w:color="auto"/>
              <w:right w:val="single" w:sz="8" w:space="0" w:color="auto"/>
            </w:tcBorders>
            <w:shd w:val="clear" w:color="auto" w:fill="auto"/>
            <w:vAlign w:val="center"/>
          </w:tcPr>
          <w:p w:rsidR="00774BD1" w:rsidRPr="001C0BEC" w:rsidRDefault="00774BD1" w:rsidP="001C0BEC">
            <w:pPr>
              <w:jc w:val="center"/>
              <w:rPr>
                <w:b/>
                <w:bCs/>
                <w:color w:val="000000"/>
                <w:sz w:val="18"/>
                <w:szCs w:val="18"/>
              </w:rPr>
            </w:pPr>
          </w:p>
        </w:tc>
      </w:tr>
      <w:tr w:rsidR="00F4550B" w:rsidRPr="001C0BEC" w:rsidTr="00E2290D">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tcPr>
          <w:p w:rsidR="00F4550B" w:rsidRPr="001C0BEC" w:rsidRDefault="00774BD1" w:rsidP="001C0BEC">
            <w:pPr>
              <w:jc w:val="center"/>
              <w:rPr>
                <w:b/>
                <w:bCs/>
                <w:sz w:val="18"/>
                <w:szCs w:val="18"/>
              </w:rPr>
            </w:pPr>
            <w:r>
              <w:rPr>
                <w:b/>
                <w:bCs/>
                <w:sz w:val="18"/>
                <w:szCs w:val="18"/>
              </w:rPr>
              <w:t>4</w:t>
            </w:r>
          </w:p>
        </w:tc>
        <w:tc>
          <w:tcPr>
            <w:tcW w:w="5308" w:type="dxa"/>
            <w:tcBorders>
              <w:top w:val="single" w:sz="8" w:space="0" w:color="auto"/>
              <w:left w:val="nil"/>
              <w:bottom w:val="single" w:sz="8" w:space="0" w:color="auto"/>
              <w:right w:val="single" w:sz="8" w:space="0" w:color="000000"/>
            </w:tcBorders>
            <w:shd w:val="clear" w:color="auto" w:fill="auto"/>
          </w:tcPr>
          <w:p w:rsidR="00F4550B" w:rsidRPr="00EF79E6" w:rsidRDefault="00F4550B" w:rsidP="00BD442D">
            <w:pPr>
              <w:tabs>
                <w:tab w:val="left" w:pos="0"/>
                <w:tab w:val="left" w:pos="993"/>
              </w:tabs>
              <w:ind w:right="-1"/>
              <w:rPr>
                <w:rFonts w:eastAsia="Calibri"/>
                <w:bCs/>
                <w:lang w:eastAsia="en-US"/>
              </w:rPr>
            </w:pPr>
            <w:r w:rsidRPr="00EF79E6">
              <w:rPr>
                <w:rFonts w:eastAsia="Calibri"/>
                <w:bCs/>
                <w:lang w:eastAsia="en-US"/>
              </w:rPr>
              <w:t>Размещение не замусоренного грунта</w:t>
            </w:r>
          </w:p>
        </w:tc>
        <w:tc>
          <w:tcPr>
            <w:tcW w:w="1418" w:type="dxa"/>
            <w:tcBorders>
              <w:top w:val="single" w:sz="8" w:space="0" w:color="auto"/>
              <w:left w:val="nil"/>
              <w:bottom w:val="single" w:sz="8" w:space="0" w:color="auto"/>
              <w:right w:val="single" w:sz="8" w:space="0" w:color="auto"/>
            </w:tcBorders>
            <w:shd w:val="clear" w:color="auto" w:fill="auto"/>
          </w:tcPr>
          <w:p w:rsidR="00F4550B" w:rsidRPr="00EF79E6" w:rsidRDefault="00F4550B" w:rsidP="00BD442D">
            <w:pPr>
              <w:tabs>
                <w:tab w:val="left" w:pos="0"/>
                <w:tab w:val="left" w:pos="993"/>
              </w:tabs>
              <w:ind w:right="-1"/>
              <w:jc w:val="center"/>
              <w:rPr>
                <w:rFonts w:eastAsia="Calibri"/>
                <w:bCs/>
                <w:lang w:eastAsia="en-US"/>
              </w:rPr>
            </w:pPr>
            <w:r w:rsidRPr="00EF79E6">
              <w:rPr>
                <w:rFonts w:eastAsia="Calibri"/>
                <w:bCs/>
                <w:lang w:eastAsia="en-US"/>
              </w:rPr>
              <w:t>м3</w:t>
            </w:r>
          </w:p>
        </w:tc>
        <w:tc>
          <w:tcPr>
            <w:tcW w:w="2268" w:type="dxa"/>
            <w:tcBorders>
              <w:top w:val="single" w:sz="8" w:space="0" w:color="auto"/>
              <w:left w:val="nil"/>
              <w:bottom w:val="single" w:sz="8" w:space="0" w:color="auto"/>
              <w:right w:val="single" w:sz="8" w:space="0" w:color="auto"/>
            </w:tcBorders>
            <w:shd w:val="clear" w:color="auto" w:fill="auto"/>
          </w:tcPr>
          <w:p w:rsidR="00F4550B" w:rsidRPr="00EF79E6" w:rsidRDefault="00F4550B" w:rsidP="00BD442D">
            <w:pPr>
              <w:tabs>
                <w:tab w:val="left" w:pos="0"/>
                <w:tab w:val="left" w:pos="993"/>
              </w:tabs>
              <w:ind w:right="-1"/>
              <w:jc w:val="center"/>
              <w:rPr>
                <w:rFonts w:eastAsia="Calibri"/>
                <w:bCs/>
                <w:lang w:eastAsia="en-US"/>
              </w:rPr>
            </w:pPr>
            <w:r>
              <w:rPr>
                <w:rFonts w:eastAsia="Calibri"/>
                <w:bCs/>
                <w:lang w:eastAsia="en-US"/>
              </w:rPr>
              <w:t>189 790,00</w:t>
            </w:r>
          </w:p>
        </w:tc>
        <w:tc>
          <w:tcPr>
            <w:tcW w:w="1403"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sz w:val="18"/>
                <w:szCs w:val="18"/>
              </w:rPr>
            </w:pPr>
          </w:p>
        </w:tc>
        <w:tc>
          <w:tcPr>
            <w:tcW w:w="1417"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4550B" w:rsidRPr="001C0BEC" w:rsidRDefault="00F4550B" w:rsidP="001C0BEC">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color w:val="000000"/>
                <w:sz w:val="18"/>
                <w:szCs w:val="18"/>
              </w:rPr>
            </w:pPr>
          </w:p>
        </w:tc>
        <w:tc>
          <w:tcPr>
            <w:tcW w:w="850"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color w:val="000000"/>
                <w:sz w:val="18"/>
                <w:szCs w:val="18"/>
              </w:rPr>
            </w:pPr>
          </w:p>
        </w:tc>
      </w:tr>
      <w:tr w:rsidR="00F4550B" w:rsidRPr="001C0BEC" w:rsidTr="00E2290D">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tcPr>
          <w:p w:rsidR="00F4550B" w:rsidRPr="001C0BEC" w:rsidRDefault="00774BD1" w:rsidP="001C0BEC">
            <w:pPr>
              <w:jc w:val="center"/>
              <w:rPr>
                <w:b/>
                <w:bCs/>
                <w:sz w:val="18"/>
                <w:szCs w:val="18"/>
              </w:rPr>
            </w:pPr>
            <w:r>
              <w:rPr>
                <w:b/>
                <w:bCs/>
                <w:sz w:val="18"/>
                <w:szCs w:val="18"/>
              </w:rPr>
              <w:t>5</w:t>
            </w:r>
          </w:p>
        </w:tc>
        <w:tc>
          <w:tcPr>
            <w:tcW w:w="5308" w:type="dxa"/>
            <w:tcBorders>
              <w:top w:val="single" w:sz="8" w:space="0" w:color="auto"/>
              <w:left w:val="nil"/>
              <w:bottom w:val="single" w:sz="8" w:space="0" w:color="auto"/>
              <w:right w:val="single" w:sz="8" w:space="0" w:color="000000"/>
            </w:tcBorders>
            <w:shd w:val="clear" w:color="auto" w:fill="auto"/>
          </w:tcPr>
          <w:p w:rsidR="00F4550B" w:rsidRPr="00EF79E6" w:rsidRDefault="00F4550B" w:rsidP="00BD442D">
            <w:pPr>
              <w:tabs>
                <w:tab w:val="left" w:pos="0"/>
                <w:tab w:val="left" w:pos="993"/>
              </w:tabs>
              <w:ind w:right="-1"/>
              <w:rPr>
                <w:rFonts w:eastAsia="Calibri"/>
                <w:bCs/>
                <w:lang w:eastAsia="en-US"/>
              </w:rPr>
            </w:pPr>
            <w:r w:rsidRPr="00EF79E6">
              <w:rPr>
                <w:rFonts w:eastAsia="Calibri"/>
                <w:bCs/>
                <w:lang w:eastAsia="en-US"/>
              </w:rPr>
              <w:t>Размещение экологически загрязненного грунта</w:t>
            </w:r>
          </w:p>
        </w:tc>
        <w:tc>
          <w:tcPr>
            <w:tcW w:w="1418" w:type="dxa"/>
            <w:tcBorders>
              <w:top w:val="single" w:sz="8" w:space="0" w:color="auto"/>
              <w:left w:val="nil"/>
              <w:bottom w:val="single" w:sz="8" w:space="0" w:color="auto"/>
              <w:right w:val="single" w:sz="8" w:space="0" w:color="auto"/>
            </w:tcBorders>
            <w:shd w:val="clear" w:color="auto" w:fill="auto"/>
          </w:tcPr>
          <w:p w:rsidR="00F4550B" w:rsidRPr="00EF79E6" w:rsidRDefault="00F4550B" w:rsidP="00BD442D">
            <w:pPr>
              <w:tabs>
                <w:tab w:val="left" w:pos="0"/>
                <w:tab w:val="left" w:pos="993"/>
              </w:tabs>
              <w:ind w:right="-1"/>
              <w:jc w:val="center"/>
              <w:rPr>
                <w:rFonts w:eastAsia="Calibri"/>
                <w:bCs/>
                <w:lang w:eastAsia="en-US"/>
              </w:rPr>
            </w:pPr>
            <w:r w:rsidRPr="00EF79E6">
              <w:rPr>
                <w:rFonts w:eastAsia="Calibri"/>
                <w:bCs/>
                <w:lang w:eastAsia="en-US"/>
              </w:rPr>
              <w:t>м3</w:t>
            </w:r>
          </w:p>
        </w:tc>
        <w:tc>
          <w:tcPr>
            <w:tcW w:w="2268" w:type="dxa"/>
            <w:tcBorders>
              <w:top w:val="single" w:sz="8" w:space="0" w:color="auto"/>
              <w:left w:val="nil"/>
              <w:bottom w:val="single" w:sz="8" w:space="0" w:color="auto"/>
              <w:right w:val="single" w:sz="8" w:space="0" w:color="auto"/>
            </w:tcBorders>
            <w:shd w:val="clear" w:color="auto" w:fill="auto"/>
          </w:tcPr>
          <w:p w:rsidR="00F4550B" w:rsidRPr="00EF79E6" w:rsidRDefault="00F4550B" w:rsidP="00BD442D">
            <w:pPr>
              <w:tabs>
                <w:tab w:val="left" w:pos="0"/>
                <w:tab w:val="left" w:pos="993"/>
              </w:tabs>
              <w:ind w:right="-1"/>
              <w:jc w:val="center"/>
              <w:rPr>
                <w:rFonts w:eastAsia="Calibri"/>
                <w:bCs/>
                <w:lang w:eastAsia="en-US"/>
              </w:rPr>
            </w:pPr>
            <w:r w:rsidRPr="00EF79E6">
              <w:rPr>
                <w:rFonts w:eastAsia="Calibri"/>
                <w:bCs/>
                <w:lang w:eastAsia="en-US"/>
              </w:rPr>
              <w:t>25</w:t>
            </w:r>
            <w:r w:rsidR="00774BD1">
              <w:rPr>
                <w:rFonts w:eastAsia="Calibri"/>
                <w:bCs/>
                <w:lang w:eastAsia="en-US"/>
              </w:rPr>
              <w:t> </w:t>
            </w:r>
            <w:r w:rsidRPr="00EF79E6">
              <w:rPr>
                <w:rFonts w:eastAsia="Calibri"/>
                <w:bCs/>
                <w:lang w:eastAsia="en-US"/>
              </w:rPr>
              <w:t>000</w:t>
            </w:r>
            <w:r w:rsidR="00774BD1">
              <w:rPr>
                <w:rFonts w:eastAsia="Calibri"/>
                <w:bCs/>
                <w:lang w:eastAsia="en-US"/>
              </w:rPr>
              <w:t>,00</w:t>
            </w:r>
          </w:p>
        </w:tc>
        <w:tc>
          <w:tcPr>
            <w:tcW w:w="1403"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sz w:val="18"/>
                <w:szCs w:val="18"/>
              </w:rPr>
            </w:pPr>
          </w:p>
        </w:tc>
        <w:tc>
          <w:tcPr>
            <w:tcW w:w="1417"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4550B" w:rsidRPr="001C0BEC" w:rsidRDefault="00F4550B" w:rsidP="001C0BEC">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color w:val="000000"/>
                <w:sz w:val="18"/>
                <w:szCs w:val="18"/>
              </w:rPr>
            </w:pPr>
          </w:p>
        </w:tc>
        <w:tc>
          <w:tcPr>
            <w:tcW w:w="850"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color w:val="000000"/>
                <w:sz w:val="18"/>
                <w:szCs w:val="18"/>
              </w:rPr>
            </w:pPr>
          </w:p>
        </w:tc>
      </w:tr>
      <w:tr w:rsidR="00F4550B" w:rsidRPr="001C0BEC" w:rsidTr="00E2290D">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tcPr>
          <w:p w:rsidR="00F4550B" w:rsidRPr="001C0BEC" w:rsidRDefault="00774BD1" w:rsidP="001C0BEC">
            <w:pPr>
              <w:jc w:val="center"/>
              <w:rPr>
                <w:b/>
                <w:bCs/>
                <w:sz w:val="18"/>
                <w:szCs w:val="18"/>
              </w:rPr>
            </w:pPr>
            <w:r>
              <w:rPr>
                <w:b/>
                <w:bCs/>
                <w:sz w:val="18"/>
                <w:szCs w:val="18"/>
              </w:rPr>
              <w:t>6</w:t>
            </w:r>
          </w:p>
        </w:tc>
        <w:tc>
          <w:tcPr>
            <w:tcW w:w="5308" w:type="dxa"/>
            <w:tcBorders>
              <w:top w:val="single" w:sz="8" w:space="0" w:color="auto"/>
              <w:left w:val="nil"/>
              <w:bottom w:val="single" w:sz="8" w:space="0" w:color="auto"/>
              <w:right w:val="single" w:sz="8" w:space="0" w:color="000000"/>
            </w:tcBorders>
            <w:shd w:val="clear" w:color="auto" w:fill="auto"/>
          </w:tcPr>
          <w:p w:rsidR="00F4550B" w:rsidRPr="00EF79E6" w:rsidRDefault="00F4550B" w:rsidP="00774BD1">
            <w:pPr>
              <w:tabs>
                <w:tab w:val="left" w:pos="0"/>
                <w:tab w:val="left" w:pos="993"/>
              </w:tabs>
              <w:ind w:right="-1"/>
              <w:rPr>
                <w:rFonts w:eastAsia="Calibri"/>
                <w:bCs/>
                <w:lang w:eastAsia="en-US"/>
              </w:rPr>
            </w:pPr>
            <w:r>
              <w:rPr>
                <w:rFonts w:eastAsia="Calibri"/>
                <w:bCs/>
                <w:lang w:eastAsia="en-US"/>
              </w:rPr>
              <w:t xml:space="preserve">Страхование объекта </w:t>
            </w:r>
          </w:p>
        </w:tc>
        <w:tc>
          <w:tcPr>
            <w:tcW w:w="1418" w:type="dxa"/>
            <w:tcBorders>
              <w:top w:val="single" w:sz="8" w:space="0" w:color="auto"/>
              <w:left w:val="nil"/>
              <w:bottom w:val="single" w:sz="8" w:space="0" w:color="auto"/>
              <w:right w:val="single" w:sz="8" w:space="0" w:color="auto"/>
            </w:tcBorders>
            <w:shd w:val="clear" w:color="auto" w:fill="auto"/>
          </w:tcPr>
          <w:p w:rsidR="00F4550B" w:rsidRPr="00EF79E6" w:rsidRDefault="00F4550B" w:rsidP="00BD442D">
            <w:pPr>
              <w:tabs>
                <w:tab w:val="left" w:pos="0"/>
                <w:tab w:val="left" w:pos="993"/>
              </w:tabs>
              <w:ind w:right="-1"/>
              <w:jc w:val="center"/>
              <w:rPr>
                <w:rFonts w:eastAsia="Calibri"/>
                <w:bCs/>
                <w:lang w:eastAsia="en-US"/>
              </w:rPr>
            </w:pPr>
          </w:p>
        </w:tc>
        <w:tc>
          <w:tcPr>
            <w:tcW w:w="2268" w:type="dxa"/>
            <w:tcBorders>
              <w:top w:val="single" w:sz="8" w:space="0" w:color="auto"/>
              <w:left w:val="nil"/>
              <w:bottom w:val="single" w:sz="8" w:space="0" w:color="auto"/>
              <w:right w:val="single" w:sz="8" w:space="0" w:color="auto"/>
            </w:tcBorders>
            <w:shd w:val="clear" w:color="auto" w:fill="auto"/>
          </w:tcPr>
          <w:p w:rsidR="00F4550B" w:rsidRPr="00EF79E6" w:rsidRDefault="00F4550B" w:rsidP="00BD442D">
            <w:pPr>
              <w:tabs>
                <w:tab w:val="left" w:pos="0"/>
                <w:tab w:val="left" w:pos="993"/>
              </w:tabs>
              <w:ind w:right="-1"/>
              <w:jc w:val="center"/>
              <w:rPr>
                <w:rFonts w:eastAsia="Calibri"/>
                <w:bCs/>
                <w:lang w:eastAsia="en-US"/>
              </w:rPr>
            </w:pPr>
          </w:p>
        </w:tc>
        <w:tc>
          <w:tcPr>
            <w:tcW w:w="1403"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sz w:val="18"/>
                <w:szCs w:val="18"/>
              </w:rPr>
            </w:pPr>
          </w:p>
        </w:tc>
        <w:tc>
          <w:tcPr>
            <w:tcW w:w="1417"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4550B" w:rsidRPr="001C0BEC" w:rsidRDefault="00F4550B" w:rsidP="001C0BEC">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color w:val="000000"/>
                <w:sz w:val="18"/>
                <w:szCs w:val="18"/>
              </w:rPr>
            </w:pPr>
          </w:p>
        </w:tc>
        <w:tc>
          <w:tcPr>
            <w:tcW w:w="850" w:type="dxa"/>
            <w:tcBorders>
              <w:top w:val="single" w:sz="8" w:space="0" w:color="auto"/>
              <w:left w:val="nil"/>
              <w:bottom w:val="single" w:sz="8" w:space="0" w:color="auto"/>
              <w:right w:val="single" w:sz="8" w:space="0" w:color="auto"/>
            </w:tcBorders>
            <w:shd w:val="clear" w:color="auto" w:fill="auto"/>
            <w:vAlign w:val="center"/>
          </w:tcPr>
          <w:p w:rsidR="00F4550B" w:rsidRPr="001C0BEC" w:rsidRDefault="00F4550B" w:rsidP="001C0BEC">
            <w:pPr>
              <w:jc w:val="center"/>
              <w:rPr>
                <w:b/>
                <w:bCs/>
                <w:color w:val="000000"/>
                <w:sz w:val="18"/>
                <w:szCs w:val="18"/>
              </w:rPr>
            </w:pPr>
          </w:p>
        </w:tc>
      </w:tr>
      <w:tr w:rsidR="00F4550B" w:rsidRPr="001C0BEC" w:rsidTr="00E2290D">
        <w:trPr>
          <w:trHeight w:val="630"/>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F4550B" w:rsidRPr="001C0BEC" w:rsidRDefault="00F4550B" w:rsidP="001C0BEC">
            <w:pPr>
              <w:rPr>
                <w:sz w:val="22"/>
                <w:szCs w:val="22"/>
              </w:rPr>
            </w:pPr>
            <w:r w:rsidRPr="001C0BEC">
              <w:rPr>
                <w:sz w:val="22"/>
                <w:szCs w:val="22"/>
              </w:rPr>
              <w:t> </w:t>
            </w:r>
          </w:p>
        </w:tc>
        <w:tc>
          <w:tcPr>
            <w:tcW w:w="5308" w:type="dxa"/>
            <w:tcBorders>
              <w:top w:val="nil"/>
              <w:left w:val="nil"/>
              <w:bottom w:val="single" w:sz="4" w:space="0" w:color="auto"/>
              <w:right w:val="single" w:sz="4" w:space="0" w:color="auto"/>
            </w:tcBorders>
            <w:shd w:val="clear" w:color="auto" w:fill="auto"/>
            <w:vAlign w:val="center"/>
            <w:hideMark/>
          </w:tcPr>
          <w:p w:rsidR="00F4550B" w:rsidRPr="001C0BEC" w:rsidRDefault="00F4550B" w:rsidP="001C0BEC">
            <w:pPr>
              <w:jc w:val="right"/>
              <w:rPr>
                <w:b/>
                <w:bCs/>
                <w:sz w:val="22"/>
                <w:szCs w:val="22"/>
              </w:rPr>
            </w:pPr>
            <w:r w:rsidRPr="001C0BEC">
              <w:rPr>
                <w:b/>
                <w:bCs/>
                <w:sz w:val="22"/>
                <w:szCs w:val="22"/>
              </w:rPr>
              <w:t>ВСЕГО:</w:t>
            </w:r>
          </w:p>
          <w:p w:rsidR="00F4550B" w:rsidRPr="001C0BEC" w:rsidRDefault="00F4550B" w:rsidP="001C0BEC">
            <w:pPr>
              <w:rPr>
                <w:sz w:val="22"/>
                <w:szCs w:val="22"/>
              </w:rPr>
            </w:pPr>
            <w:r w:rsidRPr="001C0BEC">
              <w:rPr>
                <w:sz w:val="22"/>
                <w:szCs w:val="22"/>
              </w:rPr>
              <w:t> </w:t>
            </w:r>
          </w:p>
        </w:tc>
        <w:tc>
          <w:tcPr>
            <w:tcW w:w="1418" w:type="dxa"/>
            <w:tcBorders>
              <w:top w:val="nil"/>
              <w:left w:val="nil"/>
              <w:bottom w:val="single" w:sz="4" w:space="0" w:color="auto"/>
              <w:right w:val="single" w:sz="4" w:space="0" w:color="auto"/>
            </w:tcBorders>
            <w:shd w:val="clear" w:color="auto" w:fill="auto"/>
            <w:vAlign w:val="center"/>
            <w:hideMark/>
          </w:tcPr>
          <w:p w:rsidR="00F4550B" w:rsidRPr="001C0BEC" w:rsidRDefault="00F4550B" w:rsidP="001C0BEC">
            <w:pPr>
              <w:rPr>
                <w:sz w:val="22"/>
                <w:szCs w:val="22"/>
              </w:rPr>
            </w:pPr>
            <w:r w:rsidRPr="001C0BEC">
              <w:rPr>
                <w:sz w:val="22"/>
                <w:szCs w:val="22"/>
              </w:rPr>
              <w:t> </w:t>
            </w:r>
          </w:p>
        </w:tc>
        <w:tc>
          <w:tcPr>
            <w:tcW w:w="2268" w:type="dxa"/>
            <w:tcBorders>
              <w:top w:val="nil"/>
              <w:left w:val="nil"/>
              <w:bottom w:val="single" w:sz="4" w:space="0" w:color="auto"/>
              <w:right w:val="single" w:sz="4" w:space="0" w:color="auto"/>
            </w:tcBorders>
            <w:shd w:val="clear" w:color="auto" w:fill="auto"/>
            <w:vAlign w:val="center"/>
            <w:hideMark/>
          </w:tcPr>
          <w:p w:rsidR="00F4550B" w:rsidRPr="001C0BEC" w:rsidRDefault="00F4550B"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F4550B" w:rsidRPr="001C0BEC" w:rsidRDefault="00F4550B" w:rsidP="001C0BEC">
            <w:pPr>
              <w:jc w:val="right"/>
              <w:rPr>
                <w:b/>
                <w:bCs/>
                <w:sz w:val="22"/>
                <w:szCs w:val="22"/>
              </w:rPr>
            </w:pPr>
            <w:r w:rsidRPr="001C0BEC">
              <w:rPr>
                <w:b/>
                <w:bCs/>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F4550B" w:rsidRPr="001C0BEC" w:rsidRDefault="00F4550B"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F4550B" w:rsidRPr="001C0BEC" w:rsidRDefault="00F4550B"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4550B" w:rsidRPr="001C0BEC" w:rsidRDefault="00F4550B"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F4550B" w:rsidRPr="001C0BEC" w:rsidRDefault="00F4550B" w:rsidP="001C0BEC">
            <w:pPr>
              <w:rPr>
                <w:color w:val="000000"/>
                <w:sz w:val="22"/>
                <w:szCs w:val="22"/>
              </w:rPr>
            </w:pPr>
            <w:r w:rsidRPr="001C0BEC">
              <w:rPr>
                <w:color w:val="000000"/>
                <w:sz w:val="22"/>
                <w:szCs w:val="22"/>
              </w:rPr>
              <w:t> </w:t>
            </w:r>
          </w:p>
        </w:tc>
      </w:tr>
    </w:tbl>
    <w:p w:rsidR="00A82172" w:rsidRDefault="00A82172" w:rsidP="00A82172">
      <w:pPr>
        <w:rPr>
          <w:lang w:val="en-US"/>
        </w:rPr>
      </w:pPr>
      <w:r w:rsidRPr="0019073B">
        <w:t xml:space="preserve">Примечания: </w:t>
      </w:r>
    </w:p>
    <w:p w:rsidR="00A82172" w:rsidRPr="00A82172" w:rsidRDefault="00A82172" w:rsidP="00F837A1">
      <w:pPr>
        <w:jc w:val="both"/>
      </w:pPr>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F837A1">
      <w:pPr>
        <w:jc w:val="both"/>
      </w:pP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r w:rsidR="00F837A1">
        <w:t>, включая расценки полигонов за утилизацию грунта</w:t>
      </w:r>
      <w:r w:rsidRPr="00A82172">
        <w:t>.</w:t>
      </w:r>
    </w:p>
    <w:p w:rsidR="008A2264" w:rsidRPr="008A2264" w:rsidRDefault="008A2264" w:rsidP="00F837A1">
      <w:pPr>
        <w:jc w:val="both"/>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D7E0C" w:rsidRPr="002440E8" w:rsidRDefault="00DA3708" w:rsidP="00F837A1">
      <w:pPr>
        <w:jc w:val="both"/>
      </w:pPr>
      <w:r w:rsidRPr="002440E8">
        <w:t>Условие об авансировании</w:t>
      </w:r>
      <w:r w:rsidR="003F5CE3">
        <w:t>:</w:t>
      </w:r>
    </w:p>
    <w:p w:rsidR="00DA3708" w:rsidRPr="002440E8" w:rsidRDefault="00DA3708" w:rsidP="00B424F4"/>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49"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E52F8F" w:rsidRDefault="00E52F8F" w:rsidP="00B424F4"/>
    <w:p w:rsidR="00A45122" w:rsidRDefault="00A45122" w:rsidP="00B424F4">
      <w:pPr>
        <w:pStyle w:val="4"/>
        <w:spacing w:before="0" w:after="0"/>
      </w:pPr>
      <w:bookmarkStart w:id="50" w:name="_Toc353985089"/>
      <w:r w:rsidRPr="00A2448F">
        <w:t>Таблица № 1</w:t>
      </w:r>
      <w:r w:rsidR="00D22670" w:rsidRPr="00A2448F">
        <w:t xml:space="preserve"> «ГРАФИК ВЫПОЛНЕНИЯ РАБОТ»</w:t>
      </w:r>
      <w:bookmarkEnd w:id="50"/>
    </w:p>
    <w:p w:rsidR="00552935" w:rsidRDefault="00552935" w:rsidP="00552935"/>
    <w:tbl>
      <w:tblPr>
        <w:tblW w:w="14743" w:type="dxa"/>
        <w:tblInd w:w="93" w:type="dxa"/>
        <w:tblLayout w:type="fixed"/>
        <w:tblLook w:val="04A0" w:firstRow="1" w:lastRow="0" w:firstColumn="1" w:lastColumn="0" w:noHBand="0" w:noVBand="1"/>
      </w:tblPr>
      <w:tblGrid>
        <w:gridCol w:w="519"/>
        <w:gridCol w:w="4458"/>
        <w:gridCol w:w="708"/>
        <w:gridCol w:w="1985"/>
        <w:gridCol w:w="978"/>
        <w:gridCol w:w="1275"/>
        <w:gridCol w:w="1149"/>
        <w:gridCol w:w="1119"/>
        <w:gridCol w:w="850"/>
        <w:gridCol w:w="851"/>
        <w:gridCol w:w="851"/>
      </w:tblGrid>
      <w:tr w:rsidR="000E4B0E" w:rsidRPr="000E4B0E" w:rsidTr="00F4550B">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 xml:space="preserve">№ </w:t>
            </w:r>
            <w:proofErr w:type="gramStart"/>
            <w:r w:rsidRPr="000E4B0E">
              <w:rPr>
                <w:b/>
                <w:bCs/>
                <w:color w:val="000000"/>
                <w:sz w:val="20"/>
                <w:szCs w:val="20"/>
              </w:rPr>
              <w:t>п</w:t>
            </w:r>
            <w:proofErr w:type="gramEnd"/>
            <w:r w:rsidRPr="000E4B0E">
              <w:rPr>
                <w:b/>
                <w:bCs/>
                <w:color w:val="000000"/>
                <w:sz w:val="20"/>
                <w:szCs w:val="20"/>
              </w:rPr>
              <w:t>/п</w:t>
            </w:r>
          </w:p>
        </w:tc>
        <w:tc>
          <w:tcPr>
            <w:tcW w:w="4458"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наименование задачи</w:t>
            </w:r>
          </w:p>
        </w:tc>
        <w:tc>
          <w:tcPr>
            <w:tcW w:w="70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 xml:space="preserve">ед. </w:t>
            </w:r>
            <w:proofErr w:type="spellStart"/>
            <w:r w:rsidRPr="000E4B0E">
              <w:rPr>
                <w:b/>
                <w:bCs/>
                <w:color w:val="000000"/>
                <w:sz w:val="20"/>
                <w:szCs w:val="20"/>
              </w:rPr>
              <w:t>изм</w:t>
            </w:r>
            <w:proofErr w:type="spellEnd"/>
          </w:p>
        </w:tc>
        <w:tc>
          <w:tcPr>
            <w:tcW w:w="198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кол-во</w:t>
            </w:r>
          </w:p>
        </w:tc>
        <w:tc>
          <w:tcPr>
            <w:tcW w:w="3402" w:type="dxa"/>
            <w:gridSpan w:val="3"/>
            <w:tcBorders>
              <w:top w:val="single" w:sz="8" w:space="0" w:color="auto"/>
              <w:left w:val="single" w:sz="8" w:space="0" w:color="auto"/>
              <w:bottom w:val="single" w:sz="8" w:space="0" w:color="000000"/>
              <w:right w:val="single" w:sz="8" w:space="0" w:color="auto"/>
            </w:tcBorders>
            <w:vAlign w:val="center"/>
          </w:tcPr>
          <w:p w:rsidR="000E4B0E" w:rsidRPr="000E4B0E" w:rsidRDefault="000E4B0E" w:rsidP="00F2388E">
            <w:pPr>
              <w:jc w:val="center"/>
              <w:rPr>
                <w:b/>
                <w:bCs/>
                <w:color w:val="363636"/>
                <w:sz w:val="20"/>
                <w:szCs w:val="20"/>
              </w:rPr>
            </w:pPr>
            <w:r w:rsidRPr="000E4B0E">
              <w:rPr>
                <w:b/>
                <w:bCs/>
                <w:color w:val="363636"/>
                <w:sz w:val="20"/>
                <w:szCs w:val="20"/>
              </w:rPr>
              <w:t>Сроки проведения работ</w:t>
            </w:r>
          </w:p>
        </w:tc>
        <w:tc>
          <w:tcPr>
            <w:tcW w:w="3671" w:type="dxa"/>
            <w:gridSpan w:val="4"/>
            <w:tcBorders>
              <w:top w:val="single" w:sz="8" w:space="0" w:color="auto"/>
              <w:left w:val="single" w:sz="8" w:space="0" w:color="auto"/>
              <w:bottom w:val="single" w:sz="8" w:space="0" w:color="000000"/>
              <w:right w:val="single" w:sz="8" w:space="0" w:color="auto"/>
            </w:tcBorders>
          </w:tcPr>
          <w:p w:rsidR="000E4B0E" w:rsidRPr="000E4B0E" w:rsidRDefault="000E4B0E" w:rsidP="001C0BEC">
            <w:pPr>
              <w:jc w:val="center"/>
              <w:rPr>
                <w:b/>
                <w:bCs/>
                <w:color w:val="000000"/>
                <w:sz w:val="20"/>
                <w:szCs w:val="20"/>
              </w:rPr>
            </w:pPr>
            <w:r w:rsidRPr="000E4B0E">
              <w:rPr>
                <w:b/>
                <w:bCs/>
                <w:color w:val="000000"/>
                <w:sz w:val="20"/>
                <w:szCs w:val="20"/>
              </w:rPr>
              <w:t>2014г.</w:t>
            </w:r>
          </w:p>
        </w:tc>
      </w:tr>
      <w:tr w:rsidR="00F4550B" w:rsidRPr="000E4B0E" w:rsidTr="00F4550B">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rsidR="00F4550B" w:rsidRPr="000E4B0E" w:rsidRDefault="00F4550B" w:rsidP="001C0BEC">
            <w:pPr>
              <w:rPr>
                <w:b/>
                <w:bCs/>
                <w:color w:val="000000"/>
                <w:sz w:val="20"/>
                <w:szCs w:val="20"/>
              </w:rPr>
            </w:pPr>
          </w:p>
        </w:tc>
        <w:tc>
          <w:tcPr>
            <w:tcW w:w="4458" w:type="dxa"/>
            <w:vMerge/>
            <w:tcBorders>
              <w:top w:val="single" w:sz="8" w:space="0" w:color="auto"/>
              <w:left w:val="single" w:sz="8" w:space="0" w:color="auto"/>
              <w:bottom w:val="single" w:sz="8" w:space="0" w:color="000000"/>
              <w:right w:val="single" w:sz="8" w:space="0" w:color="000000"/>
            </w:tcBorders>
            <w:vAlign w:val="center"/>
            <w:hideMark/>
          </w:tcPr>
          <w:p w:rsidR="00F4550B" w:rsidRPr="000E4B0E" w:rsidRDefault="00F4550B" w:rsidP="001C0BEC">
            <w:pPr>
              <w:rPr>
                <w:b/>
                <w:bCs/>
                <w:color w:val="000000"/>
                <w:sz w:val="20"/>
                <w:szCs w:val="20"/>
              </w:rPr>
            </w:pPr>
          </w:p>
        </w:tc>
        <w:tc>
          <w:tcPr>
            <w:tcW w:w="708" w:type="dxa"/>
            <w:vMerge/>
            <w:tcBorders>
              <w:top w:val="single" w:sz="8" w:space="0" w:color="auto"/>
              <w:left w:val="single" w:sz="8" w:space="0" w:color="auto"/>
              <w:bottom w:val="single" w:sz="8" w:space="0" w:color="000000"/>
              <w:right w:val="single" w:sz="8" w:space="0" w:color="auto"/>
            </w:tcBorders>
            <w:vAlign w:val="center"/>
            <w:hideMark/>
          </w:tcPr>
          <w:p w:rsidR="00F4550B" w:rsidRPr="000E4B0E" w:rsidRDefault="00F4550B" w:rsidP="001C0BEC">
            <w:pPr>
              <w:rPr>
                <w:b/>
                <w:bCs/>
                <w:color w:val="000000"/>
                <w:sz w:val="20"/>
                <w:szCs w:val="20"/>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F4550B" w:rsidRPr="000E4B0E" w:rsidRDefault="00F4550B" w:rsidP="001C0BEC">
            <w:pPr>
              <w:rPr>
                <w:b/>
                <w:bCs/>
                <w:color w:val="000000"/>
                <w:sz w:val="20"/>
                <w:szCs w:val="20"/>
              </w:rPr>
            </w:pPr>
          </w:p>
        </w:tc>
        <w:tc>
          <w:tcPr>
            <w:tcW w:w="978" w:type="dxa"/>
            <w:tcBorders>
              <w:top w:val="single" w:sz="8" w:space="0" w:color="auto"/>
              <w:left w:val="single" w:sz="8" w:space="0" w:color="auto"/>
              <w:bottom w:val="single" w:sz="8" w:space="0" w:color="000000"/>
              <w:right w:val="single" w:sz="8" w:space="0" w:color="auto"/>
            </w:tcBorders>
            <w:vAlign w:val="center"/>
          </w:tcPr>
          <w:p w:rsidR="00F4550B" w:rsidRPr="000E4B0E" w:rsidRDefault="00F4550B" w:rsidP="00F2388E">
            <w:pPr>
              <w:jc w:val="center"/>
              <w:rPr>
                <w:b/>
                <w:bCs/>
                <w:color w:val="363636"/>
                <w:sz w:val="20"/>
                <w:szCs w:val="20"/>
              </w:rPr>
            </w:pPr>
            <w:r w:rsidRPr="000E4B0E">
              <w:rPr>
                <w:b/>
                <w:bCs/>
                <w:color w:val="363636"/>
                <w:sz w:val="20"/>
                <w:szCs w:val="20"/>
              </w:rPr>
              <w:t>начало, дата</w:t>
            </w:r>
          </w:p>
        </w:tc>
        <w:tc>
          <w:tcPr>
            <w:tcW w:w="1275" w:type="dxa"/>
            <w:tcBorders>
              <w:top w:val="single" w:sz="8" w:space="0" w:color="auto"/>
              <w:left w:val="single" w:sz="8" w:space="0" w:color="auto"/>
              <w:bottom w:val="single" w:sz="8" w:space="0" w:color="000000"/>
              <w:right w:val="single" w:sz="8" w:space="0" w:color="auto"/>
            </w:tcBorders>
            <w:vAlign w:val="center"/>
          </w:tcPr>
          <w:p w:rsidR="00F4550B" w:rsidRPr="000E4B0E" w:rsidRDefault="00F4550B" w:rsidP="00F2388E">
            <w:pPr>
              <w:jc w:val="center"/>
              <w:rPr>
                <w:b/>
                <w:bCs/>
                <w:color w:val="363636"/>
                <w:sz w:val="20"/>
                <w:szCs w:val="20"/>
              </w:rPr>
            </w:pPr>
            <w:r w:rsidRPr="000E4B0E">
              <w:rPr>
                <w:b/>
                <w:bCs/>
                <w:color w:val="363636"/>
                <w:sz w:val="20"/>
                <w:szCs w:val="20"/>
              </w:rPr>
              <w:t>окончание, дата</w:t>
            </w:r>
          </w:p>
        </w:tc>
        <w:tc>
          <w:tcPr>
            <w:tcW w:w="1149" w:type="dxa"/>
            <w:tcBorders>
              <w:top w:val="single" w:sz="8" w:space="0" w:color="auto"/>
              <w:left w:val="single" w:sz="8" w:space="0" w:color="auto"/>
              <w:bottom w:val="single" w:sz="8" w:space="0" w:color="000000"/>
              <w:right w:val="single" w:sz="8" w:space="0" w:color="auto"/>
            </w:tcBorders>
            <w:vAlign w:val="center"/>
          </w:tcPr>
          <w:p w:rsidR="00F4550B" w:rsidRPr="000E4B0E" w:rsidRDefault="00F4550B" w:rsidP="00F2388E">
            <w:pPr>
              <w:jc w:val="center"/>
              <w:rPr>
                <w:b/>
                <w:bCs/>
                <w:color w:val="363636"/>
                <w:sz w:val="20"/>
                <w:szCs w:val="20"/>
              </w:rPr>
            </w:pPr>
            <w:r w:rsidRPr="000E4B0E">
              <w:rPr>
                <w:b/>
                <w:bCs/>
                <w:color w:val="363636"/>
                <w:sz w:val="20"/>
                <w:szCs w:val="20"/>
              </w:rPr>
              <w:t>продолжительность</w:t>
            </w:r>
          </w:p>
        </w:tc>
        <w:tc>
          <w:tcPr>
            <w:tcW w:w="1119" w:type="dxa"/>
            <w:tcBorders>
              <w:top w:val="single" w:sz="8" w:space="0" w:color="auto"/>
              <w:left w:val="single" w:sz="8" w:space="0" w:color="auto"/>
              <w:bottom w:val="single" w:sz="8" w:space="0" w:color="000000"/>
              <w:right w:val="single" w:sz="8" w:space="0" w:color="auto"/>
            </w:tcBorders>
            <w:vAlign w:val="center"/>
          </w:tcPr>
          <w:p w:rsidR="00F4550B" w:rsidRPr="00525809" w:rsidRDefault="00F4550B"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c>
          <w:tcPr>
            <w:tcW w:w="850" w:type="dxa"/>
            <w:tcBorders>
              <w:top w:val="single" w:sz="8" w:space="0" w:color="auto"/>
              <w:left w:val="single" w:sz="8" w:space="0" w:color="auto"/>
              <w:bottom w:val="single" w:sz="8" w:space="0" w:color="000000"/>
              <w:right w:val="single" w:sz="8" w:space="0" w:color="auto"/>
            </w:tcBorders>
            <w:vAlign w:val="center"/>
          </w:tcPr>
          <w:p w:rsidR="00F4550B" w:rsidRPr="00525809" w:rsidRDefault="00F4550B"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c>
          <w:tcPr>
            <w:tcW w:w="851" w:type="dxa"/>
            <w:tcBorders>
              <w:top w:val="single" w:sz="8" w:space="0" w:color="auto"/>
              <w:left w:val="single" w:sz="8" w:space="0" w:color="auto"/>
              <w:bottom w:val="single" w:sz="8" w:space="0" w:color="000000"/>
              <w:right w:val="single" w:sz="8" w:space="0" w:color="auto"/>
            </w:tcBorders>
            <w:vAlign w:val="center"/>
          </w:tcPr>
          <w:p w:rsidR="00F4550B" w:rsidRPr="00525809" w:rsidRDefault="00F4550B"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c>
          <w:tcPr>
            <w:tcW w:w="851" w:type="dxa"/>
            <w:tcBorders>
              <w:top w:val="single" w:sz="8" w:space="0" w:color="auto"/>
              <w:left w:val="single" w:sz="8" w:space="0" w:color="auto"/>
              <w:bottom w:val="single" w:sz="8" w:space="0" w:color="000000"/>
              <w:right w:val="single" w:sz="8" w:space="0" w:color="auto"/>
            </w:tcBorders>
            <w:vAlign w:val="center"/>
          </w:tcPr>
          <w:p w:rsidR="00F4550B" w:rsidRPr="00525809" w:rsidRDefault="00F4550B" w:rsidP="00525809">
            <w:pPr>
              <w:jc w:val="center"/>
              <w:rPr>
                <w:b/>
                <w:bCs/>
                <w:color w:val="A6A6A6" w:themeColor="background1" w:themeShade="A6"/>
                <w:sz w:val="20"/>
                <w:szCs w:val="20"/>
              </w:rPr>
            </w:pPr>
            <w:r w:rsidRPr="00525809">
              <w:rPr>
                <w:b/>
                <w:bCs/>
                <w:color w:val="A6A6A6" w:themeColor="background1" w:themeShade="A6"/>
                <w:sz w:val="20"/>
                <w:szCs w:val="20"/>
              </w:rPr>
              <w:t>месяц</w:t>
            </w:r>
          </w:p>
        </w:tc>
      </w:tr>
      <w:tr w:rsidR="00F4550B" w:rsidRPr="000E4B0E" w:rsidTr="00F4550B">
        <w:trPr>
          <w:trHeight w:val="720"/>
        </w:trPr>
        <w:tc>
          <w:tcPr>
            <w:tcW w:w="519" w:type="dxa"/>
            <w:tcBorders>
              <w:top w:val="single" w:sz="4" w:space="0" w:color="auto"/>
              <w:left w:val="single" w:sz="4" w:space="0" w:color="auto"/>
              <w:bottom w:val="single" w:sz="4" w:space="0" w:color="auto"/>
              <w:right w:val="single" w:sz="4" w:space="0" w:color="auto"/>
            </w:tcBorders>
            <w:shd w:val="clear" w:color="000000" w:fill="FDE9D9"/>
            <w:vAlign w:val="center"/>
          </w:tcPr>
          <w:p w:rsidR="00F4550B" w:rsidRPr="000E4B0E" w:rsidRDefault="00F4550B" w:rsidP="001C0BEC">
            <w:pPr>
              <w:jc w:val="center"/>
              <w:rPr>
                <w:sz w:val="20"/>
                <w:szCs w:val="20"/>
              </w:rPr>
            </w:pPr>
          </w:p>
        </w:tc>
        <w:tc>
          <w:tcPr>
            <w:tcW w:w="4458" w:type="dxa"/>
            <w:tcBorders>
              <w:top w:val="single" w:sz="4" w:space="0" w:color="auto"/>
              <w:left w:val="nil"/>
              <w:bottom w:val="single" w:sz="4" w:space="0" w:color="auto"/>
              <w:right w:val="single" w:sz="4" w:space="0" w:color="auto"/>
            </w:tcBorders>
            <w:shd w:val="clear" w:color="000000" w:fill="FDE9D9"/>
          </w:tcPr>
          <w:p w:rsidR="00F4550B" w:rsidRPr="00EF79E6" w:rsidRDefault="00F4550B" w:rsidP="00774BD1">
            <w:pPr>
              <w:tabs>
                <w:tab w:val="left" w:pos="0"/>
                <w:tab w:val="left" w:pos="993"/>
              </w:tabs>
              <w:ind w:right="-1"/>
              <w:rPr>
                <w:rFonts w:eastAsia="Calibri"/>
                <w:bCs/>
                <w:lang w:eastAsia="en-US"/>
              </w:rPr>
            </w:pPr>
            <w:r w:rsidRPr="00EF79E6">
              <w:rPr>
                <w:lang w:eastAsia="en-US"/>
              </w:rPr>
              <w:t xml:space="preserve">Погрузка </w:t>
            </w:r>
            <w:r w:rsidR="00774BD1">
              <w:rPr>
                <w:lang w:eastAsia="en-US"/>
              </w:rPr>
              <w:t xml:space="preserve">грунта </w:t>
            </w:r>
          </w:p>
        </w:tc>
        <w:tc>
          <w:tcPr>
            <w:tcW w:w="708" w:type="dxa"/>
            <w:tcBorders>
              <w:top w:val="single" w:sz="4" w:space="0" w:color="auto"/>
              <w:left w:val="nil"/>
              <w:bottom w:val="single" w:sz="4" w:space="0" w:color="auto"/>
              <w:right w:val="single" w:sz="4" w:space="0" w:color="auto"/>
            </w:tcBorders>
            <w:shd w:val="clear" w:color="000000" w:fill="FDE9D9"/>
          </w:tcPr>
          <w:p w:rsidR="00F4550B" w:rsidRPr="00EF79E6" w:rsidRDefault="00F4550B" w:rsidP="00BD442D">
            <w:pPr>
              <w:tabs>
                <w:tab w:val="left" w:pos="0"/>
                <w:tab w:val="left" w:pos="993"/>
              </w:tabs>
              <w:ind w:right="-1"/>
              <w:jc w:val="center"/>
              <w:rPr>
                <w:rFonts w:eastAsia="Calibri"/>
                <w:bCs/>
                <w:lang w:eastAsia="en-US"/>
              </w:rPr>
            </w:pPr>
            <w:r w:rsidRPr="00EF79E6">
              <w:rPr>
                <w:rFonts w:eastAsia="Calibri"/>
                <w:bCs/>
                <w:lang w:eastAsia="en-US"/>
              </w:rPr>
              <w:t>т</w:t>
            </w:r>
          </w:p>
        </w:tc>
        <w:tc>
          <w:tcPr>
            <w:tcW w:w="1985" w:type="dxa"/>
            <w:tcBorders>
              <w:top w:val="single" w:sz="4" w:space="0" w:color="auto"/>
              <w:left w:val="nil"/>
              <w:bottom w:val="single" w:sz="4" w:space="0" w:color="auto"/>
              <w:right w:val="single" w:sz="4" w:space="0" w:color="auto"/>
            </w:tcBorders>
            <w:shd w:val="clear" w:color="000000" w:fill="FDE9D9"/>
          </w:tcPr>
          <w:p w:rsidR="00F4550B" w:rsidRPr="00EF79E6" w:rsidRDefault="00774BD1" w:rsidP="00BD442D">
            <w:pPr>
              <w:tabs>
                <w:tab w:val="left" w:pos="0"/>
                <w:tab w:val="left" w:pos="993"/>
              </w:tabs>
              <w:ind w:right="-1"/>
              <w:jc w:val="center"/>
              <w:rPr>
                <w:rFonts w:eastAsia="Calibri"/>
                <w:bCs/>
                <w:lang w:eastAsia="en-US"/>
              </w:rPr>
            </w:pPr>
            <w:r>
              <w:rPr>
                <w:rFonts w:eastAsia="Calibri"/>
                <w:bCs/>
                <w:lang w:eastAsia="en-US"/>
              </w:rPr>
              <w:t>386 622,00</w:t>
            </w:r>
          </w:p>
          <w:p w:rsidR="00F4550B" w:rsidRPr="00EF79E6" w:rsidRDefault="00F4550B" w:rsidP="00BD442D">
            <w:pPr>
              <w:tabs>
                <w:tab w:val="left" w:pos="0"/>
                <w:tab w:val="left" w:pos="993"/>
              </w:tabs>
              <w:ind w:right="-1"/>
              <w:jc w:val="center"/>
              <w:rPr>
                <w:rFonts w:eastAsia="Calibri"/>
                <w:bCs/>
                <w:lang w:eastAsia="en-US"/>
              </w:rPr>
            </w:pPr>
          </w:p>
        </w:tc>
        <w:tc>
          <w:tcPr>
            <w:tcW w:w="978"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1275"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1149"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1119"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850"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r>
      <w:tr w:rsidR="00774BD1" w:rsidRPr="000E4B0E" w:rsidTr="00F4550B">
        <w:trPr>
          <w:trHeight w:val="720"/>
        </w:trPr>
        <w:tc>
          <w:tcPr>
            <w:tcW w:w="519" w:type="dxa"/>
            <w:tcBorders>
              <w:top w:val="single" w:sz="4" w:space="0" w:color="auto"/>
              <w:left w:val="single" w:sz="4" w:space="0" w:color="auto"/>
              <w:bottom w:val="single" w:sz="4" w:space="0" w:color="auto"/>
              <w:right w:val="single" w:sz="4" w:space="0" w:color="auto"/>
            </w:tcBorders>
            <w:shd w:val="clear" w:color="000000" w:fill="FDE9D9"/>
            <w:vAlign w:val="center"/>
          </w:tcPr>
          <w:p w:rsidR="00774BD1" w:rsidRPr="000E4B0E" w:rsidRDefault="00774BD1" w:rsidP="001C0BEC">
            <w:pPr>
              <w:jc w:val="center"/>
              <w:rPr>
                <w:sz w:val="20"/>
                <w:szCs w:val="20"/>
              </w:rPr>
            </w:pPr>
          </w:p>
        </w:tc>
        <w:tc>
          <w:tcPr>
            <w:tcW w:w="4458" w:type="dxa"/>
            <w:tcBorders>
              <w:top w:val="single" w:sz="4" w:space="0" w:color="auto"/>
              <w:left w:val="nil"/>
              <w:bottom w:val="single" w:sz="4" w:space="0" w:color="auto"/>
              <w:right w:val="single" w:sz="4" w:space="0" w:color="auto"/>
            </w:tcBorders>
            <w:shd w:val="clear" w:color="000000" w:fill="FDE9D9"/>
          </w:tcPr>
          <w:p w:rsidR="00774BD1" w:rsidRPr="00EF79E6" w:rsidRDefault="00774BD1" w:rsidP="00BD442D">
            <w:pPr>
              <w:tabs>
                <w:tab w:val="left" w:pos="0"/>
                <w:tab w:val="left" w:pos="993"/>
              </w:tabs>
              <w:ind w:right="-1"/>
              <w:rPr>
                <w:rFonts w:eastAsia="Calibri"/>
                <w:bCs/>
                <w:lang w:eastAsia="en-US"/>
              </w:rPr>
            </w:pPr>
            <w:r>
              <w:rPr>
                <w:rFonts w:eastAsia="Calibri"/>
                <w:bCs/>
                <w:lang w:eastAsia="en-US"/>
              </w:rPr>
              <w:t>Перевозка грунта на расстояние 49 км</w:t>
            </w:r>
          </w:p>
        </w:tc>
        <w:tc>
          <w:tcPr>
            <w:tcW w:w="708" w:type="dxa"/>
            <w:tcBorders>
              <w:top w:val="single" w:sz="4" w:space="0" w:color="auto"/>
              <w:left w:val="nil"/>
              <w:bottom w:val="single" w:sz="4" w:space="0" w:color="auto"/>
              <w:right w:val="single" w:sz="4" w:space="0" w:color="auto"/>
            </w:tcBorders>
            <w:shd w:val="clear" w:color="000000" w:fill="FDE9D9"/>
          </w:tcPr>
          <w:p w:rsidR="00774BD1" w:rsidRPr="00EF79E6" w:rsidRDefault="00774BD1" w:rsidP="00BD442D">
            <w:pPr>
              <w:tabs>
                <w:tab w:val="left" w:pos="0"/>
                <w:tab w:val="left" w:pos="993"/>
              </w:tabs>
              <w:ind w:right="-1"/>
              <w:jc w:val="center"/>
              <w:rPr>
                <w:rFonts w:eastAsia="Calibri"/>
                <w:bCs/>
                <w:lang w:eastAsia="en-US"/>
              </w:rPr>
            </w:pPr>
            <w:r>
              <w:rPr>
                <w:rFonts w:eastAsia="Calibri"/>
                <w:bCs/>
                <w:lang w:eastAsia="en-US"/>
              </w:rPr>
              <w:t>т</w:t>
            </w:r>
          </w:p>
        </w:tc>
        <w:tc>
          <w:tcPr>
            <w:tcW w:w="1985" w:type="dxa"/>
            <w:tcBorders>
              <w:top w:val="single" w:sz="4" w:space="0" w:color="auto"/>
              <w:left w:val="nil"/>
              <w:bottom w:val="single" w:sz="4" w:space="0" w:color="auto"/>
              <w:right w:val="single" w:sz="4" w:space="0" w:color="auto"/>
            </w:tcBorders>
            <w:shd w:val="clear" w:color="000000" w:fill="FDE9D9"/>
          </w:tcPr>
          <w:p w:rsidR="00774BD1" w:rsidRDefault="00774BD1" w:rsidP="00BD442D">
            <w:pPr>
              <w:tabs>
                <w:tab w:val="left" w:pos="0"/>
                <w:tab w:val="left" w:pos="993"/>
              </w:tabs>
              <w:ind w:right="-1"/>
              <w:jc w:val="center"/>
              <w:rPr>
                <w:rFonts w:eastAsia="Calibri"/>
                <w:bCs/>
                <w:lang w:eastAsia="en-US"/>
              </w:rPr>
            </w:pPr>
            <w:r>
              <w:rPr>
                <w:rFonts w:eastAsia="Calibri"/>
                <w:bCs/>
                <w:lang w:eastAsia="en-US"/>
              </w:rPr>
              <w:t>341 622,00</w:t>
            </w:r>
          </w:p>
        </w:tc>
        <w:tc>
          <w:tcPr>
            <w:tcW w:w="978"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c>
          <w:tcPr>
            <w:tcW w:w="1275"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c>
          <w:tcPr>
            <w:tcW w:w="1149"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c>
          <w:tcPr>
            <w:tcW w:w="1119"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c>
          <w:tcPr>
            <w:tcW w:w="850"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r>
      <w:tr w:rsidR="00774BD1" w:rsidRPr="000E4B0E" w:rsidTr="00F4550B">
        <w:trPr>
          <w:trHeight w:val="720"/>
        </w:trPr>
        <w:tc>
          <w:tcPr>
            <w:tcW w:w="519" w:type="dxa"/>
            <w:tcBorders>
              <w:top w:val="single" w:sz="4" w:space="0" w:color="auto"/>
              <w:left w:val="single" w:sz="4" w:space="0" w:color="auto"/>
              <w:bottom w:val="single" w:sz="4" w:space="0" w:color="auto"/>
              <w:right w:val="single" w:sz="4" w:space="0" w:color="auto"/>
            </w:tcBorders>
            <w:shd w:val="clear" w:color="000000" w:fill="FDE9D9"/>
            <w:vAlign w:val="center"/>
          </w:tcPr>
          <w:p w:rsidR="00774BD1" w:rsidRPr="000E4B0E" w:rsidRDefault="00774BD1" w:rsidP="001C0BEC">
            <w:pPr>
              <w:jc w:val="center"/>
              <w:rPr>
                <w:sz w:val="20"/>
                <w:szCs w:val="20"/>
              </w:rPr>
            </w:pPr>
          </w:p>
        </w:tc>
        <w:tc>
          <w:tcPr>
            <w:tcW w:w="4458" w:type="dxa"/>
            <w:tcBorders>
              <w:top w:val="single" w:sz="4" w:space="0" w:color="auto"/>
              <w:left w:val="nil"/>
              <w:bottom w:val="single" w:sz="4" w:space="0" w:color="auto"/>
              <w:right w:val="single" w:sz="4" w:space="0" w:color="auto"/>
            </w:tcBorders>
            <w:shd w:val="clear" w:color="000000" w:fill="FDE9D9"/>
          </w:tcPr>
          <w:p w:rsidR="00774BD1" w:rsidRDefault="00774BD1" w:rsidP="00BD442D">
            <w:pPr>
              <w:tabs>
                <w:tab w:val="left" w:pos="0"/>
                <w:tab w:val="left" w:pos="993"/>
              </w:tabs>
              <w:ind w:right="-1"/>
              <w:rPr>
                <w:rFonts w:eastAsia="Calibri"/>
                <w:bCs/>
                <w:lang w:eastAsia="en-US"/>
              </w:rPr>
            </w:pPr>
            <w:r>
              <w:rPr>
                <w:rFonts w:eastAsia="Calibri"/>
                <w:bCs/>
                <w:lang w:eastAsia="en-US"/>
              </w:rPr>
              <w:t>Перевозка грунта на расстояние 38 км</w:t>
            </w:r>
          </w:p>
        </w:tc>
        <w:tc>
          <w:tcPr>
            <w:tcW w:w="708" w:type="dxa"/>
            <w:tcBorders>
              <w:top w:val="single" w:sz="4" w:space="0" w:color="auto"/>
              <w:left w:val="nil"/>
              <w:bottom w:val="single" w:sz="4" w:space="0" w:color="auto"/>
              <w:right w:val="single" w:sz="4" w:space="0" w:color="auto"/>
            </w:tcBorders>
            <w:shd w:val="clear" w:color="000000" w:fill="FDE9D9"/>
          </w:tcPr>
          <w:p w:rsidR="00774BD1" w:rsidRDefault="00774BD1" w:rsidP="00BD442D">
            <w:pPr>
              <w:tabs>
                <w:tab w:val="left" w:pos="0"/>
                <w:tab w:val="left" w:pos="993"/>
              </w:tabs>
              <w:ind w:right="-1"/>
              <w:jc w:val="center"/>
              <w:rPr>
                <w:rFonts w:eastAsia="Calibri"/>
                <w:bCs/>
                <w:lang w:eastAsia="en-US"/>
              </w:rPr>
            </w:pPr>
            <w:r>
              <w:rPr>
                <w:rFonts w:eastAsia="Calibri"/>
                <w:bCs/>
                <w:lang w:eastAsia="en-US"/>
              </w:rPr>
              <w:t>т</w:t>
            </w:r>
          </w:p>
        </w:tc>
        <w:tc>
          <w:tcPr>
            <w:tcW w:w="1985" w:type="dxa"/>
            <w:tcBorders>
              <w:top w:val="single" w:sz="4" w:space="0" w:color="auto"/>
              <w:left w:val="nil"/>
              <w:bottom w:val="single" w:sz="4" w:space="0" w:color="auto"/>
              <w:right w:val="single" w:sz="4" w:space="0" w:color="auto"/>
            </w:tcBorders>
            <w:shd w:val="clear" w:color="000000" w:fill="FDE9D9"/>
          </w:tcPr>
          <w:p w:rsidR="00774BD1" w:rsidRDefault="00774BD1" w:rsidP="00BD442D">
            <w:pPr>
              <w:tabs>
                <w:tab w:val="left" w:pos="0"/>
                <w:tab w:val="left" w:pos="993"/>
              </w:tabs>
              <w:ind w:right="-1"/>
              <w:jc w:val="center"/>
              <w:rPr>
                <w:rFonts w:eastAsia="Calibri"/>
                <w:bCs/>
                <w:lang w:eastAsia="en-US"/>
              </w:rPr>
            </w:pPr>
            <w:r>
              <w:rPr>
                <w:rFonts w:eastAsia="Calibri"/>
                <w:bCs/>
                <w:lang w:eastAsia="en-US"/>
              </w:rPr>
              <w:t>45 00</w:t>
            </w:r>
            <w:r w:rsidR="001C2CD7">
              <w:rPr>
                <w:rFonts w:eastAsia="Calibri"/>
                <w:bCs/>
                <w:lang w:val="en-US" w:eastAsia="en-US"/>
              </w:rPr>
              <w:t>0</w:t>
            </w:r>
            <w:r>
              <w:rPr>
                <w:rFonts w:eastAsia="Calibri"/>
                <w:bCs/>
                <w:lang w:eastAsia="en-US"/>
              </w:rPr>
              <w:t>,00</w:t>
            </w:r>
          </w:p>
        </w:tc>
        <w:tc>
          <w:tcPr>
            <w:tcW w:w="978"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c>
          <w:tcPr>
            <w:tcW w:w="1275"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c>
          <w:tcPr>
            <w:tcW w:w="1149"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c>
          <w:tcPr>
            <w:tcW w:w="1119"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c>
          <w:tcPr>
            <w:tcW w:w="850"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774BD1" w:rsidRPr="000E4B0E" w:rsidRDefault="00774BD1" w:rsidP="001C0BEC">
            <w:pPr>
              <w:jc w:val="right"/>
              <w:rPr>
                <w:b/>
                <w:bCs/>
                <w:sz w:val="20"/>
                <w:szCs w:val="20"/>
              </w:rPr>
            </w:pPr>
          </w:p>
        </w:tc>
      </w:tr>
      <w:tr w:rsidR="00F4550B" w:rsidRPr="000E4B0E" w:rsidTr="00F4550B">
        <w:trPr>
          <w:trHeight w:val="720"/>
        </w:trPr>
        <w:tc>
          <w:tcPr>
            <w:tcW w:w="519" w:type="dxa"/>
            <w:tcBorders>
              <w:top w:val="single" w:sz="4" w:space="0" w:color="auto"/>
              <w:left w:val="single" w:sz="4" w:space="0" w:color="auto"/>
              <w:bottom w:val="single" w:sz="4" w:space="0" w:color="auto"/>
              <w:right w:val="single" w:sz="4" w:space="0" w:color="auto"/>
            </w:tcBorders>
            <w:shd w:val="clear" w:color="000000" w:fill="FDE9D9"/>
            <w:vAlign w:val="center"/>
          </w:tcPr>
          <w:p w:rsidR="00F4550B" w:rsidRPr="000E4B0E" w:rsidRDefault="00F4550B" w:rsidP="001C0BEC">
            <w:pPr>
              <w:jc w:val="center"/>
              <w:rPr>
                <w:sz w:val="20"/>
                <w:szCs w:val="20"/>
              </w:rPr>
            </w:pPr>
          </w:p>
        </w:tc>
        <w:tc>
          <w:tcPr>
            <w:tcW w:w="4458" w:type="dxa"/>
            <w:tcBorders>
              <w:top w:val="single" w:sz="4" w:space="0" w:color="auto"/>
              <w:left w:val="nil"/>
              <w:bottom w:val="single" w:sz="4" w:space="0" w:color="auto"/>
              <w:right w:val="single" w:sz="4" w:space="0" w:color="auto"/>
            </w:tcBorders>
            <w:shd w:val="clear" w:color="000000" w:fill="FDE9D9"/>
          </w:tcPr>
          <w:p w:rsidR="00F4550B" w:rsidRPr="00EF79E6" w:rsidRDefault="00F4550B" w:rsidP="00BD442D">
            <w:pPr>
              <w:tabs>
                <w:tab w:val="left" w:pos="0"/>
                <w:tab w:val="left" w:pos="993"/>
              </w:tabs>
              <w:ind w:right="-1"/>
              <w:rPr>
                <w:rFonts w:eastAsia="Calibri"/>
                <w:bCs/>
                <w:lang w:eastAsia="en-US"/>
              </w:rPr>
            </w:pPr>
            <w:r w:rsidRPr="00EF79E6">
              <w:rPr>
                <w:rFonts w:eastAsia="Calibri"/>
                <w:bCs/>
                <w:lang w:eastAsia="en-US"/>
              </w:rPr>
              <w:t>Размещение не замусоренного грунта</w:t>
            </w:r>
          </w:p>
        </w:tc>
        <w:tc>
          <w:tcPr>
            <w:tcW w:w="708" w:type="dxa"/>
            <w:tcBorders>
              <w:top w:val="single" w:sz="4" w:space="0" w:color="auto"/>
              <w:left w:val="nil"/>
              <w:bottom w:val="single" w:sz="4" w:space="0" w:color="auto"/>
              <w:right w:val="single" w:sz="4" w:space="0" w:color="auto"/>
            </w:tcBorders>
            <w:shd w:val="clear" w:color="000000" w:fill="FDE9D9"/>
          </w:tcPr>
          <w:p w:rsidR="00F4550B" w:rsidRPr="00EF79E6" w:rsidRDefault="00F4550B" w:rsidP="00BD442D">
            <w:pPr>
              <w:tabs>
                <w:tab w:val="left" w:pos="0"/>
                <w:tab w:val="left" w:pos="993"/>
              </w:tabs>
              <w:ind w:right="-1"/>
              <w:jc w:val="center"/>
              <w:rPr>
                <w:rFonts w:eastAsia="Calibri"/>
                <w:bCs/>
                <w:lang w:eastAsia="en-US"/>
              </w:rPr>
            </w:pPr>
            <w:r w:rsidRPr="00EF79E6">
              <w:rPr>
                <w:rFonts w:eastAsia="Calibri"/>
                <w:bCs/>
                <w:lang w:eastAsia="en-US"/>
              </w:rPr>
              <w:t>м3</w:t>
            </w:r>
          </w:p>
        </w:tc>
        <w:tc>
          <w:tcPr>
            <w:tcW w:w="1985" w:type="dxa"/>
            <w:tcBorders>
              <w:top w:val="single" w:sz="4" w:space="0" w:color="auto"/>
              <w:left w:val="nil"/>
              <w:bottom w:val="single" w:sz="4" w:space="0" w:color="auto"/>
              <w:right w:val="single" w:sz="4" w:space="0" w:color="auto"/>
            </w:tcBorders>
            <w:shd w:val="clear" w:color="000000" w:fill="FDE9D9"/>
          </w:tcPr>
          <w:p w:rsidR="00F4550B" w:rsidRPr="00EF79E6" w:rsidRDefault="00F4550B" w:rsidP="00BD442D">
            <w:pPr>
              <w:tabs>
                <w:tab w:val="left" w:pos="0"/>
                <w:tab w:val="left" w:pos="993"/>
              </w:tabs>
              <w:ind w:right="-1"/>
              <w:jc w:val="center"/>
              <w:rPr>
                <w:rFonts w:eastAsia="Calibri"/>
                <w:bCs/>
                <w:lang w:eastAsia="en-US"/>
              </w:rPr>
            </w:pPr>
            <w:r>
              <w:rPr>
                <w:rFonts w:eastAsia="Calibri"/>
                <w:bCs/>
                <w:lang w:eastAsia="en-US"/>
              </w:rPr>
              <w:t>189 790,00</w:t>
            </w:r>
          </w:p>
        </w:tc>
        <w:tc>
          <w:tcPr>
            <w:tcW w:w="978"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1275"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1149"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1119"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850"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r>
      <w:tr w:rsidR="00F4550B" w:rsidRPr="000E4B0E" w:rsidTr="00F4550B">
        <w:trPr>
          <w:trHeight w:val="720"/>
        </w:trPr>
        <w:tc>
          <w:tcPr>
            <w:tcW w:w="519" w:type="dxa"/>
            <w:tcBorders>
              <w:top w:val="single" w:sz="4" w:space="0" w:color="auto"/>
              <w:left w:val="single" w:sz="4" w:space="0" w:color="auto"/>
              <w:bottom w:val="single" w:sz="4" w:space="0" w:color="auto"/>
              <w:right w:val="single" w:sz="4" w:space="0" w:color="auto"/>
            </w:tcBorders>
            <w:shd w:val="clear" w:color="000000" w:fill="FDE9D9"/>
            <w:vAlign w:val="center"/>
          </w:tcPr>
          <w:p w:rsidR="00F4550B" w:rsidRPr="000E4B0E" w:rsidRDefault="00F4550B" w:rsidP="001C0BEC">
            <w:pPr>
              <w:jc w:val="center"/>
              <w:rPr>
                <w:sz w:val="20"/>
                <w:szCs w:val="20"/>
              </w:rPr>
            </w:pPr>
          </w:p>
        </w:tc>
        <w:tc>
          <w:tcPr>
            <w:tcW w:w="4458" w:type="dxa"/>
            <w:tcBorders>
              <w:top w:val="single" w:sz="4" w:space="0" w:color="auto"/>
              <w:left w:val="nil"/>
              <w:bottom w:val="single" w:sz="4" w:space="0" w:color="auto"/>
              <w:right w:val="single" w:sz="4" w:space="0" w:color="auto"/>
            </w:tcBorders>
            <w:shd w:val="clear" w:color="000000" w:fill="FDE9D9"/>
          </w:tcPr>
          <w:p w:rsidR="00F4550B" w:rsidRPr="00EF79E6" w:rsidRDefault="00F4550B" w:rsidP="00BD442D">
            <w:pPr>
              <w:tabs>
                <w:tab w:val="left" w:pos="0"/>
                <w:tab w:val="left" w:pos="993"/>
              </w:tabs>
              <w:ind w:right="-1"/>
              <w:rPr>
                <w:rFonts w:eastAsia="Calibri"/>
                <w:bCs/>
                <w:lang w:eastAsia="en-US"/>
              </w:rPr>
            </w:pPr>
            <w:r w:rsidRPr="00EF79E6">
              <w:rPr>
                <w:rFonts w:eastAsia="Calibri"/>
                <w:bCs/>
                <w:lang w:eastAsia="en-US"/>
              </w:rPr>
              <w:t>Размещение экологически загрязненного грунта</w:t>
            </w:r>
          </w:p>
        </w:tc>
        <w:tc>
          <w:tcPr>
            <w:tcW w:w="708" w:type="dxa"/>
            <w:tcBorders>
              <w:top w:val="single" w:sz="4" w:space="0" w:color="auto"/>
              <w:left w:val="nil"/>
              <w:bottom w:val="single" w:sz="4" w:space="0" w:color="auto"/>
              <w:right w:val="single" w:sz="4" w:space="0" w:color="auto"/>
            </w:tcBorders>
            <w:shd w:val="clear" w:color="000000" w:fill="FDE9D9"/>
          </w:tcPr>
          <w:p w:rsidR="00F4550B" w:rsidRPr="00EF79E6" w:rsidRDefault="00F4550B" w:rsidP="00BD442D">
            <w:pPr>
              <w:tabs>
                <w:tab w:val="left" w:pos="0"/>
                <w:tab w:val="left" w:pos="993"/>
              </w:tabs>
              <w:ind w:right="-1"/>
              <w:jc w:val="center"/>
              <w:rPr>
                <w:rFonts w:eastAsia="Calibri"/>
                <w:bCs/>
                <w:lang w:eastAsia="en-US"/>
              </w:rPr>
            </w:pPr>
            <w:r w:rsidRPr="00EF79E6">
              <w:rPr>
                <w:rFonts w:eastAsia="Calibri"/>
                <w:bCs/>
                <w:lang w:eastAsia="en-US"/>
              </w:rPr>
              <w:t>м3</w:t>
            </w:r>
          </w:p>
        </w:tc>
        <w:tc>
          <w:tcPr>
            <w:tcW w:w="1985" w:type="dxa"/>
            <w:tcBorders>
              <w:top w:val="single" w:sz="4" w:space="0" w:color="auto"/>
              <w:left w:val="nil"/>
              <w:bottom w:val="single" w:sz="4" w:space="0" w:color="auto"/>
              <w:right w:val="single" w:sz="4" w:space="0" w:color="auto"/>
            </w:tcBorders>
            <w:shd w:val="clear" w:color="000000" w:fill="FDE9D9"/>
          </w:tcPr>
          <w:p w:rsidR="00F4550B" w:rsidRPr="001C2CD7" w:rsidRDefault="00F4550B" w:rsidP="00BD442D">
            <w:pPr>
              <w:tabs>
                <w:tab w:val="left" w:pos="0"/>
                <w:tab w:val="left" w:pos="993"/>
              </w:tabs>
              <w:ind w:right="-1"/>
              <w:jc w:val="center"/>
              <w:rPr>
                <w:rFonts w:eastAsia="Calibri"/>
                <w:bCs/>
                <w:lang w:val="en-US" w:eastAsia="en-US"/>
              </w:rPr>
            </w:pPr>
            <w:r w:rsidRPr="00EF79E6">
              <w:rPr>
                <w:rFonts w:eastAsia="Calibri"/>
                <w:bCs/>
                <w:lang w:eastAsia="en-US"/>
              </w:rPr>
              <w:t>25</w:t>
            </w:r>
            <w:r w:rsidR="001C2CD7">
              <w:rPr>
                <w:rFonts w:eastAsia="Calibri"/>
                <w:bCs/>
                <w:lang w:eastAsia="en-US"/>
              </w:rPr>
              <w:t> </w:t>
            </w:r>
            <w:r w:rsidRPr="00EF79E6">
              <w:rPr>
                <w:rFonts w:eastAsia="Calibri"/>
                <w:bCs/>
                <w:lang w:eastAsia="en-US"/>
              </w:rPr>
              <w:t>000</w:t>
            </w:r>
            <w:r w:rsidR="001C2CD7">
              <w:rPr>
                <w:rFonts w:eastAsia="Calibri"/>
                <w:bCs/>
                <w:lang w:val="en-US" w:eastAsia="en-US"/>
              </w:rPr>
              <w:t>,00</w:t>
            </w:r>
          </w:p>
        </w:tc>
        <w:tc>
          <w:tcPr>
            <w:tcW w:w="978"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1275"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1149"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1119"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850"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c>
          <w:tcPr>
            <w:tcW w:w="851" w:type="dxa"/>
            <w:tcBorders>
              <w:top w:val="single" w:sz="4" w:space="0" w:color="auto"/>
              <w:left w:val="nil"/>
              <w:bottom w:val="single" w:sz="4" w:space="0" w:color="auto"/>
              <w:right w:val="single" w:sz="4" w:space="0" w:color="auto"/>
            </w:tcBorders>
            <w:shd w:val="clear" w:color="000000" w:fill="FDE9D9"/>
          </w:tcPr>
          <w:p w:rsidR="00F4550B" w:rsidRPr="000E4B0E" w:rsidRDefault="00F4550B" w:rsidP="001C0BEC">
            <w:pPr>
              <w:jc w:val="right"/>
              <w:rPr>
                <w:b/>
                <w:bCs/>
                <w:sz w:val="20"/>
                <w:szCs w:val="20"/>
              </w:rPr>
            </w:pPr>
          </w:p>
        </w:tc>
      </w:tr>
      <w:tr w:rsidR="00F4550B" w:rsidRPr="000E4B0E" w:rsidTr="00F4550B">
        <w:trPr>
          <w:trHeight w:val="465"/>
        </w:trPr>
        <w:tc>
          <w:tcPr>
            <w:tcW w:w="519" w:type="dxa"/>
            <w:tcBorders>
              <w:top w:val="nil"/>
              <w:left w:val="single" w:sz="4" w:space="0" w:color="auto"/>
              <w:bottom w:val="nil"/>
              <w:right w:val="single" w:sz="4" w:space="0" w:color="auto"/>
            </w:tcBorders>
            <w:shd w:val="clear" w:color="000000" w:fill="DAEEF3"/>
            <w:vAlign w:val="center"/>
            <w:hideMark/>
          </w:tcPr>
          <w:p w:rsidR="00F4550B" w:rsidRPr="000E4B0E" w:rsidRDefault="00F4550B" w:rsidP="001C0BEC">
            <w:pPr>
              <w:jc w:val="center"/>
              <w:rPr>
                <w:sz w:val="20"/>
                <w:szCs w:val="20"/>
              </w:rPr>
            </w:pPr>
            <w:r w:rsidRPr="000E4B0E">
              <w:rPr>
                <w:sz w:val="20"/>
                <w:szCs w:val="20"/>
              </w:rPr>
              <w:t> </w:t>
            </w:r>
          </w:p>
        </w:tc>
        <w:tc>
          <w:tcPr>
            <w:tcW w:w="4458" w:type="dxa"/>
            <w:tcBorders>
              <w:top w:val="nil"/>
              <w:left w:val="nil"/>
              <w:bottom w:val="nil"/>
              <w:right w:val="single" w:sz="4" w:space="0" w:color="auto"/>
            </w:tcBorders>
            <w:shd w:val="clear" w:color="000000" w:fill="DAEEF3"/>
            <w:vAlign w:val="center"/>
            <w:hideMark/>
          </w:tcPr>
          <w:p w:rsidR="00F4550B" w:rsidRPr="000E4B0E" w:rsidRDefault="00F4550B" w:rsidP="001C0BEC">
            <w:pPr>
              <w:jc w:val="right"/>
              <w:rPr>
                <w:b/>
                <w:bCs/>
                <w:sz w:val="20"/>
                <w:szCs w:val="20"/>
              </w:rPr>
            </w:pPr>
            <w:r>
              <w:rPr>
                <w:b/>
                <w:bCs/>
                <w:sz w:val="20"/>
                <w:szCs w:val="20"/>
              </w:rPr>
              <w:t>Окончание работ</w:t>
            </w:r>
          </w:p>
          <w:p w:rsidR="00F4550B" w:rsidRPr="000E4B0E" w:rsidRDefault="00F4550B" w:rsidP="001C0BEC">
            <w:pPr>
              <w:rPr>
                <w:sz w:val="20"/>
                <w:szCs w:val="20"/>
              </w:rPr>
            </w:pPr>
            <w:r w:rsidRPr="000E4B0E">
              <w:rPr>
                <w:sz w:val="20"/>
                <w:szCs w:val="20"/>
              </w:rPr>
              <w:t> </w:t>
            </w:r>
          </w:p>
        </w:tc>
        <w:tc>
          <w:tcPr>
            <w:tcW w:w="708" w:type="dxa"/>
            <w:tcBorders>
              <w:top w:val="nil"/>
              <w:left w:val="nil"/>
              <w:bottom w:val="nil"/>
              <w:right w:val="single" w:sz="4" w:space="0" w:color="auto"/>
            </w:tcBorders>
            <w:shd w:val="clear" w:color="000000" w:fill="DAEEF3"/>
            <w:vAlign w:val="center"/>
            <w:hideMark/>
          </w:tcPr>
          <w:p w:rsidR="00F4550B" w:rsidRPr="000E4B0E" w:rsidRDefault="00F4550B" w:rsidP="001C0BEC">
            <w:pPr>
              <w:jc w:val="center"/>
              <w:rPr>
                <w:sz w:val="20"/>
                <w:szCs w:val="20"/>
              </w:rPr>
            </w:pPr>
            <w:r w:rsidRPr="000E4B0E">
              <w:rPr>
                <w:sz w:val="20"/>
                <w:szCs w:val="20"/>
              </w:rPr>
              <w:t> </w:t>
            </w:r>
          </w:p>
        </w:tc>
        <w:tc>
          <w:tcPr>
            <w:tcW w:w="1985" w:type="dxa"/>
            <w:tcBorders>
              <w:top w:val="nil"/>
              <w:left w:val="nil"/>
              <w:bottom w:val="nil"/>
              <w:right w:val="single" w:sz="4" w:space="0" w:color="auto"/>
            </w:tcBorders>
            <w:shd w:val="clear" w:color="000000" w:fill="DAEEF3"/>
            <w:vAlign w:val="center"/>
            <w:hideMark/>
          </w:tcPr>
          <w:p w:rsidR="00F4550B" w:rsidRPr="000E4B0E" w:rsidRDefault="00F4550B" w:rsidP="001C0BEC">
            <w:pPr>
              <w:jc w:val="right"/>
              <w:rPr>
                <w:sz w:val="20"/>
                <w:szCs w:val="20"/>
              </w:rPr>
            </w:pPr>
            <w:r w:rsidRPr="000E4B0E">
              <w:rPr>
                <w:sz w:val="20"/>
                <w:szCs w:val="20"/>
              </w:rPr>
              <w:t> </w:t>
            </w:r>
          </w:p>
        </w:tc>
        <w:tc>
          <w:tcPr>
            <w:tcW w:w="978" w:type="dxa"/>
            <w:tcBorders>
              <w:top w:val="nil"/>
              <w:left w:val="nil"/>
              <w:bottom w:val="nil"/>
              <w:right w:val="single" w:sz="4" w:space="0" w:color="auto"/>
            </w:tcBorders>
            <w:shd w:val="clear" w:color="000000" w:fill="DAEEF3"/>
          </w:tcPr>
          <w:p w:rsidR="00F4550B" w:rsidRPr="000E4B0E" w:rsidRDefault="00F4550B" w:rsidP="001C0BEC">
            <w:pPr>
              <w:jc w:val="right"/>
              <w:rPr>
                <w:sz w:val="20"/>
                <w:szCs w:val="20"/>
              </w:rPr>
            </w:pPr>
          </w:p>
        </w:tc>
        <w:tc>
          <w:tcPr>
            <w:tcW w:w="1275" w:type="dxa"/>
            <w:tcBorders>
              <w:top w:val="nil"/>
              <w:left w:val="nil"/>
              <w:bottom w:val="nil"/>
              <w:right w:val="single" w:sz="4" w:space="0" w:color="auto"/>
            </w:tcBorders>
            <w:shd w:val="clear" w:color="000000" w:fill="DAEEF3"/>
          </w:tcPr>
          <w:p w:rsidR="00F4550B" w:rsidRPr="000E4B0E" w:rsidRDefault="00F4550B" w:rsidP="001C0BEC">
            <w:pPr>
              <w:jc w:val="right"/>
              <w:rPr>
                <w:sz w:val="20"/>
                <w:szCs w:val="20"/>
              </w:rPr>
            </w:pPr>
          </w:p>
        </w:tc>
        <w:tc>
          <w:tcPr>
            <w:tcW w:w="1149" w:type="dxa"/>
            <w:tcBorders>
              <w:top w:val="nil"/>
              <w:left w:val="nil"/>
              <w:bottom w:val="nil"/>
              <w:right w:val="single" w:sz="4" w:space="0" w:color="auto"/>
            </w:tcBorders>
            <w:shd w:val="clear" w:color="000000" w:fill="DAEEF3"/>
          </w:tcPr>
          <w:p w:rsidR="00F4550B" w:rsidRPr="000E4B0E" w:rsidRDefault="00F4550B" w:rsidP="001C0BEC">
            <w:pPr>
              <w:jc w:val="right"/>
              <w:rPr>
                <w:sz w:val="20"/>
                <w:szCs w:val="20"/>
              </w:rPr>
            </w:pPr>
          </w:p>
        </w:tc>
        <w:tc>
          <w:tcPr>
            <w:tcW w:w="1119" w:type="dxa"/>
            <w:tcBorders>
              <w:top w:val="nil"/>
              <w:left w:val="nil"/>
              <w:bottom w:val="nil"/>
              <w:right w:val="single" w:sz="4" w:space="0" w:color="auto"/>
            </w:tcBorders>
            <w:shd w:val="clear" w:color="000000" w:fill="DAEEF3"/>
          </w:tcPr>
          <w:p w:rsidR="00F4550B" w:rsidRPr="000E4B0E" w:rsidRDefault="00F4550B" w:rsidP="001C0BEC">
            <w:pPr>
              <w:jc w:val="right"/>
              <w:rPr>
                <w:sz w:val="20"/>
                <w:szCs w:val="20"/>
              </w:rPr>
            </w:pPr>
          </w:p>
        </w:tc>
        <w:tc>
          <w:tcPr>
            <w:tcW w:w="850" w:type="dxa"/>
            <w:tcBorders>
              <w:top w:val="nil"/>
              <w:left w:val="nil"/>
              <w:bottom w:val="nil"/>
              <w:right w:val="single" w:sz="4" w:space="0" w:color="auto"/>
            </w:tcBorders>
            <w:shd w:val="clear" w:color="000000" w:fill="DAEEF3"/>
          </w:tcPr>
          <w:p w:rsidR="00F4550B" w:rsidRPr="000E4B0E" w:rsidRDefault="00F4550B" w:rsidP="001C0BEC">
            <w:pPr>
              <w:jc w:val="right"/>
              <w:rPr>
                <w:sz w:val="20"/>
                <w:szCs w:val="20"/>
              </w:rPr>
            </w:pPr>
          </w:p>
        </w:tc>
        <w:tc>
          <w:tcPr>
            <w:tcW w:w="851" w:type="dxa"/>
            <w:tcBorders>
              <w:top w:val="nil"/>
              <w:left w:val="nil"/>
              <w:bottom w:val="nil"/>
              <w:right w:val="single" w:sz="4" w:space="0" w:color="auto"/>
            </w:tcBorders>
            <w:shd w:val="clear" w:color="000000" w:fill="DAEEF3"/>
          </w:tcPr>
          <w:p w:rsidR="00F4550B" w:rsidRPr="000E4B0E" w:rsidRDefault="00F4550B" w:rsidP="001C0BEC">
            <w:pPr>
              <w:jc w:val="right"/>
              <w:rPr>
                <w:sz w:val="20"/>
                <w:szCs w:val="20"/>
              </w:rPr>
            </w:pPr>
          </w:p>
        </w:tc>
        <w:tc>
          <w:tcPr>
            <w:tcW w:w="851" w:type="dxa"/>
            <w:tcBorders>
              <w:top w:val="nil"/>
              <w:left w:val="nil"/>
              <w:bottom w:val="nil"/>
              <w:right w:val="single" w:sz="4" w:space="0" w:color="auto"/>
            </w:tcBorders>
            <w:shd w:val="clear" w:color="000000" w:fill="DAEEF3"/>
          </w:tcPr>
          <w:p w:rsidR="00F4550B" w:rsidRPr="000E4B0E" w:rsidRDefault="00F4550B" w:rsidP="001C0BEC">
            <w:pPr>
              <w:jc w:val="right"/>
              <w:rPr>
                <w:sz w:val="20"/>
                <w:szCs w:val="20"/>
              </w:rPr>
            </w:pPr>
          </w:p>
        </w:tc>
      </w:tr>
    </w:tbl>
    <w:p w:rsidR="001C0BEC" w:rsidRDefault="001C0BEC"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0C3BA2">
          <w:headerReference w:type="first" r:id="rId15"/>
          <w:pgSz w:w="16838" w:h="11906" w:orient="landscape"/>
          <w:pgMar w:top="1418" w:right="1871" w:bottom="851" w:left="964" w:header="709" w:footer="0" w:gutter="0"/>
          <w:cols w:space="708"/>
          <w:titlePg/>
          <w:docGrid w:linePitch="360"/>
        </w:sectPr>
      </w:pPr>
    </w:p>
    <w:p w:rsidR="00A45122" w:rsidRPr="002440E8" w:rsidRDefault="00A45122" w:rsidP="00B424F4">
      <w:pPr>
        <w:pStyle w:val="4"/>
        <w:spacing w:before="0" w:after="0"/>
      </w:pPr>
      <w:bookmarkStart w:id="51" w:name="_Toc353985090"/>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14CF6" w:rsidP="003E0649">
            <w:pPr>
              <w:widowControl w:val="0"/>
              <w:rPr>
                <w:b/>
                <w:snapToGrid w:val="0"/>
              </w:rPr>
            </w:pP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177681" w:rsidRDefault="003E0649" w:rsidP="00177681">
            <w:pPr>
              <w:rPr>
                <w:b/>
                <w:snapToGrid w:val="0"/>
              </w:rPr>
            </w:pPr>
            <w:r>
              <w:rPr>
                <w:b/>
                <w:sz w:val="20"/>
                <w:szCs w:val="20"/>
              </w:rPr>
              <w:t>Вывоз и утилизация грунта</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2" w:name="_Toc353985091"/>
      <w:r w:rsidRPr="002440E8">
        <w:t>Таблица №3</w:t>
      </w:r>
      <w:r w:rsidR="008E68F8">
        <w:t xml:space="preserve"> «СПРАВКА О КАДРОВЫХ РЕСУРСАХ</w:t>
      </w:r>
      <w:r w:rsidR="00351BEF">
        <w:t>»</w:t>
      </w:r>
      <w:bookmarkEnd w:id="52"/>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rsidTr="00177681">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5" w:type="pct"/>
          </w:tcPr>
          <w:p w:rsidR="00881837" w:rsidRPr="00BD5F51" w:rsidRDefault="00881837"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3" w:name="_Toc353985092"/>
      <w:r w:rsidRPr="00A2448F">
        <w:t>Таблица №4</w:t>
      </w:r>
      <w:r w:rsidR="00A872F6" w:rsidRPr="00A2448F">
        <w:t xml:space="preserve"> «СПРАВКА О ТЕХНИЧЕСКОЙ ОСНАЩЕННОСТИ»</w:t>
      </w:r>
      <w:bookmarkEnd w:id="53"/>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3E0649">
            <w:pPr>
              <w:rPr>
                <w:i/>
              </w:rPr>
            </w:pPr>
            <w:r>
              <w:rPr>
                <w:i/>
              </w:rPr>
              <w:t>Т</w:t>
            </w:r>
            <w:r w:rsidR="005976F6" w:rsidRPr="005976F6">
              <w:rPr>
                <w:i/>
              </w:rPr>
              <w:t>ехника и оборудование</w:t>
            </w:r>
            <w:r>
              <w:rPr>
                <w:i/>
              </w:rPr>
              <w:t xml:space="preserve"> для </w:t>
            </w:r>
            <w:r w:rsidR="003E0649">
              <w:rPr>
                <w:i/>
              </w:rPr>
              <w:t xml:space="preserve">выполнения </w:t>
            </w:r>
            <w:r w:rsidR="007833EB">
              <w:rPr>
                <w:i/>
              </w:rPr>
              <w:t xml:space="preserve">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706E8">
            <w:pPr>
              <w:rPr>
                <w:i/>
                <w:sz w:val="20"/>
              </w:rPr>
            </w:pPr>
            <w:r>
              <w:rPr>
                <w:b/>
                <w:sz w:val="22"/>
                <w:szCs w:val="22"/>
              </w:rPr>
              <w:t>Экскаваторы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lastRenderedPageBreak/>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bl>
    <w:p w:rsidR="00A45122" w:rsidRPr="002440E8" w:rsidRDefault="00A45122" w:rsidP="00B424F4"/>
    <w:p w:rsidR="00A45122" w:rsidRPr="002440E8" w:rsidRDefault="00A45122" w:rsidP="00B424F4"/>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4" w:name="_Toc353985093"/>
      <w:r>
        <w:lastRenderedPageBreak/>
        <w:t>9</w:t>
      </w:r>
      <w:r w:rsidR="004B6249" w:rsidRPr="002440E8">
        <w:t xml:space="preserve">.3. ФОРМА АНКЕТЫ УЧАСТНИКА </w:t>
      </w:r>
      <w:r w:rsidR="0095220D" w:rsidRPr="002440E8">
        <w:t>ПРОЦЕДУРЫ ЗАКУПКИ</w:t>
      </w:r>
      <w:bookmarkEnd w:id="54"/>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6"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7"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8" w:name="_ЧАСТЬ_II._ПРОЕКТ_ГОСУДАРСТВЕННОГО_К"/>
      <w:bookmarkStart w:id="59" w:name="_Toc122404110"/>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0" w:name="_Toc352341701"/>
      <w:bookmarkStart w:id="61"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2" w:name="_Toc353985097"/>
      <w:r>
        <w:lastRenderedPageBreak/>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w:t>
      </w:r>
      <w:r w:rsidR="00557806">
        <w:t xml:space="preserve"> к Документации запроса предложений</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3"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3"/>
    </w:p>
    <w:p w:rsidR="00D80877" w:rsidRPr="00414AC9" w:rsidRDefault="00D80877" w:rsidP="00D80877">
      <w:pPr>
        <w:pStyle w:val="ab"/>
        <w:widowControl w:val="0"/>
        <w:tabs>
          <w:tab w:val="left" w:pos="0"/>
        </w:tabs>
        <w:spacing w:before="100"/>
        <w:ind w:left="0"/>
        <w:outlineLvl w:val="0"/>
        <w:rPr>
          <w:b/>
        </w:rPr>
      </w:pPr>
      <w:r>
        <w:rPr>
          <w:b/>
        </w:rPr>
        <w:tab/>
      </w:r>
      <w:r w:rsidRPr="00237357">
        <w:rPr>
          <w:b/>
        </w:rPr>
        <w:t xml:space="preserve">Техническое задание на проведение процедуры закупки  </w:t>
      </w:r>
      <w:r w:rsidRPr="00414AC9">
        <w:rPr>
          <w:b/>
          <w:bCs/>
        </w:rPr>
        <w:t>«</w:t>
      </w:r>
      <w:r>
        <w:rPr>
          <w:b/>
          <w:bCs/>
        </w:rPr>
        <w:t>В</w:t>
      </w:r>
      <w:r w:rsidRPr="00414AC9">
        <w:rPr>
          <w:b/>
          <w:bCs/>
        </w:rPr>
        <w:t>ывоз и размещение на полигоне излишков грунта, полученного при проведении земляных работ на объектах ИЦ «Сколково»</w:t>
      </w:r>
      <w:r>
        <w:rPr>
          <w:b/>
          <w:bCs/>
        </w:rPr>
        <w:t xml:space="preserve">. </w:t>
      </w:r>
    </w:p>
    <w:p w:rsidR="00D80877" w:rsidRPr="00237357" w:rsidRDefault="00D80877" w:rsidP="00D80877">
      <w:pPr>
        <w:tabs>
          <w:tab w:val="left" w:pos="993"/>
        </w:tabs>
        <w:ind w:left="709"/>
        <w:jc w:val="both"/>
        <w:rPr>
          <w:b/>
        </w:rPr>
      </w:pPr>
    </w:p>
    <w:p w:rsidR="00D80877" w:rsidRPr="00237357" w:rsidRDefault="00D80877" w:rsidP="00D80877">
      <w:pPr>
        <w:numPr>
          <w:ilvl w:val="0"/>
          <w:numId w:val="50"/>
        </w:numPr>
        <w:tabs>
          <w:tab w:val="left" w:pos="993"/>
        </w:tabs>
        <w:ind w:left="0" w:firstLine="709"/>
        <w:jc w:val="both"/>
        <w:rPr>
          <w:b/>
        </w:rPr>
      </w:pPr>
      <w:r w:rsidRPr="00237357">
        <w:rPr>
          <w:b/>
        </w:rPr>
        <w:t>Перечень, наименования и объемы товаров/работ/услуг, являющихся Предметом закупки:</w:t>
      </w:r>
    </w:p>
    <w:p w:rsidR="00D80877" w:rsidRPr="00237357" w:rsidRDefault="00D80877" w:rsidP="00D80877">
      <w:pPr>
        <w:tabs>
          <w:tab w:val="left" w:pos="0"/>
        </w:tabs>
        <w:ind w:firstLine="709"/>
        <w:rPr>
          <w:bCs/>
        </w:rPr>
      </w:pPr>
      <w:r w:rsidRPr="00237357">
        <w:rPr>
          <w:bCs/>
        </w:rPr>
        <w:t xml:space="preserve">Строительно-монтажные работы: </w:t>
      </w:r>
    </w:p>
    <w:p w:rsidR="00D80877" w:rsidRDefault="00D80877" w:rsidP="00D80877">
      <w:pPr>
        <w:tabs>
          <w:tab w:val="left" w:pos="0"/>
          <w:tab w:val="left" w:pos="993"/>
        </w:tabs>
        <w:ind w:right="-1"/>
        <w:jc w:val="both"/>
        <w:rPr>
          <w:bCs/>
        </w:rPr>
      </w:pPr>
      <w:r w:rsidRPr="00414AC9">
        <w:rPr>
          <w:rFonts w:eastAsia="Calibri"/>
          <w:bCs/>
          <w:lang w:eastAsia="en-US"/>
        </w:rPr>
        <w:t xml:space="preserve">Внутригородские объекты Инновационного центра «Сколково». </w:t>
      </w:r>
      <w:r>
        <w:rPr>
          <w:rFonts w:eastAsia="Calibri"/>
          <w:bCs/>
          <w:lang w:eastAsia="en-US"/>
        </w:rPr>
        <w:t>В</w:t>
      </w:r>
      <w:r w:rsidRPr="00414AC9">
        <w:rPr>
          <w:bCs/>
        </w:rPr>
        <w:t>ывоз и размещение на полигоне излишков грунта, полученного при проведении земляных работ на объектах ИЦ «Сколково»</w:t>
      </w:r>
      <w:r>
        <w:rPr>
          <w:bCs/>
        </w:rPr>
        <w:t xml:space="preserve"> в объеме 214 790 м3, из них:</w:t>
      </w:r>
    </w:p>
    <w:p w:rsidR="00D80877" w:rsidRDefault="00D80877" w:rsidP="00D80877">
      <w:pPr>
        <w:tabs>
          <w:tab w:val="left" w:pos="0"/>
          <w:tab w:val="left" w:pos="993"/>
        </w:tabs>
        <w:ind w:right="-1"/>
        <w:jc w:val="both"/>
        <w:rPr>
          <w:bCs/>
        </w:rPr>
      </w:pPr>
      <w:r>
        <w:rPr>
          <w:bCs/>
        </w:rPr>
        <w:tab/>
        <w:t>- грунт по Бульвару – 214 790 м3:</w:t>
      </w:r>
    </w:p>
    <w:p w:rsidR="00D80877" w:rsidRPr="006A4ABA" w:rsidRDefault="00D80877" w:rsidP="00D80877">
      <w:pPr>
        <w:tabs>
          <w:tab w:val="left" w:pos="0"/>
          <w:tab w:val="left" w:pos="993"/>
        </w:tabs>
        <w:ind w:right="-1"/>
        <w:jc w:val="both"/>
        <w:rPr>
          <w:bCs/>
        </w:rPr>
      </w:pPr>
      <w:r>
        <w:rPr>
          <w:bCs/>
        </w:rPr>
        <w:tab/>
        <w:t>включая 189 790 м3 чистого грунта;</w:t>
      </w:r>
    </w:p>
    <w:p w:rsidR="00D80877" w:rsidRDefault="00D80877" w:rsidP="00D80877">
      <w:pPr>
        <w:tabs>
          <w:tab w:val="left" w:pos="0"/>
          <w:tab w:val="left" w:pos="993"/>
        </w:tabs>
        <w:ind w:right="-1"/>
        <w:jc w:val="both"/>
        <w:rPr>
          <w:bCs/>
        </w:rPr>
      </w:pPr>
      <w:r>
        <w:rPr>
          <w:bCs/>
        </w:rPr>
        <w:tab/>
        <w:t>загрязненного 25 000 м3.</w:t>
      </w:r>
    </w:p>
    <w:p w:rsidR="00D80877" w:rsidRPr="00414AC9" w:rsidRDefault="00D80877" w:rsidP="00D80877">
      <w:pPr>
        <w:tabs>
          <w:tab w:val="left" w:pos="0"/>
          <w:tab w:val="left" w:pos="993"/>
        </w:tabs>
        <w:ind w:right="-1"/>
        <w:jc w:val="both"/>
        <w:rPr>
          <w:rFonts w:eastAsia="Calibri"/>
          <w:bCs/>
          <w:lang w:eastAsia="en-US"/>
        </w:rPr>
      </w:pPr>
      <w:r>
        <w:rPr>
          <w:bCs/>
        </w:rPr>
        <w:tab/>
        <w:t>Учитывая объем излишков грунта, технические возможности близлежащих полигонов утилизации, а также руководствуясь статистикой Департамента строительства г. Москвы</w:t>
      </w:r>
      <w:r w:rsidRPr="006A4ABA">
        <w:rPr>
          <w:bCs/>
        </w:rPr>
        <w:t>,</w:t>
      </w:r>
      <w:r>
        <w:rPr>
          <w:bCs/>
        </w:rPr>
        <w:t xml:space="preserve"> плечо  перевозки грунта по Западному административному округу г. Москвы в 2012 году составило </w:t>
      </w:r>
      <w:r w:rsidRPr="005D32AC">
        <w:rPr>
          <w:bCs/>
        </w:rPr>
        <w:t>49</w:t>
      </w:r>
      <w:r>
        <w:rPr>
          <w:bCs/>
        </w:rPr>
        <w:t xml:space="preserve"> км для чистого и  38 км для загрязненного.</w:t>
      </w:r>
    </w:p>
    <w:p w:rsidR="00D80877" w:rsidRPr="00237357" w:rsidRDefault="00D80877" w:rsidP="00D80877">
      <w:pPr>
        <w:tabs>
          <w:tab w:val="left" w:pos="993"/>
        </w:tabs>
        <w:ind w:right="-1" w:firstLine="709"/>
        <w:jc w:val="both"/>
      </w:pPr>
    </w:p>
    <w:p w:rsidR="00D80877" w:rsidRPr="00237357" w:rsidRDefault="00D80877" w:rsidP="00D80877">
      <w:pPr>
        <w:tabs>
          <w:tab w:val="left" w:pos="993"/>
        </w:tabs>
        <w:ind w:firstLine="709"/>
        <w:jc w:val="both"/>
        <w:rPr>
          <w:b/>
        </w:rPr>
      </w:pPr>
      <w:r w:rsidRPr="00237357">
        <w:rPr>
          <w:b/>
        </w:rPr>
        <w:t>Объекты, по которым выполняются строительно-монтажные работы:</w:t>
      </w:r>
    </w:p>
    <w:p w:rsidR="00D80877" w:rsidRPr="00237357" w:rsidRDefault="00D80877" w:rsidP="00D80877">
      <w:pPr>
        <w:tabs>
          <w:tab w:val="left" w:pos="0"/>
          <w:tab w:val="left" w:pos="1134"/>
        </w:tabs>
        <w:ind w:firstLine="709"/>
        <w:jc w:val="both"/>
        <w:rPr>
          <w:bCs/>
        </w:rPr>
      </w:pPr>
      <w:r>
        <w:rPr>
          <w:bCs/>
        </w:rPr>
        <w:t xml:space="preserve">Складированные отвалы грунта, образовавшиеся в процессе строительства объекта </w:t>
      </w:r>
      <w:r w:rsidRPr="00D7310A">
        <w:t xml:space="preserve">«Внутригородские системы инженерно-технического обеспечения, комплексное благоустройство и озеленение Инновационного центра "Сколково". </w:t>
      </w:r>
    </w:p>
    <w:p w:rsidR="00D80877" w:rsidRPr="00237357" w:rsidRDefault="00D80877" w:rsidP="00D80877">
      <w:pPr>
        <w:tabs>
          <w:tab w:val="left" w:pos="993"/>
        </w:tabs>
        <w:ind w:firstLine="709"/>
        <w:jc w:val="both"/>
      </w:pPr>
    </w:p>
    <w:p w:rsidR="00D80877" w:rsidRDefault="00D80877" w:rsidP="00D80877">
      <w:pPr>
        <w:numPr>
          <w:ilvl w:val="0"/>
          <w:numId w:val="50"/>
        </w:numPr>
        <w:tabs>
          <w:tab w:val="left" w:pos="993"/>
        </w:tabs>
        <w:ind w:left="0" w:firstLine="709"/>
        <w:jc w:val="both"/>
        <w:rPr>
          <w:b/>
        </w:rPr>
      </w:pPr>
      <w:r w:rsidRPr="00237357">
        <w:rPr>
          <w:b/>
        </w:rPr>
        <w:t>Мотивированное обоснование предмета</w:t>
      </w:r>
    </w:p>
    <w:p w:rsidR="00D80877" w:rsidRDefault="00D80877" w:rsidP="00D80877">
      <w:pPr>
        <w:tabs>
          <w:tab w:val="left" w:pos="0"/>
          <w:tab w:val="left" w:pos="1134"/>
        </w:tabs>
        <w:ind w:firstLine="709"/>
        <w:jc w:val="both"/>
      </w:pPr>
      <w:r>
        <w:tab/>
      </w:r>
      <w:r w:rsidRPr="00E07881">
        <w:rPr>
          <w:bCs/>
        </w:rPr>
        <w:t>Согласно План</w:t>
      </w:r>
      <w:r>
        <w:rPr>
          <w:bCs/>
        </w:rPr>
        <w:t>у</w:t>
      </w:r>
      <w:r w:rsidRPr="00E07881">
        <w:rPr>
          <w:bCs/>
        </w:rPr>
        <w:t xml:space="preserve"> мероприятий по обращению с грунтом, складированным на площадке строительства ИЦ Сколково</w:t>
      </w:r>
      <w:r>
        <w:rPr>
          <w:bCs/>
        </w:rPr>
        <w:t xml:space="preserve"> (ИЦС) </w:t>
      </w:r>
      <w:r w:rsidRPr="00E07881">
        <w:t xml:space="preserve">первоочередному вывозу подлежит излишний грунт объемом  </w:t>
      </w:r>
      <w:r w:rsidRPr="00257786">
        <w:t>214 790 м3 (из отвалов складированного грунта №6, №8).</w:t>
      </w:r>
      <w:r w:rsidRPr="00E07881">
        <w:t xml:space="preserve"> Данные отвалы отнесены к </w:t>
      </w:r>
      <w:proofErr w:type="gramStart"/>
      <w:r w:rsidRPr="00E07881">
        <w:t>первоочередным</w:t>
      </w:r>
      <w:proofErr w:type="gramEnd"/>
      <w:r w:rsidRPr="00E07881">
        <w:t>, т.к. частично попадают на участки под строительство Семейного кампуса, объекта Даурия, а также 2-го этап</w:t>
      </w:r>
      <w:r>
        <w:t xml:space="preserve">а </w:t>
      </w:r>
      <w:proofErr w:type="spellStart"/>
      <w:r>
        <w:t>Парквея</w:t>
      </w:r>
      <w:proofErr w:type="spellEnd"/>
      <w:r>
        <w:t xml:space="preserve"> (Приложение №1 к настоящему Техническому заданию).</w:t>
      </w:r>
    </w:p>
    <w:p w:rsidR="00D80877" w:rsidRDefault="00D80877" w:rsidP="00D80877">
      <w:pPr>
        <w:tabs>
          <w:tab w:val="left" w:pos="0"/>
          <w:tab w:val="left" w:pos="1134"/>
        </w:tabs>
        <w:ind w:firstLine="709"/>
        <w:jc w:val="both"/>
      </w:pPr>
      <w:r>
        <w:tab/>
        <w:t>Согласно п.10.1. протокола Штаба строительства и эксплуатации объектов инфраструктуры №82 от 24.09.2013г. и п.2 протокола Комитета по инженерным вопросам № 51 от 21.10.2013г. (Приложение №2 к настоящему Техническому заданию).</w:t>
      </w:r>
    </w:p>
    <w:p w:rsidR="00D80877" w:rsidRPr="00414AC9" w:rsidRDefault="00D80877" w:rsidP="00D80877">
      <w:pPr>
        <w:tabs>
          <w:tab w:val="left" w:pos="993"/>
        </w:tabs>
        <w:spacing w:line="276" w:lineRule="auto"/>
        <w:jc w:val="both"/>
        <w:rPr>
          <w:color w:val="FF0000"/>
        </w:rPr>
      </w:pPr>
    </w:p>
    <w:p w:rsidR="00D80877" w:rsidRPr="00237357" w:rsidRDefault="00D80877" w:rsidP="00D80877">
      <w:pPr>
        <w:pStyle w:val="ab"/>
        <w:numPr>
          <w:ilvl w:val="0"/>
          <w:numId w:val="50"/>
        </w:numPr>
        <w:tabs>
          <w:tab w:val="left" w:pos="993"/>
        </w:tabs>
        <w:ind w:left="0" w:firstLine="709"/>
        <w:contextualSpacing/>
        <w:jc w:val="both"/>
      </w:pPr>
      <w:r w:rsidRPr="00237357">
        <w:rPr>
          <w:b/>
        </w:rPr>
        <w:t>Перечень запасных частей к технике, к оборудованию с указанием начальной (максимальной) цены каждой такой запасной части к технике, к оборудованию</w:t>
      </w:r>
    </w:p>
    <w:p w:rsidR="00D80877" w:rsidRPr="00237357" w:rsidRDefault="00D80877" w:rsidP="00D80877">
      <w:pPr>
        <w:tabs>
          <w:tab w:val="left" w:pos="993"/>
        </w:tabs>
        <w:ind w:firstLine="709"/>
        <w:jc w:val="both"/>
      </w:pPr>
      <w:r w:rsidRPr="00237357">
        <w:t>В соответствии с условиями Договора.</w:t>
      </w:r>
    </w:p>
    <w:p w:rsidR="00D80877" w:rsidRPr="00237357" w:rsidRDefault="00D80877" w:rsidP="00D80877">
      <w:pPr>
        <w:pStyle w:val="ab"/>
        <w:tabs>
          <w:tab w:val="left" w:pos="993"/>
        </w:tabs>
        <w:ind w:left="0" w:firstLine="709"/>
      </w:pPr>
    </w:p>
    <w:p w:rsidR="00D80877" w:rsidRPr="00237357" w:rsidRDefault="00D80877" w:rsidP="00D80877">
      <w:pPr>
        <w:numPr>
          <w:ilvl w:val="0"/>
          <w:numId w:val="50"/>
        </w:numPr>
        <w:tabs>
          <w:tab w:val="left" w:pos="993"/>
        </w:tabs>
        <w:ind w:left="0" w:firstLine="709"/>
        <w:jc w:val="both"/>
        <w:rPr>
          <w:b/>
        </w:rPr>
      </w:pPr>
      <w:r w:rsidRPr="00237357">
        <w:rPr>
          <w:b/>
        </w:rPr>
        <w:t>Требования к техническим и функциональным характеристикам, к качеству выполняемых работ, оказываемых услуг, к их безопасности, требования к результатам работ, а также иные показатели, связанные с определением соответствия выполняемых работ, оказываемых услуг потребностям Заказчика</w:t>
      </w:r>
    </w:p>
    <w:p w:rsidR="00D80877" w:rsidRPr="00237357" w:rsidRDefault="00D80877" w:rsidP="00D80877">
      <w:pPr>
        <w:pStyle w:val="ab"/>
        <w:tabs>
          <w:tab w:val="left" w:pos="993"/>
        </w:tabs>
        <w:ind w:left="0" w:firstLine="709"/>
        <w:jc w:val="both"/>
        <w:rPr>
          <w:snapToGrid w:val="0"/>
        </w:rPr>
      </w:pPr>
      <w:proofErr w:type="gramStart"/>
      <w:r w:rsidRPr="00237357">
        <w:rPr>
          <w:snapToGrid w:val="0"/>
        </w:rPr>
        <w:t>Определены</w:t>
      </w:r>
      <w:proofErr w:type="gramEnd"/>
      <w:r w:rsidRPr="00237357">
        <w:rPr>
          <w:snapToGrid w:val="0"/>
        </w:rPr>
        <w:t xml:space="preserve"> прилагаемой документацией.</w:t>
      </w:r>
    </w:p>
    <w:p w:rsidR="00D80877" w:rsidRPr="00237357" w:rsidRDefault="00D80877" w:rsidP="00D80877">
      <w:pPr>
        <w:tabs>
          <w:tab w:val="left" w:pos="993"/>
        </w:tabs>
        <w:jc w:val="both"/>
      </w:pPr>
    </w:p>
    <w:p w:rsidR="00D80877" w:rsidRPr="00414AC9" w:rsidRDefault="00D80877" w:rsidP="00D80877">
      <w:pPr>
        <w:pStyle w:val="ab"/>
        <w:numPr>
          <w:ilvl w:val="0"/>
          <w:numId w:val="50"/>
        </w:numPr>
        <w:tabs>
          <w:tab w:val="left" w:pos="993"/>
        </w:tabs>
        <w:spacing w:line="276" w:lineRule="auto"/>
        <w:ind w:left="0" w:firstLine="709"/>
        <w:contextualSpacing/>
        <w:jc w:val="both"/>
        <w:rPr>
          <w:b/>
        </w:rPr>
      </w:pPr>
      <w:r w:rsidRPr="00414AC9">
        <w:rPr>
          <w:b/>
        </w:rPr>
        <w:t xml:space="preserve">Требования к сроку и/или объему </w:t>
      </w:r>
      <w:proofErr w:type="gramStart"/>
      <w:r w:rsidRPr="00414AC9">
        <w:rPr>
          <w:b/>
        </w:rPr>
        <w:t>предоставления гарантий качества товара/работ</w:t>
      </w:r>
      <w:proofErr w:type="gramEnd"/>
      <w:r w:rsidRPr="00414AC9">
        <w:rPr>
          <w:b/>
        </w:rPr>
        <w:t xml:space="preserve">/услуг, к обслуживанию товара, к расходам на эксплуатацию товара </w:t>
      </w:r>
      <w:r w:rsidRPr="00414AC9">
        <w:t>(при необходимости)</w:t>
      </w:r>
      <w:r w:rsidRPr="00414AC9">
        <w:rPr>
          <w:b/>
        </w:rPr>
        <w:t>:</w:t>
      </w:r>
    </w:p>
    <w:p w:rsidR="00D80877" w:rsidRPr="00414AC9" w:rsidRDefault="00D80877" w:rsidP="00D80877">
      <w:pPr>
        <w:pStyle w:val="ab"/>
        <w:tabs>
          <w:tab w:val="left" w:pos="993"/>
        </w:tabs>
        <w:spacing w:line="276" w:lineRule="auto"/>
        <w:ind w:left="0" w:firstLine="709"/>
        <w:jc w:val="both"/>
        <w:rPr>
          <w:snapToGrid w:val="0"/>
        </w:rPr>
      </w:pPr>
      <w:r w:rsidRPr="00414AC9">
        <w:rPr>
          <w:snapToGrid w:val="0"/>
        </w:rPr>
        <w:t xml:space="preserve">Гарантийный период на строительно-монтажные работы отсутствует. </w:t>
      </w:r>
    </w:p>
    <w:p w:rsidR="00D80877" w:rsidRPr="00237357" w:rsidRDefault="00D80877" w:rsidP="00D80877">
      <w:pPr>
        <w:pStyle w:val="ab"/>
        <w:tabs>
          <w:tab w:val="left" w:pos="993"/>
        </w:tabs>
        <w:ind w:left="0" w:firstLine="709"/>
        <w:jc w:val="both"/>
        <w:rPr>
          <w:b/>
        </w:rPr>
      </w:pPr>
    </w:p>
    <w:p w:rsidR="00D80877" w:rsidRPr="00237357" w:rsidRDefault="00D80877" w:rsidP="00D80877">
      <w:pPr>
        <w:pStyle w:val="ab"/>
        <w:numPr>
          <w:ilvl w:val="0"/>
          <w:numId w:val="50"/>
        </w:numPr>
        <w:tabs>
          <w:tab w:val="left" w:pos="993"/>
        </w:tabs>
        <w:ind w:left="0" w:firstLine="709"/>
        <w:contextualSpacing/>
        <w:jc w:val="both"/>
        <w:rPr>
          <w:b/>
        </w:rPr>
      </w:pPr>
      <w:r w:rsidRPr="00237357">
        <w:rPr>
          <w:b/>
        </w:rPr>
        <w:t>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w:t>
      </w:r>
    </w:p>
    <w:p w:rsidR="00D80877" w:rsidRPr="00237357" w:rsidRDefault="00D80877" w:rsidP="00D80877">
      <w:pPr>
        <w:pStyle w:val="ab"/>
        <w:tabs>
          <w:tab w:val="left" w:pos="993"/>
        </w:tabs>
        <w:ind w:left="0" w:firstLine="709"/>
        <w:jc w:val="both"/>
        <w:rPr>
          <w:b/>
        </w:rPr>
      </w:pPr>
    </w:p>
    <w:p w:rsidR="00D80877" w:rsidRPr="00237357" w:rsidRDefault="00D80877" w:rsidP="00D80877">
      <w:pPr>
        <w:pStyle w:val="ab"/>
        <w:tabs>
          <w:tab w:val="left" w:pos="993"/>
        </w:tabs>
        <w:ind w:left="0" w:firstLine="709"/>
        <w:jc w:val="both"/>
      </w:pPr>
      <w:r w:rsidRPr="00237357">
        <w:t xml:space="preserve">Наличие </w:t>
      </w:r>
      <w:r>
        <w:t>разрешительных документов на перемещение и утилизацию грунта</w:t>
      </w:r>
      <w:r w:rsidRPr="00237357">
        <w:t>.</w:t>
      </w:r>
    </w:p>
    <w:p w:rsidR="00D80877" w:rsidRPr="00237357" w:rsidRDefault="00D80877" w:rsidP="00D80877">
      <w:pPr>
        <w:pStyle w:val="ab"/>
        <w:tabs>
          <w:tab w:val="left" w:pos="993"/>
        </w:tabs>
        <w:ind w:left="0" w:firstLine="709"/>
        <w:jc w:val="both"/>
        <w:rPr>
          <w:b/>
        </w:rPr>
      </w:pPr>
    </w:p>
    <w:p w:rsidR="00D80877" w:rsidRPr="00237357" w:rsidRDefault="00D80877" w:rsidP="00D80877">
      <w:pPr>
        <w:shd w:val="clear" w:color="auto" w:fill="FFFFFF"/>
        <w:tabs>
          <w:tab w:val="left" w:pos="993"/>
        </w:tabs>
        <w:spacing w:line="276" w:lineRule="auto"/>
        <w:ind w:firstLine="709"/>
        <w:rPr>
          <w:color w:val="333333"/>
          <w:sz w:val="16"/>
          <w:szCs w:val="16"/>
        </w:rPr>
      </w:pPr>
    </w:p>
    <w:p w:rsidR="00D80877" w:rsidRPr="00237357" w:rsidRDefault="00D80877" w:rsidP="00D80877">
      <w:pPr>
        <w:pStyle w:val="ab"/>
        <w:numPr>
          <w:ilvl w:val="0"/>
          <w:numId w:val="50"/>
        </w:numPr>
        <w:tabs>
          <w:tab w:val="left" w:pos="0"/>
          <w:tab w:val="left" w:pos="993"/>
        </w:tabs>
        <w:spacing w:line="276" w:lineRule="auto"/>
        <w:ind w:left="0" w:firstLine="709"/>
        <w:contextualSpacing/>
        <w:jc w:val="both"/>
        <w:rPr>
          <w:b/>
        </w:rPr>
      </w:pPr>
      <w:r w:rsidRPr="00237357">
        <w:rPr>
          <w:b/>
        </w:rPr>
        <w:t>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w:t>
      </w:r>
    </w:p>
    <w:p w:rsidR="00D80877" w:rsidRPr="00237357" w:rsidRDefault="00D80877" w:rsidP="00D80877">
      <w:pPr>
        <w:pStyle w:val="ab"/>
        <w:tabs>
          <w:tab w:val="left" w:pos="993"/>
        </w:tabs>
        <w:ind w:left="0" w:firstLine="709"/>
        <w:jc w:val="both"/>
      </w:pPr>
      <w:r w:rsidRPr="00237357">
        <w:t xml:space="preserve">8.2. </w:t>
      </w:r>
      <w:r w:rsidRPr="00FF7B08">
        <w:t xml:space="preserve">Участники Процедуры закупки представляют </w:t>
      </w:r>
      <w:r w:rsidRPr="00FF7B08">
        <w:rPr>
          <w:bCs/>
        </w:rPr>
        <w:t>обеспечение Заявки</w:t>
      </w:r>
      <w:r w:rsidRPr="00FF7B08">
        <w:t xml:space="preserve"> на сумму</w:t>
      </w:r>
      <w:r>
        <w:t xml:space="preserve"> </w:t>
      </w:r>
      <w:r w:rsidRPr="00815210">
        <w:t>1 800 000 руб</w:t>
      </w:r>
      <w:r w:rsidRPr="00FF7B08">
        <w:t xml:space="preserve">лей в </w:t>
      </w:r>
      <w:r w:rsidRPr="00237357">
        <w:t xml:space="preserve">форме банковской гарантии, </w:t>
      </w:r>
      <w:proofErr w:type="gramStart"/>
      <w:r w:rsidRPr="00237357">
        <w:t>требования</w:t>
      </w:r>
      <w:proofErr w:type="gramEnd"/>
      <w:r w:rsidRPr="00237357">
        <w:t xml:space="preserve"> к оформлению которой содержатся в Документации процедуры закупки, или путем перечисления денежных средств на расчетный счет Организатора процедуры. В случае обеспечения Заявки путем перечисления денежных средств на расчетный счет Организатора процедуры, в платежном поручении в строке «Назначение платежа» указать «Обеспечение заявки на участие в процедуре закупки </w:t>
      </w:r>
      <w:r w:rsidRPr="00237357">
        <w:rPr>
          <w:bCs/>
        </w:rPr>
        <w:t>«</w:t>
      </w:r>
      <w:r w:rsidRPr="00414AC9">
        <w:rPr>
          <w:rFonts w:eastAsia="Calibri"/>
          <w:bCs/>
          <w:lang w:eastAsia="en-US"/>
        </w:rPr>
        <w:t>Вывоз и размещение на полигоне излишков грунта, полученного при проведении земляных работ на объектах ИЦ «Сколково»</w:t>
      </w:r>
      <w:r>
        <w:rPr>
          <w:rFonts w:eastAsia="Calibri"/>
          <w:bCs/>
          <w:lang w:eastAsia="en-US"/>
        </w:rPr>
        <w:t>.</w:t>
      </w:r>
    </w:p>
    <w:p w:rsidR="00D80877" w:rsidRPr="00237357" w:rsidRDefault="00D80877" w:rsidP="00D80877">
      <w:pPr>
        <w:pStyle w:val="ab"/>
        <w:tabs>
          <w:tab w:val="left" w:pos="993"/>
        </w:tabs>
        <w:spacing w:line="276" w:lineRule="auto"/>
        <w:ind w:left="0" w:firstLine="709"/>
        <w:jc w:val="both"/>
        <w:rPr>
          <w:sz w:val="16"/>
          <w:szCs w:val="16"/>
        </w:rPr>
      </w:pPr>
    </w:p>
    <w:p w:rsidR="00D80877" w:rsidRDefault="00D80877" w:rsidP="00D80877">
      <w:pPr>
        <w:tabs>
          <w:tab w:val="left" w:pos="993"/>
          <w:tab w:val="left" w:pos="1276"/>
        </w:tabs>
        <w:jc w:val="both"/>
      </w:pPr>
    </w:p>
    <w:p w:rsidR="00D80877" w:rsidRPr="00D7713F" w:rsidRDefault="00D80877" w:rsidP="00D80877">
      <w:pPr>
        <w:pStyle w:val="ab"/>
        <w:numPr>
          <w:ilvl w:val="0"/>
          <w:numId w:val="50"/>
        </w:numPr>
        <w:tabs>
          <w:tab w:val="left" w:pos="0"/>
          <w:tab w:val="left" w:pos="1276"/>
        </w:tabs>
        <w:spacing w:line="276" w:lineRule="auto"/>
        <w:ind w:left="0" w:firstLine="705"/>
        <w:contextualSpacing/>
        <w:jc w:val="both"/>
        <w:rPr>
          <w:b/>
        </w:rPr>
      </w:pPr>
      <w:r w:rsidRPr="00D7713F">
        <w:t xml:space="preserve"> </w:t>
      </w:r>
      <w:r w:rsidRPr="00D7713F">
        <w:rPr>
          <w:b/>
        </w:rPr>
        <w:t>Обоснованные особые условия, необходимые для включени</w:t>
      </w:r>
      <w:r>
        <w:rPr>
          <w:b/>
        </w:rPr>
        <w:t xml:space="preserve">я в проект </w:t>
      </w:r>
      <w:r w:rsidRPr="00D7713F">
        <w:rPr>
          <w:b/>
        </w:rPr>
        <w:t>Договора</w:t>
      </w:r>
    </w:p>
    <w:p w:rsidR="00D80877" w:rsidRPr="00E314F5" w:rsidRDefault="00D80877" w:rsidP="00D80877">
      <w:pPr>
        <w:pStyle w:val="ab"/>
        <w:tabs>
          <w:tab w:val="left" w:pos="993"/>
        </w:tabs>
        <w:ind w:left="0" w:firstLine="709"/>
        <w:jc w:val="both"/>
      </w:pPr>
      <w:r w:rsidRPr="00E314F5">
        <w:t>С целью возмещения затрат на эксплуатацию и содержание временных объектов ИЦ «Сколково», в договоре необходимо предусмотреть раздел следующего содержания:</w:t>
      </w:r>
    </w:p>
    <w:p w:rsidR="00D80877" w:rsidRDefault="00D80877" w:rsidP="00D80877">
      <w:pPr>
        <w:pStyle w:val="ab"/>
        <w:tabs>
          <w:tab w:val="left" w:pos="993"/>
          <w:tab w:val="left" w:pos="9923"/>
        </w:tabs>
        <w:ind w:left="0" w:right="423" w:firstLine="1418"/>
        <w:jc w:val="both"/>
        <w:rPr>
          <w:b/>
        </w:rPr>
      </w:pPr>
      <w:r w:rsidRPr="00E314F5">
        <w:t>«</w:t>
      </w:r>
      <w:r>
        <w:rPr>
          <w:b/>
        </w:rPr>
        <w:t>Услуги Заказчика</w:t>
      </w:r>
    </w:p>
    <w:p w:rsidR="00D80877" w:rsidRPr="00E314F5" w:rsidRDefault="00D80877" w:rsidP="00D80877">
      <w:pPr>
        <w:pStyle w:val="ab"/>
        <w:tabs>
          <w:tab w:val="left" w:pos="993"/>
          <w:tab w:val="left" w:pos="9923"/>
        </w:tabs>
        <w:ind w:left="709" w:right="423" w:firstLine="709"/>
        <w:jc w:val="both"/>
        <w:rPr>
          <w:b/>
        </w:rPr>
      </w:pPr>
      <w:r>
        <w:t xml:space="preserve">1.  </w:t>
      </w:r>
      <w:r w:rsidRPr="00E314F5">
        <w:t>Заказчик оказывает услуги по содержанию Строительной площадки. В услуги по содержанию Строительной площадки включены услуги по:</w:t>
      </w:r>
    </w:p>
    <w:p w:rsidR="00D80877" w:rsidRPr="00E314F5" w:rsidRDefault="00D80877" w:rsidP="00D80877">
      <w:pPr>
        <w:pStyle w:val="ab"/>
        <w:tabs>
          <w:tab w:val="left" w:pos="993"/>
          <w:tab w:val="left" w:pos="9923"/>
        </w:tabs>
        <w:ind w:left="709" w:right="423" w:firstLine="709"/>
        <w:jc w:val="both"/>
      </w:pPr>
      <w:r w:rsidRPr="00E314F5">
        <w:t>- поставке электроэнергии на освещение периметра и дорог Инновационного центра «Сколково»;</w:t>
      </w:r>
    </w:p>
    <w:p w:rsidR="00D80877" w:rsidRPr="00E314F5" w:rsidRDefault="00D80877" w:rsidP="00D80877">
      <w:pPr>
        <w:pStyle w:val="ab"/>
        <w:tabs>
          <w:tab w:val="left" w:pos="993"/>
          <w:tab w:val="left" w:pos="9923"/>
        </w:tabs>
        <w:ind w:left="709" w:right="423" w:firstLine="709"/>
        <w:jc w:val="both"/>
      </w:pPr>
      <w:r w:rsidRPr="00E314F5">
        <w:t>- техническому обслуживанию временного водопровода для ну</w:t>
      </w:r>
      <w:proofErr w:type="gramStart"/>
      <w:r w:rsidRPr="00E314F5">
        <w:t>жд стр</w:t>
      </w:r>
      <w:proofErr w:type="gramEnd"/>
      <w:r w:rsidRPr="00E314F5">
        <w:t xml:space="preserve">оительства на территории Инновационного центра «Сколково»; </w:t>
      </w:r>
    </w:p>
    <w:p w:rsidR="00D80877" w:rsidRPr="00E314F5" w:rsidRDefault="00D80877" w:rsidP="00D80877">
      <w:pPr>
        <w:pStyle w:val="ab"/>
        <w:tabs>
          <w:tab w:val="left" w:pos="993"/>
          <w:tab w:val="left" w:pos="9923"/>
        </w:tabs>
        <w:ind w:left="709" w:right="423" w:firstLine="709"/>
        <w:jc w:val="both"/>
      </w:pPr>
      <w:r w:rsidRPr="00E314F5">
        <w:t>- техническому обслуживанию временного водопровода, систем водоснабжения и приема сточных вод в городскую канализацию;</w:t>
      </w:r>
    </w:p>
    <w:p w:rsidR="00D80877" w:rsidRPr="00E314F5" w:rsidRDefault="00D80877" w:rsidP="00D80877">
      <w:pPr>
        <w:pStyle w:val="ab"/>
        <w:tabs>
          <w:tab w:val="left" w:pos="993"/>
          <w:tab w:val="left" w:pos="9923"/>
        </w:tabs>
        <w:ind w:left="709" w:right="423" w:firstLine="709"/>
        <w:jc w:val="both"/>
      </w:pPr>
      <w:r w:rsidRPr="00E314F5">
        <w:t>- аварийно-восстановительным работам и осуществлению оперативно-эксплуатационного обслуживания объектов электросетевого хозяйства;</w:t>
      </w:r>
    </w:p>
    <w:p w:rsidR="00D80877" w:rsidRPr="00E314F5" w:rsidRDefault="00D80877" w:rsidP="00D80877">
      <w:pPr>
        <w:pStyle w:val="ab"/>
        <w:tabs>
          <w:tab w:val="left" w:pos="993"/>
          <w:tab w:val="left" w:pos="9923"/>
        </w:tabs>
        <w:ind w:left="709" w:right="423" w:firstLine="709"/>
        <w:jc w:val="both"/>
      </w:pPr>
      <w:r w:rsidRPr="00E314F5">
        <w:t>- техническому обслуживанию временного ограждения территории Инновационного центра «Сколково» с инженерно-техническими средствами охраны (ИТСО);</w:t>
      </w:r>
    </w:p>
    <w:p w:rsidR="00D80877" w:rsidRPr="00E314F5" w:rsidRDefault="00D80877" w:rsidP="00D80877">
      <w:pPr>
        <w:pStyle w:val="ab"/>
        <w:tabs>
          <w:tab w:val="left" w:pos="993"/>
          <w:tab w:val="left" w:pos="9923"/>
        </w:tabs>
        <w:ind w:left="709" w:right="423" w:firstLine="709"/>
        <w:jc w:val="both"/>
      </w:pPr>
      <w:r w:rsidRPr="00E314F5">
        <w:t>- эксплуатации и содержанию временных объектов (временных и постоянных дорог, ограждения);</w:t>
      </w:r>
    </w:p>
    <w:p w:rsidR="00D80877" w:rsidRPr="00E314F5" w:rsidRDefault="00D80877" w:rsidP="00D80877">
      <w:pPr>
        <w:pStyle w:val="ab"/>
        <w:tabs>
          <w:tab w:val="left" w:pos="993"/>
          <w:tab w:val="left" w:pos="9923"/>
        </w:tabs>
        <w:ind w:left="709" w:right="423" w:firstLine="709"/>
        <w:jc w:val="both"/>
      </w:pPr>
      <w:r w:rsidRPr="00E314F5">
        <w:t>- демонтажу временных конструкций;</w:t>
      </w:r>
    </w:p>
    <w:p w:rsidR="00D80877" w:rsidRPr="00E314F5" w:rsidRDefault="00D80877" w:rsidP="00D80877">
      <w:pPr>
        <w:pStyle w:val="ab"/>
        <w:tabs>
          <w:tab w:val="left" w:pos="993"/>
          <w:tab w:val="left" w:pos="9923"/>
        </w:tabs>
        <w:ind w:left="709" w:right="423" w:firstLine="709"/>
        <w:jc w:val="both"/>
      </w:pPr>
      <w:r w:rsidRPr="00E314F5">
        <w:t>- охране периметра по территории И</w:t>
      </w:r>
      <w:r>
        <w:t>нновационного центра  «Сколково».</w:t>
      </w:r>
    </w:p>
    <w:p w:rsidR="00D80877" w:rsidRPr="00E314F5" w:rsidRDefault="00D80877" w:rsidP="00D80877">
      <w:pPr>
        <w:pStyle w:val="ab"/>
        <w:tabs>
          <w:tab w:val="left" w:pos="993"/>
          <w:tab w:val="left" w:pos="9923"/>
        </w:tabs>
        <w:ind w:left="709" w:right="423" w:firstLine="709"/>
        <w:jc w:val="both"/>
      </w:pPr>
      <w:r w:rsidRPr="00E314F5">
        <w:t>Услуги по содержанию Строительной площадки предоставляются с момента заключения Договора до момента возвращения Строительн</w:t>
      </w:r>
      <w:r>
        <w:t>ой площадки Заказчику (в течение</w:t>
      </w:r>
      <w:r w:rsidRPr="00E314F5">
        <w:t xml:space="preserve"> 5 (Пяти) Календарных дней после подписания Сторонами Акта приемки законченного строительством объекта (КС-11) или после досрочного прекращения Договора по любым основаниям).</w:t>
      </w:r>
    </w:p>
    <w:p w:rsidR="00D80877" w:rsidRPr="00E314F5" w:rsidRDefault="00D80877" w:rsidP="00D80877">
      <w:pPr>
        <w:pStyle w:val="ab"/>
        <w:tabs>
          <w:tab w:val="left" w:pos="993"/>
          <w:tab w:val="left" w:pos="9923"/>
        </w:tabs>
        <w:ind w:left="709" w:right="423" w:firstLine="709"/>
        <w:jc w:val="both"/>
      </w:pPr>
      <w:r w:rsidRPr="00E314F5">
        <w:lastRenderedPageBreak/>
        <w:t xml:space="preserve">2. Стороны определили, что расходы на оказание услуг по содержанию Строительной площадки составляют сумму, равную 1,55 % от Цены Договора за исключением цены </w:t>
      </w:r>
      <w:proofErr w:type="spellStart"/>
      <w:r w:rsidRPr="00E314F5">
        <w:t>предпроектных</w:t>
      </w:r>
      <w:proofErr w:type="spellEnd"/>
      <w:r w:rsidRPr="00E314F5">
        <w:t xml:space="preserve"> работ, проектных работ (стадия «проектная документация» и стадия «рабочая документация»), затрат на страхование строительных рисков (далее – Базовая стоимость для расчета стоимости услуг Заказчика). Сумма </w:t>
      </w:r>
      <w:proofErr w:type="gramStart"/>
      <w:r w:rsidRPr="00E314F5">
        <w:t>содержит</w:t>
      </w:r>
      <w:proofErr w:type="gramEnd"/>
      <w:r w:rsidRPr="00E314F5">
        <w:t xml:space="preserve"> в том числе НДС по ставке 18%.</w:t>
      </w:r>
    </w:p>
    <w:p w:rsidR="00D80877" w:rsidRPr="00E314F5" w:rsidRDefault="00D80877" w:rsidP="00D80877">
      <w:pPr>
        <w:pStyle w:val="ab"/>
        <w:tabs>
          <w:tab w:val="left" w:pos="993"/>
          <w:tab w:val="left" w:pos="9923"/>
        </w:tabs>
        <w:ind w:left="709" w:right="423" w:firstLine="709"/>
        <w:jc w:val="both"/>
      </w:pPr>
      <w:r w:rsidRPr="00E314F5">
        <w:t xml:space="preserve">3. </w:t>
      </w:r>
      <w:r>
        <w:t xml:space="preserve"> </w:t>
      </w:r>
      <w:r w:rsidRPr="00E314F5">
        <w:t>Заказчик выставляет Подрядчику счет на 100% предоплату за предоставленные услуги по содержанию стро</w:t>
      </w:r>
      <w:r>
        <w:t>ительной площадки в течение 5 (П</w:t>
      </w:r>
      <w:r w:rsidRPr="00E314F5">
        <w:t>яти) Рабочих дней после подписания Договора. Ежемесячно, после подписания Заказчиком представленных Подрядчиком КС-2 и КС-3, Заказчик направляет Подрядчику Акт приемки услуг по содержанию строительной площадки, а также Счет-фактуру на стоимость услуг, оказанных за соответствующий период. Стоимость услуг рассчитывается по формуле:</w:t>
      </w:r>
    </w:p>
    <w:p w:rsidR="00D80877" w:rsidRPr="00E314F5" w:rsidRDefault="00D80877" w:rsidP="00D80877">
      <w:pPr>
        <w:pStyle w:val="ab"/>
        <w:tabs>
          <w:tab w:val="left" w:pos="993"/>
          <w:tab w:val="left" w:pos="9923"/>
        </w:tabs>
        <w:ind w:left="709" w:right="423" w:firstLine="709"/>
        <w:jc w:val="both"/>
      </w:pPr>
      <w:r w:rsidRPr="00E314F5">
        <w:t>СУ=КС*С/100%, где:</w:t>
      </w:r>
    </w:p>
    <w:p w:rsidR="00D80877" w:rsidRPr="00E314F5" w:rsidRDefault="00D80877" w:rsidP="00D80877">
      <w:pPr>
        <w:pStyle w:val="ab"/>
        <w:tabs>
          <w:tab w:val="left" w:pos="993"/>
          <w:tab w:val="left" w:pos="9923"/>
        </w:tabs>
        <w:ind w:left="709" w:right="423" w:firstLine="709"/>
        <w:jc w:val="both"/>
      </w:pPr>
      <w:r w:rsidRPr="00E314F5">
        <w:t>СУ – размер стоимости  услуг, оказанных Заказчиком за соответствующий период (руб.);</w:t>
      </w:r>
    </w:p>
    <w:p w:rsidR="00D80877" w:rsidRPr="00E314F5" w:rsidRDefault="00D80877" w:rsidP="00D80877">
      <w:pPr>
        <w:pStyle w:val="ab"/>
        <w:tabs>
          <w:tab w:val="left" w:pos="993"/>
          <w:tab w:val="left" w:pos="9923"/>
        </w:tabs>
        <w:ind w:left="709" w:right="423" w:firstLine="709"/>
        <w:jc w:val="both"/>
      </w:pPr>
      <w:r w:rsidRPr="00E314F5">
        <w:t>КС - стоимость Работ, принятых Заказчиком за соответствующий период по КС-2 и КС-3 (руб.);</w:t>
      </w:r>
    </w:p>
    <w:p w:rsidR="00D80877" w:rsidRPr="00E314F5" w:rsidRDefault="00D80877" w:rsidP="00D80877">
      <w:pPr>
        <w:pStyle w:val="ab"/>
        <w:tabs>
          <w:tab w:val="left" w:pos="993"/>
          <w:tab w:val="left" w:pos="9923"/>
        </w:tabs>
        <w:ind w:left="709" w:right="423" w:firstLine="709"/>
        <w:jc w:val="both"/>
      </w:pPr>
      <w:r w:rsidRPr="00E314F5">
        <w:t xml:space="preserve">С = 1,55 % (ставка за услуги Заказчика). </w:t>
      </w:r>
    </w:p>
    <w:p w:rsidR="00D80877" w:rsidRPr="00E314F5" w:rsidRDefault="00D80877" w:rsidP="00D80877">
      <w:pPr>
        <w:pStyle w:val="ab"/>
        <w:tabs>
          <w:tab w:val="left" w:pos="993"/>
          <w:tab w:val="left" w:pos="9923"/>
        </w:tabs>
        <w:ind w:left="709" w:right="423" w:firstLine="709"/>
        <w:jc w:val="both"/>
      </w:pPr>
      <w:r>
        <w:t xml:space="preserve">4. </w:t>
      </w:r>
      <w:r w:rsidRPr="00E314F5">
        <w:t xml:space="preserve"> </w:t>
      </w:r>
      <w:r>
        <w:t xml:space="preserve"> </w:t>
      </w:r>
      <w:r w:rsidRPr="00E314F5">
        <w:t>Подрядчик производит оплату авансовым платежом за услуги по содержанию строительной площадки, в размере 100% в течение 30 (тридцати) Календарных дней с момента выставления счета Заказ</w:t>
      </w:r>
      <w:r>
        <w:t>чиком в соответствии с пунктом 6</w:t>
      </w:r>
      <w:r w:rsidRPr="00E314F5">
        <w:t xml:space="preserve">.3 </w:t>
      </w:r>
      <w:r>
        <w:t xml:space="preserve">проекта </w:t>
      </w:r>
      <w:r w:rsidRPr="00E314F5">
        <w:t>Договора. Зачет аванса производится пропорционально стоимости Работ принятых Заказчиком по КС-2 и КС-3.</w:t>
      </w:r>
    </w:p>
    <w:p w:rsidR="00D80877" w:rsidRPr="00E314F5" w:rsidRDefault="00D80877" w:rsidP="00D80877">
      <w:pPr>
        <w:pStyle w:val="ab"/>
        <w:tabs>
          <w:tab w:val="left" w:pos="993"/>
          <w:tab w:val="left" w:pos="9923"/>
        </w:tabs>
        <w:ind w:left="709" w:right="423" w:firstLine="709"/>
        <w:jc w:val="both"/>
      </w:pPr>
      <w:r>
        <w:t xml:space="preserve">5.  </w:t>
      </w:r>
      <w:r w:rsidRPr="00E314F5">
        <w:t>В случае если Базовая стоимость для расчета стоимости услуг Заказчика по Договору будет изменена в сторону уменьшения, стоимость услуг Заказчика подлежит перера</w:t>
      </w:r>
      <w:r>
        <w:t>счету в соответствии с пунктом 6</w:t>
      </w:r>
      <w:r w:rsidRPr="00E314F5">
        <w:t xml:space="preserve">.3 </w:t>
      </w:r>
      <w:r>
        <w:t xml:space="preserve">проекта </w:t>
      </w:r>
      <w:r w:rsidRPr="00E314F5">
        <w:t>Договора. По итогам перерасчета, Сторонами по договору подписывается акт сверки взаимных расчетов по услугам Заказчика. Окончательный расчет по услугам Заказч</w:t>
      </w:r>
      <w:r>
        <w:t>ика производится в течение 30 (Тридцати</w:t>
      </w:r>
      <w:r w:rsidRPr="00E314F5">
        <w:t xml:space="preserve">) календарных дней после подписания акта сверки взаимных расчетов. </w:t>
      </w:r>
    </w:p>
    <w:p w:rsidR="00D80877" w:rsidRPr="00E314F5" w:rsidRDefault="00D80877" w:rsidP="00D80877">
      <w:pPr>
        <w:pStyle w:val="ab"/>
        <w:tabs>
          <w:tab w:val="left" w:pos="993"/>
          <w:tab w:val="left" w:pos="9923"/>
        </w:tabs>
        <w:ind w:left="709" w:right="423" w:firstLine="709"/>
        <w:jc w:val="both"/>
      </w:pPr>
      <w:r>
        <w:t xml:space="preserve">6.  </w:t>
      </w:r>
      <w:r w:rsidRPr="00E314F5">
        <w:t>В случае если в связи с изменением Цены Договора, изменится размер стоимости услуг За</w:t>
      </w:r>
      <w:r>
        <w:t>казчика, Стороны в течение 15 (П</w:t>
      </w:r>
      <w:r w:rsidRPr="00E314F5">
        <w:t>ятнадцати) Рабочих дней с момента внесения соответствующих изменений в Договор,  подпишут акт сверки взаимных расчетов, в котором будет определен размер стоимости услуг Заказчика в соотве</w:t>
      </w:r>
      <w:r>
        <w:t>тствии с пунктами 6.2 и 6</w:t>
      </w:r>
      <w:r w:rsidRPr="00E314F5">
        <w:t xml:space="preserve">.3 </w:t>
      </w:r>
      <w:r>
        <w:t xml:space="preserve">проекта </w:t>
      </w:r>
      <w:r w:rsidRPr="00E314F5">
        <w:t>Договора. В случае если размер стоимости услуг Заказчика увеличится, Подрядчик обязан перечислить Заказчику сумму стоимости услуг, превышающую ранее перечисленную, в течение 30 Рабочих дней с момента подписания Сторонами соглашения об изменении Цены Договора. В случае если размер стоимости услуг Заказчика уменьшится, сумма переплаты подлежит возврату Подрядчику в течение 30 Рабочих дней с момента подписания Сторонами соглаш</w:t>
      </w:r>
      <w:r>
        <w:t>ения об изменении Цены Договора</w:t>
      </w:r>
      <w:proofErr w:type="gramStart"/>
      <w:r>
        <w:t>.</w:t>
      </w:r>
      <w:r w:rsidRPr="00E314F5">
        <w:t>»</w:t>
      </w:r>
      <w:proofErr w:type="gramEnd"/>
    </w:p>
    <w:p w:rsidR="00D80877" w:rsidRPr="00237357" w:rsidRDefault="00D80877" w:rsidP="00D80877">
      <w:pPr>
        <w:pStyle w:val="ab"/>
        <w:tabs>
          <w:tab w:val="left" w:pos="993"/>
        </w:tabs>
        <w:ind w:left="0" w:firstLine="709"/>
        <w:jc w:val="both"/>
        <w:rPr>
          <w:b/>
          <w:sz w:val="16"/>
          <w:szCs w:val="16"/>
        </w:rPr>
      </w:pPr>
    </w:p>
    <w:p w:rsidR="00D80877" w:rsidRPr="00237357" w:rsidRDefault="00D80877" w:rsidP="00D80877">
      <w:pPr>
        <w:pStyle w:val="ab"/>
        <w:numPr>
          <w:ilvl w:val="0"/>
          <w:numId w:val="50"/>
        </w:numPr>
        <w:tabs>
          <w:tab w:val="left" w:pos="993"/>
          <w:tab w:val="left" w:pos="1134"/>
        </w:tabs>
        <w:spacing w:line="276" w:lineRule="auto"/>
        <w:ind w:left="0" w:firstLine="709"/>
        <w:contextualSpacing/>
        <w:jc w:val="both"/>
        <w:rPr>
          <w:b/>
        </w:rPr>
      </w:pPr>
      <w:r w:rsidRPr="00237357">
        <w:rPr>
          <w:b/>
        </w:rPr>
        <w:t>Возможность подачи альтернативных предложений</w:t>
      </w:r>
    </w:p>
    <w:p w:rsidR="00D80877" w:rsidRPr="00237357" w:rsidRDefault="00D80877" w:rsidP="00D80877">
      <w:pPr>
        <w:pStyle w:val="ab"/>
        <w:tabs>
          <w:tab w:val="left" w:pos="993"/>
        </w:tabs>
        <w:spacing w:line="276" w:lineRule="auto"/>
        <w:ind w:left="0"/>
        <w:jc w:val="both"/>
      </w:pPr>
      <w:r w:rsidRPr="00237357">
        <w:t>Не предусмотрено.</w:t>
      </w:r>
    </w:p>
    <w:p w:rsidR="00D80877" w:rsidRPr="00237357" w:rsidRDefault="00D80877" w:rsidP="00D80877">
      <w:pPr>
        <w:pStyle w:val="ab"/>
        <w:tabs>
          <w:tab w:val="left" w:pos="993"/>
        </w:tabs>
        <w:spacing w:line="276" w:lineRule="auto"/>
        <w:ind w:left="0" w:firstLine="709"/>
        <w:jc w:val="both"/>
        <w:rPr>
          <w:sz w:val="16"/>
          <w:szCs w:val="16"/>
        </w:rPr>
      </w:pPr>
    </w:p>
    <w:p w:rsidR="00D80877" w:rsidRPr="00237357" w:rsidRDefault="00D80877" w:rsidP="00D80877">
      <w:pPr>
        <w:pStyle w:val="ab"/>
        <w:numPr>
          <w:ilvl w:val="0"/>
          <w:numId w:val="50"/>
        </w:numPr>
        <w:tabs>
          <w:tab w:val="left" w:pos="993"/>
          <w:tab w:val="left" w:pos="1134"/>
        </w:tabs>
        <w:spacing w:line="276" w:lineRule="auto"/>
        <w:ind w:left="0" w:firstLine="709"/>
        <w:contextualSpacing/>
        <w:jc w:val="both"/>
        <w:rPr>
          <w:b/>
        </w:rPr>
      </w:pPr>
      <w:r w:rsidRPr="00237357">
        <w:rPr>
          <w:b/>
        </w:rPr>
        <w:t>Планируемые сроки выполнения работ, оказания услуг</w:t>
      </w:r>
    </w:p>
    <w:p w:rsidR="00D80877" w:rsidRPr="00C52132" w:rsidRDefault="00D80877" w:rsidP="00D80877">
      <w:pPr>
        <w:tabs>
          <w:tab w:val="left" w:pos="993"/>
          <w:tab w:val="left" w:pos="1134"/>
        </w:tabs>
        <w:spacing w:line="276" w:lineRule="auto"/>
        <w:jc w:val="both"/>
      </w:pPr>
      <w:r w:rsidRPr="00C52132">
        <w:t xml:space="preserve">Окончание СМР: </w:t>
      </w:r>
      <w:r>
        <w:t>май</w:t>
      </w:r>
      <w:r w:rsidRPr="00C52132">
        <w:t xml:space="preserve"> 201</w:t>
      </w:r>
      <w:r>
        <w:t>4</w:t>
      </w:r>
      <w:r w:rsidRPr="00C52132">
        <w:t xml:space="preserve"> г;</w:t>
      </w:r>
    </w:p>
    <w:p w:rsidR="00D80877" w:rsidRPr="00237357" w:rsidRDefault="00D80877" w:rsidP="00D80877">
      <w:pPr>
        <w:pStyle w:val="ab"/>
        <w:tabs>
          <w:tab w:val="left" w:pos="993"/>
        </w:tabs>
        <w:spacing w:line="276" w:lineRule="auto"/>
        <w:ind w:left="0" w:firstLine="709"/>
        <w:jc w:val="both"/>
        <w:rPr>
          <w:sz w:val="16"/>
          <w:szCs w:val="16"/>
        </w:rPr>
      </w:pPr>
    </w:p>
    <w:p w:rsidR="00D80877" w:rsidRPr="00237357" w:rsidRDefault="00D80877" w:rsidP="00D80877">
      <w:pPr>
        <w:pStyle w:val="ab"/>
        <w:numPr>
          <w:ilvl w:val="0"/>
          <w:numId w:val="50"/>
        </w:numPr>
        <w:tabs>
          <w:tab w:val="left" w:pos="1134"/>
        </w:tabs>
        <w:spacing w:line="276" w:lineRule="auto"/>
        <w:ind w:left="0" w:firstLine="709"/>
        <w:contextualSpacing/>
        <w:jc w:val="both"/>
        <w:rPr>
          <w:b/>
        </w:rPr>
      </w:pPr>
      <w:r w:rsidRPr="00237357">
        <w:rPr>
          <w:b/>
        </w:rPr>
        <w:t>Форма, сроки и порядок оплаты товаров, работ, услуг</w:t>
      </w:r>
    </w:p>
    <w:p w:rsidR="00D80877" w:rsidRPr="00287F7D" w:rsidRDefault="00D80877" w:rsidP="00D80877">
      <w:pPr>
        <w:tabs>
          <w:tab w:val="left" w:pos="993"/>
        </w:tabs>
        <w:jc w:val="both"/>
        <w:rPr>
          <w:color w:val="FF0000"/>
        </w:rPr>
      </w:pPr>
      <w:r w:rsidRPr="00B420FF">
        <w:lastRenderedPageBreak/>
        <w:t>Согласно услови</w:t>
      </w:r>
      <w:r>
        <w:t>ям</w:t>
      </w:r>
      <w:r w:rsidRPr="00B420FF">
        <w:t xml:space="preserve"> Договора</w:t>
      </w:r>
    </w:p>
    <w:p w:rsidR="00D80877" w:rsidRPr="00237357" w:rsidRDefault="00D80877" w:rsidP="00D80877">
      <w:pPr>
        <w:tabs>
          <w:tab w:val="left" w:pos="993"/>
        </w:tabs>
        <w:spacing w:line="276" w:lineRule="auto"/>
        <w:ind w:firstLine="709"/>
        <w:jc w:val="both"/>
        <w:rPr>
          <w:sz w:val="16"/>
          <w:szCs w:val="16"/>
        </w:rPr>
      </w:pPr>
    </w:p>
    <w:p w:rsidR="003E0649" w:rsidRPr="00557806" w:rsidRDefault="00D80877" w:rsidP="00D80877">
      <w:pPr>
        <w:tabs>
          <w:tab w:val="left" w:pos="1134"/>
        </w:tabs>
        <w:spacing w:line="276" w:lineRule="auto"/>
        <w:contextualSpacing/>
        <w:jc w:val="both"/>
        <w:rPr>
          <w:b/>
          <w:lang w:eastAsia="en-US"/>
        </w:rPr>
      </w:pPr>
      <w:r w:rsidRPr="00557806">
        <w:rPr>
          <w:b/>
          <w:lang w:eastAsia="en-US"/>
        </w:rPr>
        <w:t>Приложение Схема расположения навалов грунта.</w:t>
      </w:r>
      <w:r w:rsidR="00557806">
        <w:rPr>
          <w:b/>
          <w:lang w:eastAsia="en-US"/>
        </w:rPr>
        <w:t xml:space="preserve"> </w:t>
      </w:r>
      <w:proofErr w:type="gramStart"/>
      <w:r w:rsidR="00557806">
        <w:rPr>
          <w:b/>
          <w:lang w:eastAsia="en-US"/>
        </w:rPr>
        <w:t>См</w:t>
      </w:r>
      <w:proofErr w:type="gramEnd"/>
      <w:r w:rsidR="00557806">
        <w:rPr>
          <w:b/>
          <w:lang w:eastAsia="en-US"/>
        </w:rPr>
        <w:t xml:space="preserve"> файл Приложение 1</w:t>
      </w:r>
    </w:p>
    <w:sectPr w:rsidR="003E0649" w:rsidRPr="00557806"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0877" w:rsidRDefault="00D80877" w:rsidP="00E10162">
      <w:r>
        <w:separator/>
      </w:r>
    </w:p>
  </w:endnote>
  <w:endnote w:type="continuationSeparator" w:id="0">
    <w:p w:rsidR="00D80877" w:rsidRDefault="00D8087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877" w:rsidRPr="00DF646A" w:rsidRDefault="00D80877"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F12062" w:rsidRPr="00F12062">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D80877" w:rsidRPr="00E10162" w:rsidRDefault="00D80877"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D80877" w:rsidRDefault="00D80877">
        <w:pPr>
          <w:pStyle w:val="ae"/>
          <w:jc w:val="center"/>
        </w:pPr>
        <w:r>
          <w:fldChar w:fldCharType="begin"/>
        </w:r>
        <w:r>
          <w:instrText>PAGE   \* MERGEFORMAT</w:instrText>
        </w:r>
        <w:r>
          <w:fldChar w:fldCharType="separate"/>
        </w:r>
        <w:r w:rsidR="00F12062">
          <w:rPr>
            <w:noProof/>
          </w:rPr>
          <w:t>51</w:t>
        </w:r>
        <w:r>
          <w:fldChar w:fldCharType="end"/>
        </w:r>
      </w:p>
    </w:sdtContent>
  </w:sdt>
  <w:p w:rsidR="00D80877" w:rsidRDefault="00D8087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0877" w:rsidRDefault="00D80877" w:rsidP="00E10162">
      <w:r>
        <w:separator/>
      </w:r>
    </w:p>
  </w:footnote>
  <w:footnote w:type="continuationSeparator" w:id="0">
    <w:p w:rsidR="00D80877" w:rsidRDefault="00D8087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0877" w:rsidRDefault="00D80877">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2663AB5"/>
    <w:multiLevelType w:val="multilevel"/>
    <w:tmpl w:val="5E9AA980"/>
    <w:lvl w:ilvl="0">
      <w:start w:val="1"/>
      <w:numFmt w:val="decimal"/>
      <w:lvlText w:val="%1."/>
      <w:lvlJc w:val="left"/>
      <w:pPr>
        <w:ind w:left="1065" w:hanging="360"/>
      </w:pPr>
      <w:rPr>
        <w:rFonts w:hint="default"/>
        <w:b/>
      </w:rPr>
    </w:lvl>
    <w:lvl w:ilvl="1">
      <w:start w:val="1"/>
      <w:numFmt w:val="decimal"/>
      <w:isLgl/>
      <w:lvlText w:val="%1.%2."/>
      <w:lvlJc w:val="left"/>
      <w:pPr>
        <w:ind w:left="1571" w:hanging="360"/>
      </w:pPr>
      <w:rPr>
        <w:rFonts w:hint="default"/>
      </w:rPr>
    </w:lvl>
    <w:lvl w:ilvl="2">
      <w:start w:val="1"/>
      <w:numFmt w:val="decimal"/>
      <w:isLgl/>
      <w:lvlText w:val="%1.%2.%3."/>
      <w:lvlJc w:val="left"/>
      <w:pPr>
        <w:ind w:left="2437" w:hanging="720"/>
      </w:pPr>
      <w:rPr>
        <w:rFonts w:hint="default"/>
      </w:rPr>
    </w:lvl>
    <w:lvl w:ilvl="3">
      <w:start w:val="1"/>
      <w:numFmt w:val="decimal"/>
      <w:isLgl/>
      <w:lvlText w:val="%1.%2.%3.%4."/>
      <w:lvlJc w:val="left"/>
      <w:pPr>
        <w:ind w:left="2943" w:hanging="720"/>
      </w:pPr>
      <w:rPr>
        <w:rFonts w:hint="default"/>
      </w:rPr>
    </w:lvl>
    <w:lvl w:ilvl="4">
      <w:start w:val="1"/>
      <w:numFmt w:val="decimal"/>
      <w:isLgl/>
      <w:lvlText w:val="%1.%2.%3.%4.%5."/>
      <w:lvlJc w:val="left"/>
      <w:pPr>
        <w:ind w:left="3809" w:hanging="1080"/>
      </w:pPr>
      <w:rPr>
        <w:rFonts w:hint="default"/>
      </w:rPr>
    </w:lvl>
    <w:lvl w:ilvl="5">
      <w:start w:val="1"/>
      <w:numFmt w:val="decimal"/>
      <w:isLgl/>
      <w:lvlText w:val="%1.%2.%3.%4.%5.%6."/>
      <w:lvlJc w:val="left"/>
      <w:pPr>
        <w:ind w:left="4315" w:hanging="1080"/>
      </w:pPr>
      <w:rPr>
        <w:rFonts w:hint="default"/>
      </w:rPr>
    </w:lvl>
    <w:lvl w:ilvl="6">
      <w:start w:val="1"/>
      <w:numFmt w:val="decimal"/>
      <w:isLgl/>
      <w:lvlText w:val="%1.%2.%3.%4.%5.%6.%7."/>
      <w:lvlJc w:val="left"/>
      <w:pPr>
        <w:ind w:left="4821" w:hanging="1080"/>
      </w:pPr>
      <w:rPr>
        <w:rFonts w:hint="default"/>
      </w:rPr>
    </w:lvl>
    <w:lvl w:ilvl="7">
      <w:start w:val="1"/>
      <w:numFmt w:val="decimal"/>
      <w:isLgl/>
      <w:lvlText w:val="%1.%2.%3.%4.%5.%6.%7.%8."/>
      <w:lvlJc w:val="left"/>
      <w:pPr>
        <w:ind w:left="5687" w:hanging="1440"/>
      </w:pPr>
      <w:rPr>
        <w:rFonts w:hint="default"/>
      </w:rPr>
    </w:lvl>
    <w:lvl w:ilvl="8">
      <w:start w:val="1"/>
      <w:numFmt w:val="decimal"/>
      <w:isLgl/>
      <w:lvlText w:val="%1.%2.%3.%4.%5.%6.%7.%8.%9."/>
      <w:lvlJc w:val="left"/>
      <w:pPr>
        <w:ind w:left="6193" w:hanging="1440"/>
      </w:pPr>
      <w:rPr>
        <w:rFonts w:hint="default"/>
      </w:rPr>
    </w:lvl>
  </w:abstractNum>
  <w:abstractNum w:abstractNumId="22">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7">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1">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5">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6">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8">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5C15C89"/>
    <w:multiLevelType w:val="hybridMultilevel"/>
    <w:tmpl w:val="773228DE"/>
    <w:lvl w:ilvl="0" w:tplc="5CDCD1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3">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7">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9">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8"/>
  </w:num>
  <w:num w:numId="4">
    <w:abstractNumId w:val="25"/>
  </w:num>
  <w:num w:numId="5">
    <w:abstractNumId w:val="20"/>
  </w:num>
  <w:num w:numId="6">
    <w:abstractNumId w:val="7"/>
  </w:num>
  <w:num w:numId="7">
    <w:abstractNumId w:val="3"/>
  </w:num>
  <w:num w:numId="8">
    <w:abstractNumId w:val="39"/>
  </w:num>
  <w:num w:numId="9">
    <w:abstractNumId w:val="33"/>
  </w:num>
  <w:num w:numId="10">
    <w:abstractNumId w:val="22"/>
  </w:num>
  <w:num w:numId="11">
    <w:abstractNumId w:val="29"/>
  </w:num>
  <w:num w:numId="12">
    <w:abstractNumId w:val="2"/>
  </w:num>
  <w:num w:numId="13">
    <w:abstractNumId w:val="50"/>
  </w:num>
  <w:num w:numId="14">
    <w:abstractNumId w:val="12"/>
  </w:num>
  <w:num w:numId="15">
    <w:abstractNumId w:val="41"/>
  </w:num>
  <w:num w:numId="16">
    <w:abstractNumId w:val="46"/>
  </w:num>
  <w:num w:numId="17">
    <w:abstractNumId w:val="34"/>
  </w:num>
  <w:num w:numId="18">
    <w:abstractNumId w:val="36"/>
  </w:num>
  <w:num w:numId="19">
    <w:abstractNumId w:val="23"/>
  </w:num>
  <w:num w:numId="20">
    <w:abstractNumId w:val="1"/>
  </w:num>
  <w:num w:numId="21">
    <w:abstractNumId w:val="44"/>
  </w:num>
  <w:num w:numId="22">
    <w:abstractNumId w:val="15"/>
  </w:num>
  <w:num w:numId="23">
    <w:abstractNumId w:val="32"/>
  </w:num>
  <w:num w:numId="24">
    <w:abstractNumId w:val="38"/>
  </w:num>
  <w:num w:numId="25">
    <w:abstractNumId w:val="10"/>
  </w:num>
  <w:num w:numId="26">
    <w:abstractNumId w:val="9"/>
  </w:num>
  <w:num w:numId="27">
    <w:abstractNumId w:val="16"/>
  </w:num>
  <w:num w:numId="28">
    <w:abstractNumId w:val="30"/>
  </w:num>
  <w:num w:numId="29">
    <w:abstractNumId w:val="40"/>
  </w:num>
  <w:num w:numId="30">
    <w:abstractNumId w:val="35"/>
  </w:num>
  <w:num w:numId="31">
    <w:abstractNumId w:val="43"/>
  </w:num>
  <w:num w:numId="32">
    <w:abstractNumId w:val="47"/>
  </w:num>
  <w:num w:numId="33">
    <w:abstractNumId w:val="18"/>
  </w:num>
  <w:num w:numId="34">
    <w:abstractNumId w:val="45"/>
  </w:num>
  <w:num w:numId="35">
    <w:abstractNumId w:val="11"/>
  </w:num>
  <w:num w:numId="36">
    <w:abstractNumId w:val="27"/>
  </w:num>
  <w:num w:numId="37">
    <w:abstractNumId w:val="14"/>
  </w:num>
  <w:num w:numId="38">
    <w:abstractNumId w:val="37"/>
  </w:num>
  <w:num w:numId="39">
    <w:abstractNumId w:val="48"/>
  </w:num>
  <w:num w:numId="40">
    <w:abstractNumId w:val="4"/>
  </w:num>
  <w:num w:numId="41">
    <w:abstractNumId w:val="31"/>
  </w:num>
  <w:num w:numId="42">
    <w:abstractNumId w:val="26"/>
  </w:num>
  <w:num w:numId="43">
    <w:abstractNumId w:val="5"/>
  </w:num>
  <w:num w:numId="44">
    <w:abstractNumId w:val="8"/>
  </w:num>
  <w:num w:numId="45">
    <w:abstractNumId w:val="6"/>
  </w:num>
  <w:num w:numId="46">
    <w:abstractNumId w:val="24"/>
  </w:num>
  <w:num w:numId="47">
    <w:abstractNumId w:val="17"/>
  </w:num>
  <w:num w:numId="48">
    <w:abstractNumId w:val="13"/>
  </w:num>
  <w:num w:numId="49">
    <w:abstractNumId w:val="49"/>
  </w:num>
  <w:num w:numId="50">
    <w:abstractNumId w:val="21"/>
  </w:num>
  <w:num w:numId="51">
    <w:abstractNumId w:val="42"/>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4AA"/>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467"/>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6FB"/>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2CD7"/>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0F62"/>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1F15"/>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649"/>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6B8"/>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806"/>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8F1"/>
    <w:rsid w:val="005C2986"/>
    <w:rsid w:val="005C3522"/>
    <w:rsid w:val="005C5BAA"/>
    <w:rsid w:val="005C6CAC"/>
    <w:rsid w:val="005C7CB1"/>
    <w:rsid w:val="005D0135"/>
    <w:rsid w:val="005D01A9"/>
    <w:rsid w:val="005D2A44"/>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7CF9"/>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35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228"/>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021C"/>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8A6"/>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4BD1"/>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1BF"/>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58B"/>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3DD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8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9CE"/>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09D8"/>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42D"/>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1EE7"/>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25B"/>
    <w:rsid w:val="00C82B14"/>
    <w:rsid w:val="00C83442"/>
    <w:rsid w:val="00C8368E"/>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5CD9"/>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3DE3"/>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76D"/>
    <w:rsid w:val="00D66832"/>
    <w:rsid w:val="00D673BF"/>
    <w:rsid w:val="00D70016"/>
    <w:rsid w:val="00D707D1"/>
    <w:rsid w:val="00D711FF"/>
    <w:rsid w:val="00D71ACE"/>
    <w:rsid w:val="00D72429"/>
    <w:rsid w:val="00D74E57"/>
    <w:rsid w:val="00D758D1"/>
    <w:rsid w:val="00D75A78"/>
    <w:rsid w:val="00D76F9A"/>
    <w:rsid w:val="00D778AC"/>
    <w:rsid w:val="00D80877"/>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0EBA"/>
    <w:rsid w:val="00E115C5"/>
    <w:rsid w:val="00E120E2"/>
    <w:rsid w:val="00E12615"/>
    <w:rsid w:val="00E13433"/>
    <w:rsid w:val="00E13531"/>
    <w:rsid w:val="00E14085"/>
    <w:rsid w:val="00E14713"/>
    <w:rsid w:val="00E15834"/>
    <w:rsid w:val="00E167E4"/>
    <w:rsid w:val="00E16DE6"/>
    <w:rsid w:val="00E2038F"/>
    <w:rsid w:val="00E225AB"/>
    <w:rsid w:val="00E2290D"/>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5E8E"/>
    <w:rsid w:val="00EA689B"/>
    <w:rsid w:val="00EA6C47"/>
    <w:rsid w:val="00EA7E1C"/>
    <w:rsid w:val="00EB07C4"/>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062"/>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4550B"/>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7A1"/>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C7891"/>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40EFFF-9ED2-4655-AF31-D9D7D281A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51</Pages>
  <Words>13413</Words>
  <Characters>101702</Characters>
  <Application>Microsoft Office Word</Application>
  <DocSecurity>0</DocSecurity>
  <Lines>847</Lines>
  <Paragraphs>229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114886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36</cp:revision>
  <cp:lastPrinted>2013-04-17T14:02:00Z</cp:lastPrinted>
  <dcterms:created xsi:type="dcterms:W3CDTF">2013-10-30T14:01:00Z</dcterms:created>
  <dcterms:modified xsi:type="dcterms:W3CDTF">2014-03-14T14:58:00Z</dcterms:modified>
</cp:coreProperties>
</file>