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360067">
        <w:rPr>
          <w:rFonts w:ascii="Times New Roman" w:eastAsia="Calibri" w:hAnsi="Times New Roman" w:cs="Times New Roman"/>
          <w:sz w:val="24"/>
          <w:szCs w:val="24"/>
        </w:rPr>
        <w:t>26</w:t>
      </w:r>
      <w:r w:rsidRPr="00B43194">
        <w:rPr>
          <w:rFonts w:ascii="Times New Roman" w:eastAsia="Calibri" w:hAnsi="Times New Roman" w:cs="Times New Roman"/>
          <w:sz w:val="24"/>
          <w:szCs w:val="24"/>
        </w:rPr>
        <w:t>» февраля 2014г.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360067">
        <w:rPr>
          <w:rFonts w:eastAsia="Calibri"/>
          <w:b/>
          <w:lang w:eastAsia="en-US"/>
        </w:rPr>
        <w:t>4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360067">
        <w:rPr>
          <w:rFonts w:eastAsia="Calibri"/>
          <w:b/>
          <w:lang w:eastAsia="en-US"/>
        </w:rPr>
        <w:t>25</w:t>
      </w:r>
      <w:r w:rsidR="0078060B">
        <w:rPr>
          <w:rFonts w:eastAsia="Calibri"/>
          <w:b/>
          <w:lang w:eastAsia="en-US"/>
        </w:rPr>
        <w:t xml:space="preserve"> </w:t>
      </w:r>
      <w:r w:rsidR="006D362A">
        <w:rPr>
          <w:rFonts w:eastAsia="Calibri"/>
          <w:b/>
          <w:lang w:eastAsia="en-US"/>
        </w:rPr>
        <w:t xml:space="preserve">февраля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431921" w:rsidRPr="006D362A" w:rsidRDefault="00431921" w:rsidP="006D362A">
      <w:pPr>
        <w:jc w:val="both"/>
        <w:rPr>
          <w:rFonts w:eastAsia="Calibri"/>
          <w:b/>
        </w:rPr>
      </w:pPr>
    </w:p>
    <w:p w:rsidR="00360067" w:rsidRPr="00360067" w:rsidRDefault="00360067" w:rsidP="00360067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  <w:r w:rsidRPr="00360067">
        <w:rPr>
          <w:rFonts w:eastAsia="Calibri"/>
          <w:b/>
          <w:u w:val="single"/>
        </w:rPr>
        <w:t xml:space="preserve">Повестка дня: </w:t>
      </w:r>
    </w:p>
    <w:p w:rsidR="00360067" w:rsidRPr="00360067" w:rsidRDefault="00360067" w:rsidP="00360067">
      <w:pPr>
        <w:numPr>
          <w:ilvl w:val="0"/>
          <w:numId w:val="11"/>
        </w:numPr>
        <w:ind w:left="0" w:firstLine="0"/>
        <w:contextualSpacing/>
        <w:jc w:val="both"/>
      </w:pPr>
      <w:r w:rsidRPr="00360067">
        <w:rPr>
          <w:lang w:eastAsia="en-US"/>
        </w:rPr>
        <w:t xml:space="preserve">Рассмотрение и оценка </w:t>
      </w:r>
      <w:r w:rsidRPr="00360067">
        <w:rPr>
          <w:bCs/>
        </w:rPr>
        <w:t>Заявок, поступивших на участие в открытом Запросе цен (И</w:t>
      </w:r>
      <w:r w:rsidRPr="00360067">
        <w:rPr>
          <w:bCs/>
        </w:rPr>
        <w:t>з</w:t>
      </w:r>
      <w:r w:rsidRPr="00360067">
        <w:rPr>
          <w:bCs/>
        </w:rPr>
        <w:t>вещение № 14-50104/14 от 17.02.2014г.) на право</w:t>
      </w:r>
      <w:r w:rsidRPr="00360067">
        <w:t xml:space="preserve"> заключения договора аренды транспортных средств с экипажем для нужд Общества с ограни</w:t>
      </w:r>
      <w:bookmarkStart w:id="0" w:name="_GoBack"/>
      <w:bookmarkEnd w:id="0"/>
      <w:r w:rsidRPr="00360067">
        <w:t>ченной ответственностью «Объединенная дирекция по проектированию и строительству Центра разработки и коммерциализации н</w:t>
      </w:r>
      <w:r w:rsidRPr="00360067">
        <w:t>о</w:t>
      </w:r>
      <w:r w:rsidRPr="00360067">
        <w:t>вых технологий (инновационного центра «Сколково»)».</w:t>
      </w:r>
    </w:p>
    <w:p w:rsidR="00360067" w:rsidRPr="00360067" w:rsidRDefault="00360067" w:rsidP="00360067">
      <w:pPr>
        <w:ind w:left="720"/>
        <w:contextualSpacing/>
        <w:jc w:val="both"/>
        <w:rPr>
          <w:rFonts w:eastAsia="Calibri"/>
          <w:b/>
        </w:rPr>
      </w:pPr>
      <w:r w:rsidRPr="00360067">
        <w:rPr>
          <w:bCs/>
        </w:rPr>
        <w:t xml:space="preserve"> </w:t>
      </w:r>
    </w:p>
    <w:p w:rsidR="00360067" w:rsidRPr="00360067" w:rsidRDefault="00360067" w:rsidP="00360067">
      <w:pPr>
        <w:contextualSpacing/>
        <w:jc w:val="both"/>
        <w:rPr>
          <w:rFonts w:eastAsia="Calibri"/>
          <w:b/>
        </w:rPr>
      </w:pPr>
      <w:r w:rsidRPr="00360067">
        <w:rPr>
          <w:rFonts w:eastAsia="Calibri"/>
          <w:b/>
        </w:rPr>
        <w:t xml:space="preserve">По первому вопросу: </w:t>
      </w:r>
      <w:r w:rsidRPr="00360067">
        <w:rPr>
          <w:rFonts w:eastAsia="Calibri"/>
          <w:b/>
        </w:rPr>
        <w:tab/>
      </w:r>
    </w:p>
    <w:p w:rsidR="00360067" w:rsidRPr="00360067" w:rsidRDefault="00360067" w:rsidP="00360067">
      <w:pPr>
        <w:contextualSpacing/>
        <w:jc w:val="both"/>
        <w:rPr>
          <w:rFonts w:eastAsia="Calibri"/>
          <w:lang w:eastAsia="en-US"/>
        </w:rPr>
      </w:pPr>
      <w:r w:rsidRPr="00360067">
        <w:rPr>
          <w:rFonts w:eastAsia="Calibri"/>
          <w:b/>
        </w:rPr>
        <w:t xml:space="preserve">Слушали: </w:t>
      </w:r>
      <w:r w:rsidRPr="00360067">
        <w:rPr>
          <w:rFonts w:eastAsia="Calibri"/>
        </w:rPr>
        <w:t xml:space="preserve"> сообщение Секретаря Рабочей группы о заключении договора аренды тран</w:t>
      </w:r>
      <w:r w:rsidRPr="00360067">
        <w:rPr>
          <w:rFonts w:eastAsia="Calibri"/>
        </w:rPr>
        <w:t>с</w:t>
      </w:r>
      <w:r w:rsidRPr="00360067">
        <w:rPr>
          <w:rFonts w:eastAsia="Calibri"/>
        </w:rPr>
        <w:t xml:space="preserve">портных средств с экипажем (закупка </w:t>
      </w:r>
      <w:r w:rsidRPr="00360067">
        <w:rPr>
          <w:bCs/>
        </w:rPr>
        <w:t>№ 14-50104/14 от 17.02.2014г.).</w:t>
      </w:r>
      <w:r w:rsidRPr="00360067">
        <w:rPr>
          <w:rFonts w:eastAsia="Calibri"/>
        </w:rPr>
        <w:t xml:space="preserve"> </w:t>
      </w:r>
      <w:proofErr w:type="gramStart"/>
      <w:r w:rsidRPr="00360067">
        <w:rPr>
          <w:color w:val="000000"/>
        </w:rPr>
        <w:t>Извещение о провед</w:t>
      </w:r>
      <w:r w:rsidRPr="00360067">
        <w:rPr>
          <w:color w:val="000000"/>
        </w:rPr>
        <w:t>е</w:t>
      </w:r>
      <w:r w:rsidRPr="00360067">
        <w:rPr>
          <w:color w:val="000000"/>
        </w:rPr>
        <w:t xml:space="preserve">нии открытого Запроса цен </w:t>
      </w:r>
      <w:r w:rsidRPr="00360067">
        <w:rPr>
          <w:rFonts w:eastAsia="Calibri"/>
        </w:rPr>
        <w:t xml:space="preserve">опубликовано на сайте </w:t>
      </w:r>
      <w:r w:rsidRPr="00360067">
        <w:rPr>
          <w:b/>
          <w:bCs/>
        </w:rPr>
        <w:t xml:space="preserve"> </w:t>
      </w:r>
      <w:hyperlink r:id="rId10" w:history="1">
        <w:r w:rsidRPr="00360067">
          <w:rPr>
            <w:b/>
            <w:bCs/>
            <w:color w:val="0000FF"/>
            <w:u w:val="single"/>
            <w:lang w:val="en-US"/>
          </w:rPr>
          <w:t>http</w:t>
        </w:r>
        <w:r w:rsidRPr="00360067">
          <w:rPr>
            <w:b/>
            <w:bCs/>
            <w:color w:val="0000FF"/>
            <w:u w:val="single"/>
          </w:rPr>
          <w:t>://</w:t>
        </w:r>
        <w:r w:rsidRPr="00360067">
          <w:rPr>
            <w:b/>
            <w:bCs/>
            <w:color w:val="0000FF"/>
            <w:u w:val="single"/>
            <w:lang w:val="en-US"/>
          </w:rPr>
          <w:t>community</w:t>
        </w:r>
        <w:r w:rsidRPr="00360067">
          <w:rPr>
            <w:b/>
            <w:bCs/>
            <w:color w:val="0000FF"/>
            <w:u w:val="single"/>
          </w:rPr>
          <w:t>.</w:t>
        </w:r>
        <w:proofErr w:type="spellStart"/>
        <w:r w:rsidRPr="00360067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360067">
          <w:rPr>
            <w:b/>
            <w:bCs/>
            <w:color w:val="0000FF"/>
            <w:u w:val="single"/>
          </w:rPr>
          <w:t>.</w:t>
        </w:r>
        <w:proofErr w:type="spellStart"/>
        <w:r w:rsidRPr="00360067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360067">
        <w:rPr>
          <w:b/>
          <w:bCs/>
        </w:rPr>
        <w:t xml:space="preserve"> </w:t>
      </w:r>
      <w:r w:rsidRPr="00360067">
        <w:rPr>
          <w:bCs/>
        </w:rPr>
        <w:t>17.02.2014г.</w:t>
      </w:r>
      <w:r w:rsidRPr="00360067">
        <w:rPr>
          <w:b/>
          <w:bCs/>
        </w:rPr>
        <w:t xml:space="preserve"> </w:t>
      </w:r>
      <w:r w:rsidRPr="00360067">
        <w:rPr>
          <w:bCs/>
        </w:rPr>
        <w:t xml:space="preserve">Начальная (максимальная) цена договора по указанной закупке составляет 10 800 000 (десять миллионов восемьсот тысяч) руб. 00 коп., в том числе НДС 18%. </w:t>
      </w:r>
      <w:r w:rsidRPr="00360067">
        <w:rPr>
          <w:rFonts w:eastAsia="Calibri"/>
          <w:lang w:eastAsia="en-US"/>
        </w:rPr>
        <w:t>Ко времени и дате, уст</w:t>
      </w:r>
      <w:r w:rsidRPr="00360067">
        <w:rPr>
          <w:rFonts w:eastAsia="Calibri"/>
          <w:lang w:eastAsia="en-US"/>
        </w:rPr>
        <w:t>а</w:t>
      </w:r>
      <w:r w:rsidRPr="00360067">
        <w:rPr>
          <w:rFonts w:eastAsia="Calibri"/>
          <w:lang w:eastAsia="en-US"/>
        </w:rPr>
        <w:t>новленным Извещением о проведении Процедуры закупки (24.02.2014г. в 16:00 час.), в Р</w:t>
      </w:r>
      <w:r w:rsidRPr="00360067">
        <w:rPr>
          <w:rFonts w:eastAsia="Calibri"/>
          <w:lang w:eastAsia="en-US"/>
        </w:rPr>
        <w:t>а</w:t>
      </w:r>
      <w:r w:rsidRPr="00360067">
        <w:rPr>
          <w:rFonts w:eastAsia="Calibri"/>
          <w:lang w:eastAsia="en-US"/>
        </w:rPr>
        <w:t>бочую группу по проведению процедур</w:t>
      </w:r>
      <w:proofErr w:type="gramEnd"/>
      <w:r w:rsidRPr="00360067">
        <w:rPr>
          <w:rFonts w:eastAsia="Calibri"/>
          <w:lang w:eastAsia="en-US"/>
        </w:rPr>
        <w:t xml:space="preserve"> закупок Общества поступили Заявки от следующих </w:t>
      </w:r>
      <w:r w:rsidRPr="00360067">
        <w:rPr>
          <w:rFonts w:eastAsia="Calibri"/>
        </w:rPr>
        <w:t>Участников процедуры закупки</w:t>
      </w:r>
      <w:r w:rsidRPr="00360067">
        <w:rPr>
          <w:rFonts w:eastAsia="Calibri"/>
          <w:lang w:eastAsia="en-US"/>
        </w:rPr>
        <w:t>:</w:t>
      </w:r>
    </w:p>
    <w:p w:rsidR="00360067" w:rsidRPr="00360067" w:rsidRDefault="00360067" w:rsidP="00360067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60067">
        <w:rPr>
          <w:rFonts w:eastAsia="Calibri"/>
          <w:lang w:eastAsia="en-US"/>
        </w:rPr>
        <w:t>ООО «СП БИЗНЕС КАР» (</w:t>
      </w:r>
      <w:proofErr w:type="spellStart"/>
      <w:r w:rsidRPr="00360067">
        <w:rPr>
          <w:rFonts w:eastAsia="Calibri"/>
          <w:lang w:eastAsia="en-US"/>
        </w:rPr>
        <w:t>вх</w:t>
      </w:r>
      <w:proofErr w:type="spellEnd"/>
      <w:r w:rsidRPr="00360067">
        <w:rPr>
          <w:rFonts w:eastAsia="Calibri"/>
          <w:lang w:eastAsia="en-US"/>
        </w:rPr>
        <w:t>. № 03-8367 от 21.0</w:t>
      </w:r>
      <w:r w:rsidR="00945349">
        <w:rPr>
          <w:rFonts w:eastAsia="Calibri"/>
          <w:lang w:eastAsia="en-US"/>
        </w:rPr>
        <w:t>2</w:t>
      </w:r>
      <w:r w:rsidRPr="00360067">
        <w:rPr>
          <w:rFonts w:eastAsia="Calibri"/>
          <w:lang w:eastAsia="en-US"/>
        </w:rPr>
        <w:t>.2014г.);</w:t>
      </w:r>
    </w:p>
    <w:p w:rsidR="00360067" w:rsidRPr="00360067" w:rsidRDefault="00360067" w:rsidP="00360067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60067">
        <w:rPr>
          <w:rFonts w:eastAsia="Calibri"/>
          <w:lang w:eastAsia="en-US"/>
        </w:rPr>
        <w:t>ООО «</w:t>
      </w:r>
      <w:proofErr w:type="spellStart"/>
      <w:r w:rsidRPr="00360067">
        <w:rPr>
          <w:rFonts w:eastAsia="Calibri"/>
          <w:lang w:eastAsia="en-US"/>
        </w:rPr>
        <w:t>БизнесБас</w:t>
      </w:r>
      <w:proofErr w:type="spellEnd"/>
      <w:r w:rsidRPr="00360067">
        <w:rPr>
          <w:rFonts w:eastAsia="Calibri"/>
          <w:lang w:eastAsia="en-US"/>
        </w:rPr>
        <w:t>»              (</w:t>
      </w:r>
      <w:proofErr w:type="spellStart"/>
      <w:r w:rsidRPr="00360067">
        <w:rPr>
          <w:rFonts w:eastAsia="Calibri"/>
          <w:lang w:eastAsia="en-US"/>
        </w:rPr>
        <w:t>вх</w:t>
      </w:r>
      <w:proofErr w:type="spellEnd"/>
      <w:r w:rsidRPr="00360067">
        <w:rPr>
          <w:rFonts w:eastAsia="Calibri"/>
          <w:lang w:eastAsia="en-US"/>
        </w:rPr>
        <w:t>. № 03-8386 от 21.02.2014г.);</w:t>
      </w:r>
    </w:p>
    <w:p w:rsidR="00360067" w:rsidRPr="00360067" w:rsidRDefault="00360067" w:rsidP="00360067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60067">
        <w:rPr>
          <w:rFonts w:eastAsia="Calibri"/>
          <w:lang w:eastAsia="en-US"/>
        </w:rPr>
        <w:t>ООО «Авто Престиж»       (</w:t>
      </w:r>
      <w:proofErr w:type="spellStart"/>
      <w:r w:rsidRPr="00360067">
        <w:rPr>
          <w:rFonts w:eastAsia="Calibri"/>
          <w:lang w:eastAsia="en-US"/>
        </w:rPr>
        <w:t>вх</w:t>
      </w:r>
      <w:proofErr w:type="spellEnd"/>
      <w:r w:rsidRPr="00360067">
        <w:rPr>
          <w:rFonts w:eastAsia="Calibri"/>
          <w:lang w:eastAsia="en-US"/>
        </w:rPr>
        <w:t>. № 03-8413 от 24.02.2014г.);</w:t>
      </w:r>
    </w:p>
    <w:p w:rsidR="00360067" w:rsidRPr="00360067" w:rsidRDefault="00360067" w:rsidP="00360067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360067">
        <w:rPr>
          <w:rFonts w:eastAsia="Calibri"/>
          <w:lang w:eastAsia="en-US"/>
        </w:rPr>
        <w:t>ООО  «Пилот Авто»          (</w:t>
      </w:r>
      <w:proofErr w:type="spellStart"/>
      <w:r w:rsidRPr="00360067">
        <w:rPr>
          <w:rFonts w:eastAsia="Calibri"/>
          <w:lang w:eastAsia="en-US"/>
        </w:rPr>
        <w:t>вх</w:t>
      </w:r>
      <w:proofErr w:type="spellEnd"/>
      <w:r w:rsidRPr="00360067">
        <w:rPr>
          <w:rFonts w:eastAsia="Calibri"/>
          <w:lang w:eastAsia="en-US"/>
        </w:rPr>
        <w:t>. № 03-8414 от 24.02.2014г.).</w:t>
      </w:r>
    </w:p>
    <w:p w:rsidR="00360067" w:rsidRPr="00360067" w:rsidRDefault="00360067" w:rsidP="00360067">
      <w:pPr>
        <w:ind w:firstLine="360"/>
        <w:jc w:val="both"/>
        <w:rPr>
          <w:rFonts w:eastAsia="Calibri"/>
        </w:rPr>
      </w:pPr>
      <w:r w:rsidRPr="00360067">
        <w:rPr>
          <w:rFonts w:eastAsia="Calibri"/>
        </w:rPr>
        <w:t xml:space="preserve">Заявок от Участников после даты и времени окончания подачи Заявок не поступало.  От Участников Процедуры закупки уведомлений об изменении или отзыве Заявок не поступало.  </w:t>
      </w:r>
    </w:p>
    <w:p w:rsidR="00360067" w:rsidRPr="00360067" w:rsidRDefault="00360067" w:rsidP="00360067">
      <w:pPr>
        <w:ind w:firstLine="360"/>
        <w:jc w:val="both"/>
        <w:rPr>
          <w:rFonts w:eastAsia="Calibri"/>
        </w:rPr>
      </w:pPr>
      <w:r w:rsidRPr="00360067">
        <w:rPr>
          <w:rFonts w:eastAsia="Calibri"/>
          <w:lang w:eastAsia="en-US"/>
        </w:rPr>
        <w:t>Процедура вскрытия поступивших Заявок проведена Рабочей группой на заседании 24.02.2014г. (Протокол №4-В).</w:t>
      </w:r>
    </w:p>
    <w:p w:rsidR="00360067" w:rsidRDefault="00360067" w:rsidP="00360067">
      <w:pPr>
        <w:ind w:firstLine="360"/>
        <w:jc w:val="both"/>
        <w:rPr>
          <w:rFonts w:eastAsia="Calibri"/>
          <w:lang w:eastAsia="en-US"/>
        </w:rPr>
      </w:pPr>
      <w:r w:rsidRPr="00360067">
        <w:rPr>
          <w:rFonts w:eastAsia="Calibri"/>
          <w:lang w:eastAsia="en-US"/>
        </w:rPr>
        <w:t>Рабочая группа  провела рассмотрение и оценку поступивших Заявок на соответствие требованиям, установленным в Извещении о проведении Процедуры закупки – открытого Запроса цен и Положения о закупках.</w:t>
      </w:r>
    </w:p>
    <w:p w:rsidR="00360067" w:rsidRPr="00360067" w:rsidRDefault="00360067" w:rsidP="00360067">
      <w:pPr>
        <w:ind w:firstLine="360"/>
        <w:jc w:val="both"/>
        <w:rPr>
          <w:rFonts w:eastAsia="Calibri"/>
          <w:lang w:eastAsia="en-US"/>
        </w:rPr>
      </w:pPr>
      <w:r w:rsidRPr="00360067">
        <w:rPr>
          <w:rFonts w:eastAsia="Calibri"/>
          <w:lang w:eastAsia="en-US"/>
        </w:rPr>
        <w:t>Результаты рассмотрения и оценки Заявок:</w:t>
      </w:r>
    </w:p>
    <w:tbl>
      <w:tblPr>
        <w:tblStyle w:val="15"/>
        <w:tblW w:w="9464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276"/>
        <w:gridCol w:w="1417"/>
        <w:gridCol w:w="1276"/>
        <w:gridCol w:w="1701"/>
      </w:tblGrid>
      <w:tr w:rsidR="00360067" w:rsidRPr="00360067" w:rsidTr="00360067">
        <w:trPr>
          <w:trHeight w:val="1432"/>
        </w:trPr>
        <w:tc>
          <w:tcPr>
            <w:tcW w:w="426" w:type="dxa"/>
            <w:vAlign w:val="center"/>
          </w:tcPr>
          <w:p w:rsidR="00360067" w:rsidRPr="00360067" w:rsidRDefault="00360067" w:rsidP="00360067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360067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667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   адрес/</w:t>
            </w: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процедуры закупки</w:t>
            </w: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Заявки от Участника процедуры закупки</w:t>
            </w:r>
          </w:p>
        </w:tc>
        <w:tc>
          <w:tcPr>
            <w:tcW w:w="1417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Заявленная Участником  цена            договора аренды           руб.</w:t>
            </w: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решения</w:t>
            </w:r>
          </w:p>
        </w:tc>
      </w:tr>
      <w:tr w:rsidR="00360067" w:rsidRPr="00360067" w:rsidTr="00360067">
        <w:trPr>
          <w:trHeight w:val="1928"/>
        </w:trPr>
        <w:tc>
          <w:tcPr>
            <w:tcW w:w="426" w:type="dxa"/>
            <w:vAlign w:val="center"/>
          </w:tcPr>
          <w:p w:rsidR="00360067" w:rsidRPr="00360067" w:rsidRDefault="00360067" w:rsidP="00360067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667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0067">
              <w:rPr>
                <w:rFonts w:ascii="Times New Roman" w:hAnsi="Times New Roman"/>
                <w:sz w:val="20"/>
                <w:szCs w:val="20"/>
              </w:rPr>
              <w:t>ООО</w:t>
            </w: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</w:rPr>
              <w:t>«СП БИЗНЕС КАР»</w:t>
            </w: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117452, г. Москва,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Балаклавкий</w:t>
            </w:r>
            <w:proofErr w:type="spellEnd"/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проспект  д.26</w:t>
            </w: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ИНН 7705040943</w:t>
            </w: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21.02.2014</w:t>
            </w:r>
          </w:p>
        </w:tc>
        <w:tc>
          <w:tcPr>
            <w:tcW w:w="1417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10 429 500,00</w:t>
            </w: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тве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ниям, устано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ры закупки.</w:t>
            </w:r>
          </w:p>
        </w:tc>
      </w:tr>
      <w:tr w:rsidR="00360067" w:rsidRPr="00360067" w:rsidTr="00360067">
        <w:trPr>
          <w:trHeight w:val="557"/>
        </w:trPr>
        <w:tc>
          <w:tcPr>
            <w:tcW w:w="426" w:type="dxa"/>
            <w:vAlign w:val="center"/>
          </w:tcPr>
          <w:p w:rsidR="00360067" w:rsidRPr="00360067" w:rsidRDefault="00360067" w:rsidP="00360067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БизнесБас</w:t>
            </w:r>
            <w:proofErr w:type="spellEnd"/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117545, г. Москва,      Варшавское   шоссе,                  д.129 корп.2,</w:t>
            </w: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офис 209</w:t>
            </w: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ИНН 7726604132</w:t>
            </w: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21.02.2014</w:t>
            </w:r>
          </w:p>
        </w:tc>
        <w:tc>
          <w:tcPr>
            <w:tcW w:w="1417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9 595 140,00</w:t>
            </w: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Заявка не соо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ветствует треб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ваниям, устано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ленным п.4 Те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х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нического зад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ния.</w:t>
            </w:r>
          </w:p>
        </w:tc>
      </w:tr>
      <w:tr w:rsidR="00360067" w:rsidRPr="00360067" w:rsidTr="00360067">
        <w:trPr>
          <w:trHeight w:val="274"/>
        </w:trPr>
        <w:tc>
          <w:tcPr>
            <w:tcW w:w="426" w:type="dxa"/>
            <w:vAlign w:val="center"/>
          </w:tcPr>
          <w:p w:rsidR="00360067" w:rsidRPr="00360067" w:rsidRDefault="00360067" w:rsidP="00360067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7" w:type="dxa"/>
            <w:vAlign w:val="center"/>
          </w:tcPr>
          <w:p w:rsidR="00360067" w:rsidRPr="00360067" w:rsidRDefault="00360067" w:rsidP="00360067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</w:rPr>
              <w:t>ООО            «Авто Престиж»</w:t>
            </w: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117997, г.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 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Москва, ул.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 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Вавилова д.7 оф.532</w:t>
            </w: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ИНН 7708752963</w:t>
            </w: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24.02.2014</w:t>
            </w:r>
          </w:p>
        </w:tc>
        <w:tc>
          <w:tcPr>
            <w:tcW w:w="1417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10 728 360,00</w:t>
            </w: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Заявка не соо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ветствует треб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ваниям, устано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ленным п.4  Технического задания.</w:t>
            </w:r>
          </w:p>
        </w:tc>
      </w:tr>
      <w:tr w:rsidR="00360067" w:rsidRPr="00360067" w:rsidTr="00360067">
        <w:trPr>
          <w:trHeight w:val="2110"/>
        </w:trPr>
        <w:tc>
          <w:tcPr>
            <w:tcW w:w="426" w:type="dxa"/>
            <w:vAlign w:val="center"/>
          </w:tcPr>
          <w:p w:rsidR="00360067" w:rsidRPr="00360067" w:rsidRDefault="00360067" w:rsidP="00360067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67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</w:rPr>
              <w:t>ООО               «Пилот  Авто»</w:t>
            </w: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121059, г. Москва, ул. Киевская           д.14 стр.1.</w:t>
            </w: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ИНН 7730623240</w:t>
            </w: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24.02.2014</w:t>
            </w:r>
          </w:p>
        </w:tc>
        <w:tc>
          <w:tcPr>
            <w:tcW w:w="1417" w:type="dxa"/>
            <w:vAlign w:val="center"/>
          </w:tcPr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360067" w:rsidRPr="00360067" w:rsidRDefault="00360067" w:rsidP="00360067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10</w:t>
            </w:r>
            <w:r w:rsidRPr="00360067">
              <w:rPr>
                <w:rFonts w:ascii="Times New Roman" w:hAnsi="Times New Roman"/>
                <w:sz w:val="20"/>
                <w:szCs w:val="20"/>
                <w:lang w:val="en-US" w:eastAsia="ru-RU"/>
              </w:rPr>
              <w:t> 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713</w:t>
            </w:r>
            <w:r w:rsidRPr="00360067">
              <w:rPr>
                <w:rFonts w:ascii="Times New Roman" w:hAnsi="Times New Roman"/>
                <w:sz w:val="20"/>
                <w:szCs w:val="20"/>
                <w:lang w:val="en-US" w:eastAsia="ru-RU"/>
              </w:rPr>
              <w:t> 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600,0</w:t>
            </w:r>
            <w:r w:rsidRPr="00360067">
              <w:rPr>
                <w:rFonts w:ascii="Times New Roman" w:hAnsi="Times New Roman"/>
                <w:sz w:val="20"/>
                <w:szCs w:val="20"/>
                <w:lang w:val="en-US" w:eastAsia="ru-RU"/>
              </w:rPr>
              <w:t>0</w:t>
            </w: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1701" w:type="dxa"/>
            <w:vAlign w:val="center"/>
          </w:tcPr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1.Заявка не соо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ветствует  тр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бованиям Изв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щения о пров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ры закупки (о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сутствует Анк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та Участника Процедуры з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купки).</w:t>
            </w:r>
          </w:p>
          <w:p w:rsidR="00360067" w:rsidRPr="00360067" w:rsidRDefault="00360067" w:rsidP="00360067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2. Заявка не с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ответствует тр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бованиям, уст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360067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п.2 Технического задания.</w:t>
            </w:r>
          </w:p>
        </w:tc>
      </w:tr>
    </w:tbl>
    <w:p w:rsidR="00360067" w:rsidRPr="00360067" w:rsidRDefault="00360067" w:rsidP="00360067">
      <w:pPr>
        <w:jc w:val="both"/>
        <w:rPr>
          <w:bCs/>
        </w:rPr>
      </w:pPr>
      <w:r w:rsidRPr="00360067">
        <w:rPr>
          <w:b/>
          <w:bCs/>
        </w:rPr>
        <w:t>Решили:</w:t>
      </w:r>
      <w:r w:rsidRPr="00360067">
        <w:rPr>
          <w:bCs/>
        </w:rPr>
        <w:t xml:space="preserve">   </w:t>
      </w:r>
    </w:p>
    <w:p w:rsidR="00360067" w:rsidRPr="00360067" w:rsidRDefault="00360067" w:rsidP="00360067">
      <w:pPr>
        <w:ind w:firstLine="708"/>
        <w:jc w:val="both"/>
      </w:pPr>
      <w:proofErr w:type="gramStart"/>
      <w:r w:rsidRPr="00360067">
        <w:rPr>
          <w:bCs/>
        </w:rPr>
        <w:t xml:space="preserve">В связи с тем, что по итогам рассмотрения Заявок на участие в Процедуре закупки на право заключения договора </w:t>
      </w:r>
      <w:r w:rsidRPr="00360067">
        <w:rPr>
          <w:rFonts w:eastAsia="Calibri"/>
        </w:rPr>
        <w:t>аренды транспортных средств с экипажем</w:t>
      </w:r>
      <w:r w:rsidRPr="00360067">
        <w:rPr>
          <w:color w:val="000000"/>
        </w:rPr>
        <w:t xml:space="preserve">  (Извещение № 14-50104/14 от 17.02.2014г.)</w:t>
      </w:r>
      <w:r w:rsidRPr="00360067">
        <w:rPr>
          <w:bCs/>
        </w:rPr>
        <w:t>, полученных от Участников процедуры закупки, указанная Проц</w:t>
      </w:r>
      <w:r w:rsidRPr="00360067">
        <w:rPr>
          <w:bCs/>
        </w:rPr>
        <w:t>е</w:t>
      </w:r>
      <w:r w:rsidRPr="00360067">
        <w:rPr>
          <w:bCs/>
        </w:rPr>
        <w:t>дура закупки признана несостоявшейся и только одна Заявка удовлетворяет всем требован</w:t>
      </w:r>
      <w:r w:rsidRPr="00360067">
        <w:rPr>
          <w:bCs/>
        </w:rPr>
        <w:t>и</w:t>
      </w:r>
      <w:r w:rsidRPr="00360067">
        <w:rPr>
          <w:bCs/>
        </w:rPr>
        <w:t>ям Извещения о проведении открытого Запроса цен, Рабочая группа по проведению проц</w:t>
      </w:r>
      <w:r w:rsidRPr="00360067">
        <w:rPr>
          <w:bCs/>
        </w:rPr>
        <w:t>е</w:t>
      </w:r>
      <w:r w:rsidRPr="00360067">
        <w:rPr>
          <w:bCs/>
        </w:rPr>
        <w:t>дур закупок, руководствуясь п</w:t>
      </w:r>
      <w:proofErr w:type="gramEnd"/>
      <w:r w:rsidRPr="00360067">
        <w:rPr>
          <w:bCs/>
        </w:rPr>
        <w:t>.27.9. Положения о закупках,  приняла решение рекомендовать Заказчику заключить Договор с единственным участником Процедуры закупки (в порядке, предусмотренном статьей 16 Положения о закупках)  на условиях, предусмотренных в И</w:t>
      </w:r>
      <w:r w:rsidRPr="00360067">
        <w:rPr>
          <w:bCs/>
        </w:rPr>
        <w:t>з</w:t>
      </w:r>
      <w:r w:rsidRPr="00360067">
        <w:rPr>
          <w:bCs/>
        </w:rPr>
        <w:t>вещении о проведении открытого Запроса цен, и указанных в поданной этим участником З</w:t>
      </w:r>
      <w:r w:rsidRPr="00360067">
        <w:rPr>
          <w:bCs/>
        </w:rPr>
        <w:t>а</w:t>
      </w:r>
      <w:r w:rsidRPr="00360067">
        <w:rPr>
          <w:bCs/>
        </w:rPr>
        <w:t>явке.</w:t>
      </w:r>
    </w:p>
    <w:p w:rsidR="00360067" w:rsidRPr="00360067" w:rsidRDefault="00360067" w:rsidP="00360067">
      <w:pPr>
        <w:widowControl w:val="0"/>
        <w:autoSpaceDE w:val="0"/>
        <w:autoSpaceDN w:val="0"/>
        <w:adjustRightInd w:val="0"/>
        <w:ind w:firstLine="708"/>
        <w:jc w:val="both"/>
      </w:pPr>
      <w:r w:rsidRPr="00360067">
        <w:t xml:space="preserve">Участник Процедуры закупки, с которым рекомендуется заключить Договор: </w:t>
      </w:r>
    </w:p>
    <w:p w:rsidR="00360067" w:rsidRPr="00360067" w:rsidRDefault="00360067" w:rsidP="00360067">
      <w:pPr>
        <w:jc w:val="both"/>
        <w:rPr>
          <w:rFonts w:eastAsia="Calibri"/>
        </w:rPr>
      </w:pPr>
      <w:r w:rsidRPr="00360067">
        <w:rPr>
          <w:rFonts w:eastAsia="Calibri"/>
        </w:rPr>
        <w:t>ООО </w:t>
      </w:r>
      <w:r w:rsidRPr="00360067">
        <w:rPr>
          <w:rFonts w:eastAsia="Calibri"/>
          <w:lang w:eastAsia="en-US"/>
        </w:rPr>
        <w:t>«СП БИЗНЕС КАР» (ИНН </w:t>
      </w:r>
      <w:r w:rsidRPr="00360067">
        <w:rPr>
          <w:rFonts w:eastAsia="Calibri"/>
        </w:rPr>
        <w:t>7705040943</w:t>
      </w:r>
      <w:r w:rsidRPr="00360067">
        <w:rPr>
          <w:rFonts w:eastAsia="Calibri"/>
          <w:lang w:eastAsia="en-US"/>
        </w:rPr>
        <w:t>)</w:t>
      </w:r>
    </w:p>
    <w:p w:rsidR="00360067" w:rsidRPr="00360067" w:rsidRDefault="00360067" w:rsidP="00360067">
      <w:pPr>
        <w:jc w:val="both"/>
        <w:rPr>
          <w:bCs/>
        </w:rPr>
      </w:pPr>
      <w:r w:rsidRPr="00360067">
        <w:rPr>
          <w:rFonts w:eastAsia="Calibri"/>
          <w:b/>
        </w:rPr>
        <w:t>Решение принято единогласно.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911" w:rsidRDefault="009F3911" w:rsidP="00E10162">
      <w:r>
        <w:separator/>
      </w:r>
    </w:p>
  </w:endnote>
  <w:endnote w:type="continuationSeparator" w:id="0">
    <w:p w:rsidR="009F3911" w:rsidRDefault="009F391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360067">
      <w:rPr>
        <w:rFonts w:ascii="Cambria" w:hAnsi="Cambria"/>
        <w:sz w:val="20"/>
        <w:szCs w:val="20"/>
      </w:rPr>
      <w:t>4</w:t>
    </w:r>
    <w:r>
      <w:rPr>
        <w:rFonts w:ascii="Cambria" w:hAnsi="Cambria"/>
        <w:sz w:val="20"/>
        <w:szCs w:val="20"/>
      </w:rPr>
      <w:t xml:space="preserve">-И от </w:t>
    </w:r>
    <w:r w:rsidR="00360067">
      <w:rPr>
        <w:rFonts w:ascii="Cambria" w:hAnsi="Cambria"/>
        <w:sz w:val="20"/>
        <w:szCs w:val="20"/>
      </w:rPr>
      <w:t>25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6D362A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945349" w:rsidRPr="00945349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911" w:rsidRDefault="009F3911" w:rsidP="00E10162">
      <w:r>
        <w:separator/>
      </w:r>
    </w:p>
  </w:footnote>
  <w:footnote w:type="continuationSeparator" w:id="0">
    <w:p w:rsidR="009F3911" w:rsidRDefault="009F391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1"/>
  </w:num>
  <w:num w:numId="6">
    <w:abstractNumId w:val="13"/>
  </w:num>
  <w:num w:numId="7">
    <w:abstractNumId w:val="9"/>
  </w:num>
  <w:num w:numId="8">
    <w:abstractNumId w:val="12"/>
  </w:num>
  <w:num w:numId="9">
    <w:abstractNumId w:val="2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6FE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1774E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775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349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911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2FCF7-56ED-4A31-8C7B-7B7ED6877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4323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3</cp:revision>
  <cp:lastPrinted>2014-01-27T10:19:00Z</cp:lastPrinted>
  <dcterms:created xsi:type="dcterms:W3CDTF">2014-02-27T05:20:00Z</dcterms:created>
  <dcterms:modified xsi:type="dcterms:W3CDTF">2014-02-27T06:15:00Z</dcterms:modified>
</cp:coreProperties>
</file>