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5C168E">
        <w:rPr>
          <w:b/>
          <w:bCs/>
          <w:sz w:val="28"/>
          <w:szCs w:val="28"/>
          <w:lang w:val="ru-RU"/>
        </w:rPr>
        <w:t>8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C4302F" w:rsidRPr="003B168F">
        <w:rPr>
          <w:b/>
          <w:bCs/>
          <w:sz w:val="28"/>
          <w:szCs w:val="28"/>
          <w:lang w:val="ru-RU"/>
        </w:rPr>
        <w:t>2</w:t>
      </w:r>
      <w:r w:rsidR="005C168E">
        <w:rPr>
          <w:b/>
          <w:bCs/>
          <w:sz w:val="28"/>
          <w:szCs w:val="28"/>
          <w:lang w:val="ru-RU"/>
        </w:rPr>
        <w:t>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5C168E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 xml:space="preserve">выполнение </w:t>
      </w:r>
      <w:r w:rsidR="005C168E" w:rsidRPr="005C168E">
        <w:rPr>
          <w:sz w:val="28"/>
          <w:szCs w:val="28"/>
          <w:lang w:val="ru-RU"/>
        </w:rPr>
        <w:t xml:space="preserve">перспективной и плановой аэрофотосъемки высокого разрешения территории ИЦ «Сколково» с последующим изготовлением, </w:t>
      </w:r>
      <w:proofErr w:type="spellStart"/>
      <w:r w:rsidR="005C168E" w:rsidRPr="005C168E">
        <w:rPr>
          <w:sz w:val="28"/>
          <w:szCs w:val="28"/>
          <w:lang w:val="ru-RU"/>
        </w:rPr>
        <w:t>ортофотоплана</w:t>
      </w:r>
      <w:proofErr w:type="spellEnd"/>
      <w:r w:rsidR="005C168E" w:rsidRPr="005C168E">
        <w:rPr>
          <w:sz w:val="28"/>
          <w:szCs w:val="28"/>
          <w:lang w:val="ru-RU"/>
        </w:rPr>
        <w:t>, матри</w:t>
      </w:r>
      <w:r w:rsidR="005C168E">
        <w:rPr>
          <w:sz w:val="28"/>
          <w:szCs w:val="28"/>
          <w:lang w:val="ru-RU"/>
        </w:rPr>
        <w:t>цы высот и 3D-модели территории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</w:t>
      </w:r>
      <w:r w:rsidR="002A7A47">
        <w:rPr>
          <w:rFonts w:ascii="Times New Roman" w:hAnsi="Times New Roman" w:cs="Times New Roman"/>
          <w:sz w:val="28"/>
          <w:szCs w:val="28"/>
        </w:rPr>
        <w:t xml:space="preserve">еская организация Фонд развития </w:t>
      </w:r>
      <w:r w:rsidRPr="0025453D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302F"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5C168E">
        <w:rPr>
          <w:rFonts w:ascii="Times New Roman" w:hAnsi="Times New Roman" w:cs="Times New Roman"/>
          <w:sz w:val="28"/>
          <w:szCs w:val="28"/>
        </w:rPr>
        <w:t>Зайцев Кирилл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</w:t>
      </w:r>
      <w:r w:rsidR="00C4302F">
        <w:rPr>
          <w:rFonts w:ascii="Times New Roman" w:hAnsi="Times New Roman" w:cs="Times New Roman"/>
          <w:sz w:val="28"/>
          <w:szCs w:val="28"/>
        </w:rPr>
        <w:t>1</w:t>
      </w:r>
      <w:r w:rsidR="000B3023" w:rsidRPr="000B3023">
        <w:rPr>
          <w:rFonts w:ascii="Times New Roman" w:hAnsi="Times New Roman" w:cs="Times New Roman"/>
          <w:sz w:val="28"/>
          <w:szCs w:val="28"/>
        </w:rPr>
        <w:t>-</w:t>
      </w:r>
      <w:r w:rsidR="005C168E">
        <w:rPr>
          <w:rFonts w:ascii="Times New Roman" w:hAnsi="Times New Roman" w:cs="Times New Roman"/>
          <w:sz w:val="28"/>
          <w:szCs w:val="28"/>
        </w:rPr>
        <w:t>13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5C168E" w:rsidRDefault="005C168E" w:rsidP="005C168E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C168E">
        <w:rPr>
          <w:rFonts w:ascii="Times New Roman" w:hAnsi="Times New Roman" w:cs="Times New Roman"/>
          <w:sz w:val="28"/>
          <w:szCs w:val="28"/>
        </w:rPr>
        <w:t xml:space="preserve">Выполнение перспективной и плановой аэрофотосъемки высокого разрешения территории ИЦ «Сколково» с последующим изготовлением, </w:t>
      </w:r>
      <w:proofErr w:type="spellStart"/>
      <w:r w:rsidRPr="005C168E">
        <w:rPr>
          <w:rFonts w:ascii="Times New Roman" w:hAnsi="Times New Roman" w:cs="Times New Roman"/>
          <w:sz w:val="28"/>
          <w:szCs w:val="28"/>
        </w:rPr>
        <w:t>ортофотоплана</w:t>
      </w:r>
      <w:proofErr w:type="spellEnd"/>
      <w:r w:rsidRPr="005C168E">
        <w:rPr>
          <w:rFonts w:ascii="Times New Roman" w:hAnsi="Times New Roman" w:cs="Times New Roman"/>
          <w:sz w:val="28"/>
          <w:szCs w:val="28"/>
        </w:rPr>
        <w:t>, матрицы высот и 3D-модели территории.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C168E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4D501B">
        <w:rPr>
          <w:rFonts w:ascii="Times New Roman" w:eastAsia="Calibri" w:hAnsi="Times New Roman" w:cs="Times New Roman"/>
          <w:sz w:val="28"/>
          <w:szCs w:val="28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50</w:t>
      </w:r>
      <w:r w:rsidR="004D501B">
        <w:rPr>
          <w:rFonts w:ascii="Times New Roman" w:eastAsia="Calibri" w:hAnsi="Times New Roman" w:cs="Times New Roman"/>
          <w:sz w:val="28"/>
          <w:szCs w:val="28"/>
        </w:rPr>
        <w:t>0 000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один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пятьсот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501B" w:rsidRDefault="004D501B" w:rsidP="004D501B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D501B">
        <w:rPr>
          <w:rFonts w:ascii="Times New Roman" w:hAnsi="Times New Roman" w:cs="Times New Roman"/>
          <w:sz w:val="28"/>
          <w:szCs w:val="28"/>
        </w:rPr>
        <w:t xml:space="preserve">Срок </w:t>
      </w:r>
      <w:r w:rsidR="005C168E">
        <w:rPr>
          <w:rFonts w:ascii="Times New Roman" w:hAnsi="Times New Roman" w:cs="Times New Roman"/>
          <w:sz w:val="28"/>
          <w:szCs w:val="28"/>
        </w:rPr>
        <w:t>действия договора один год</w:t>
      </w:r>
      <w:r w:rsidR="003B16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B168F">
        <w:rPr>
          <w:rFonts w:ascii="Times New Roman" w:hAnsi="Times New Roman" w:cs="Times New Roman"/>
          <w:sz w:val="28"/>
          <w:szCs w:val="28"/>
        </w:rPr>
        <w:t xml:space="preserve">с </w:t>
      </w:r>
      <w:r w:rsidR="005C168E">
        <w:rPr>
          <w:rFonts w:ascii="Times New Roman" w:hAnsi="Times New Roman" w:cs="Times New Roman"/>
          <w:sz w:val="28"/>
          <w:szCs w:val="28"/>
        </w:rPr>
        <w:t>даты заключения</w:t>
      </w:r>
      <w:proofErr w:type="gramEnd"/>
      <w:r w:rsidR="003B168F">
        <w:rPr>
          <w:rFonts w:ascii="Times New Roman" w:hAnsi="Times New Roman" w:cs="Times New Roman"/>
          <w:sz w:val="28"/>
          <w:szCs w:val="28"/>
        </w:rPr>
        <w:t>.</w:t>
      </w:r>
    </w:p>
    <w:p w:rsidR="002F73CB" w:rsidRPr="004D501B" w:rsidRDefault="002F73CB" w:rsidP="004D501B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работ в соответствии с требованиями Части 11 Техническое задани</w:t>
      </w:r>
      <w:r w:rsidR="001B031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4701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12CF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412CF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12CF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412CF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12CF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412CF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014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7A47"/>
    <w:rsid w:val="002C074A"/>
    <w:rsid w:val="002C12AA"/>
    <w:rsid w:val="002C3722"/>
    <w:rsid w:val="002C7DDA"/>
    <w:rsid w:val="002D1FC3"/>
    <w:rsid w:val="002D2D8D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5DC41-91E7-40C0-B907-1CEDF75E8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4502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24</cp:revision>
  <cp:lastPrinted>2013-02-19T14:10:00Z</cp:lastPrinted>
  <dcterms:created xsi:type="dcterms:W3CDTF">2013-08-06T18:06:00Z</dcterms:created>
  <dcterms:modified xsi:type="dcterms:W3CDTF">2014-02-04T15:33:00Z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