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380FA2" w:rsidRPr="00380FA2" w:rsidRDefault="00380FA2" w:rsidP="00380FA2">
      <w:pPr>
        <w:jc w:val="center"/>
        <w:rPr>
          <w:b/>
          <w:sz w:val="28"/>
          <w:szCs w:val="28"/>
          <w:u w:val="single"/>
        </w:rPr>
      </w:pPr>
      <w:r w:rsidRPr="00380FA2">
        <w:rPr>
          <w:b/>
          <w:sz w:val="28"/>
          <w:szCs w:val="28"/>
          <w:u w:val="single"/>
        </w:rPr>
        <w:t>ремонт фасадов зданий и сооружений по адресу: Московская область, Одинцовский район, г. Одинцово, ул. Луговая, д. 4,  Штаб строительства ИЦ «Сколково»</w:t>
      </w:r>
    </w:p>
    <w:p w:rsidR="00B52BD5" w:rsidRPr="007851D0" w:rsidRDefault="00B52BD5" w:rsidP="00B52BD5">
      <w:pPr>
        <w:jc w:val="center"/>
        <w:rPr>
          <w:b/>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C70EDF">
        <w:t>14-50204/10</w:t>
      </w:r>
      <w:r w:rsidRPr="00CE5219">
        <w:t xml:space="preserve"> </w:t>
      </w:r>
      <w:r w:rsidR="00DF3CD4">
        <w:t xml:space="preserve">от </w:t>
      </w:r>
      <w:r w:rsidR="00181D33" w:rsidRPr="00181D33">
        <w:t>«</w:t>
      </w:r>
      <w:r w:rsidR="00C70EDF">
        <w:t>30</w:t>
      </w:r>
      <w:r w:rsidR="00181D33" w:rsidRPr="00181D33">
        <w:t>»</w:t>
      </w:r>
      <w:r w:rsidR="00C70EDF">
        <w:t xml:space="preserve"> января</w:t>
      </w:r>
      <w:r w:rsidR="00181D33" w:rsidRPr="00181D33">
        <w:t xml:space="preserve"> 201</w:t>
      </w:r>
      <w:r w:rsidR="00380FA2">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C70EDF">
        <w:t>4</w:t>
      </w:r>
      <w:r w:rsidRPr="00257118">
        <w:t xml:space="preserve">» </w:t>
      </w:r>
      <w:r w:rsidR="00C70EDF">
        <w:t>февраля</w:t>
      </w:r>
      <w:r w:rsidR="00B52BD5">
        <w:t xml:space="preserve"> </w:t>
      </w:r>
      <w:r w:rsidRPr="00CE5219">
        <w:t>201</w:t>
      </w:r>
      <w:r w:rsidR="00380FA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9548BB" w:rsidRDefault="009548BB" w:rsidP="00B424F4">
      <w:pPr>
        <w:jc w:val="center"/>
        <w:rPr>
          <w:sz w:val="22"/>
          <w:szCs w:val="28"/>
        </w:rPr>
      </w:pPr>
    </w:p>
    <w:p w:rsidR="009548BB" w:rsidRDefault="009548BB" w:rsidP="00B424F4">
      <w:pPr>
        <w:jc w:val="center"/>
        <w:rPr>
          <w:sz w:val="22"/>
          <w:szCs w:val="28"/>
        </w:rPr>
      </w:pPr>
    </w:p>
    <w:p w:rsidR="009548BB" w:rsidRDefault="009548BB" w:rsidP="00B424F4">
      <w:pPr>
        <w:jc w:val="center"/>
        <w:rPr>
          <w:sz w:val="22"/>
          <w:szCs w:val="28"/>
        </w:rPr>
      </w:pPr>
    </w:p>
    <w:p w:rsidR="009548BB" w:rsidRDefault="009548BB" w:rsidP="00B424F4">
      <w:pPr>
        <w:jc w:val="center"/>
        <w:rPr>
          <w:sz w:val="22"/>
          <w:szCs w:val="28"/>
        </w:rPr>
      </w:pPr>
    </w:p>
    <w:p w:rsidR="009548BB" w:rsidRDefault="009548BB" w:rsidP="00B424F4">
      <w:pPr>
        <w:jc w:val="center"/>
        <w:rPr>
          <w:sz w:val="22"/>
          <w:szCs w:val="28"/>
        </w:rPr>
      </w:pPr>
    </w:p>
    <w:p w:rsidR="009548BB" w:rsidRDefault="009548BB" w:rsidP="00B424F4">
      <w:pPr>
        <w:jc w:val="center"/>
        <w:rPr>
          <w:sz w:val="22"/>
          <w:szCs w:val="28"/>
        </w:rPr>
      </w:pPr>
    </w:p>
    <w:p w:rsidR="009548BB" w:rsidRDefault="009548BB"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F26BD8">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0A14A7">
          <w:rPr>
            <w:webHidden/>
          </w:rPr>
          <w:t>8</w:t>
        </w:r>
      </w:hyperlink>
    </w:p>
    <w:p w:rsidR="003C72C2" w:rsidRDefault="00F26BD8">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2111D2">
          <w:rPr>
            <w:webHidden/>
          </w:rPr>
          <w:t>9</w:t>
        </w:r>
      </w:hyperlink>
    </w:p>
    <w:p w:rsidR="003C72C2" w:rsidRDefault="00F26BD8">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2111D2">
          <w:rPr>
            <w:webHidden/>
          </w:rPr>
          <w:t>9</w:t>
        </w:r>
      </w:hyperlink>
    </w:p>
    <w:p w:rsidR="003C72C2" w:rsidRDefault="00F26BD8">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26BD8">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F26BD8">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F26BD8">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13</w:t>
        </w:r>
      </w:hyperlink>
    </w:p>
    <w:p w:rsidR="003C72C2" w:rsidRDefault="00F26BD8">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w:t>
        </w:r>
        <w:r w:rsidR="002111D2">
          <w:rPr>
            <w:webHidden/>
          </w:rPr>
          <w:t>6</w:t>
        </w:r>
        <w:r w:rsidR="003C72C2">
          <w:rPr>
            <w:webHidden/>
          </w:rPr>
          <w:fldChar w:fldCharType="end"/>
        </w:r>
      </w:hyperlink>
    </w:p>
    <w:p w:rsidR="003C72C2" w:rsidRDefault="00F26BD8">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w:t>
        </w:r>
        <w:r w:rsidR="002111D2">
          <w:rPr>
            <w:webHidden/>
          </w:rPr>
          <w:t>6</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w:t>
        </w:r>
        <w:r w:rsidR="002111D2">
          <w:rPr>
            <w:webHidden/>
          </w:rPr>
          <w:t>6</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w:t>
        </w:r>
        <w:r w:rsidR="002111D2">
          <w:rPr>
            <w:webHidden/>
          </w:rPr>
          <w:t>7</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w:t>
        </w:r>
        <w:r w:rsidR="002111D2">
          <w:rPr>
            <w:webHidden/>
          </w:rPr>
          <w:t>7</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w:t>
        </w:r>
        <w:r w:rsidR="002111D2">
          <w:rPr>
            <w:webHidden/>
          </w:rPr>
          <w:t>7</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w:t>
        </w:r>
        <w:r w:rsidR="002111D2">
          <w:rPr>
            <w:webHidden/>
          </w:rPr>
          <w:t>8</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w:t>
        </w:r>
        <w:r w:rsidR="002111D2">
          <w:rPr>
            <w:webHidden/>
          </w:rPr>
          <w:t>8</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w:t>
        </w:r>
        <w:r w:rsidR="002111D2">
          <w:rPr>
            <w:webHidden/>
          </w:rPr>
          <w:t>8</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w:t>
        </w:r>
        <w:r w:rsidR="002111D2">
          <w:rPr>
            <w:webHidden/>
          </w:rPr>
          <w:t>8</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w:t>
        </w:r>
        <w:r w:rsidR="002111D2">
          <w:rPr>
            <w:webHidden/>
          </w:rPr>
          <w:t>8</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w:t>
        </w:r>
        <w:r w:rsidR="002111D2">
          <w:rPr>
            <w:webHidden/>
          </w:rPr>
          <w:t>9</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w:t>
        </w:r>
        <w:r w:rsidR="002111D2">
          <w:rPr>
            <w:webHidden/>
          </w:rPr>
          <w:t>9</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w:t>
        </w:r>
        <w:r w:rsidR="002111D2">
          <w:rPr>
            <w:webHidden/>
          </w:rPr>
          <w:t>9</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2111D2">
          <w:rPr>
            <w:webHidden/>
          </w:rPr>
          <w:t>20</w:t>
        </w:r>
      </w:hyperlink>
    </w:p>
    <w:p w:rsidR="003C72C2" w:rsidRDefault="00F26BD8">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21</w:t>
        </w:r>
      </w:hyperlink>
    </w:p>
    <w:p w:rsidR="003C72C2" w:rsidRDefault="00F26BD8">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21</w:t>
        </w:r>
      </w:hyperlink>
    </w:p>
    <w:p w:rsidR="003C72C2" w:rsidRDefault="00F26BD8">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22</w:t>
        </w:r>
      </w:hyperlink>
    </w:p>
    <w:p w:rsidR="003C72C2" w:rsidRDefault="00F26BD8">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w:t>
        </w:r>
        <w:r w:rsidR="002111D2">
          <w:rPr>
            <w:webHidden/>
          </w:rPr>
          <w:t>3</w:t>
        </w:r>
        <w:r w:rsidR="003C72C2">
          <w:rPr>
            <w:webHidden/>
          </w:rPr>
          <w:fldChar w:fldCharType="end"/>
        </w:r>
      </w:hyperlink>
    </w:p>
    <w:p w:rsidR="003C72C2" w:rsidRDefault="00F26BD8">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A91E80">
          <w:rPr>
            <w:webHidden/>
          </w:rPr>
          <w:t>30</w:t>
        </w:r>
      </w:hyperlink>
    </w:p>
    <w:p w:rsidR="003C72C2" w:rsidRDefault="00F26BD8">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A91E80">
          <w:rPr>
            <w:webHidden/>
          </w:rPr>
          <w:t>30</w:t>
        </w:r>
      </w:hyperlink>
    </w:p>
    <w:p w:rsidR="003C72C2" w:rsidRDefault="00F26BD8">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A91E80">
          <w:rPr>
            <w:webHidden/>
          </w:rPr>
          <w:t>33</w:t>
        </w:r>
      </w:hyperlink>
    </w:p>
    <w:p w:rsidR="003C72C2" w:rsidRDefault="00F26BD8">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A91E80">
          <w:rPr>
            <w:webHidden/>
          </w:rPr>
          <w:t>36</w:t>
        </w:r>
      </w:hyperlink>
    </w:p>
    <w:p w:rsidR="003C72C2" w:rsidRDefault="00F26BD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976F1A">
          <w:rPr>
            <w:webHidden/>
          </w:rPr>
          <w:t>38</w:t>
        </w:r>
      </w:hyperlink>
    </w:p>
    <w:p w:rsidR="003C72C2" w:rsidRDefault="00F26BD8">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976F1A">
          <w:rPr>
            <w:webHidden/>
          </w:rPr>
          <w:t>38</w:t>
        </w:r>
      </w:hyperlink>
    </w:p>
    <w:p w:rsidR="003C72C2" w:rsidRDefault="00F26BD8">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A91E80">
          <w:rPr>
            <w:webHidden/>
          </w:rPr>
          <w:t>3</w:t>
        </w:r>
        <w:r w:rsidR="00976F1A">
          <w:rPr>
            <w:webHidden/>
          </w:rPr>
          <w:t>9</w:t>
        </w:r>
      </w:hyperlink>
    </w:p>
    <w:p w:rsidR="003C72C2" w:rsidRDefault="00F26BD8">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w:t>
        </w:r>
        <w:r w:rsidR="00976F1A">
          <w:rPr>
            <w:webHidden/>
          </w:rPr>
          <w:t>9</w:t>
        </w:r>
        <w:r w:rsidR="003C72C2">
          <w:rPr>
            <w:webHidden/>
          </w:rPr>
          <w:fldChar w:fldCharType="end"/>
        </w:r>
      </w:hyperlink>
    </w:p>
    <w:p w:rsidR="003C72C2" w:rsidRDefault="00F26BD8">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976F1A">
          <w:rPr>
            <w:webHidden/>
          </w:rPr>
          <w:t>40</w:t>
        </w:r>
      </w:hyperlink>
    </w:p>
    <w:p w:rsidR="003C72C2" w:rsidRDefault="00F26BD8">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976F1A">
          <w:rPr>
            <w:webHidden/>
          </w:rPr>
          <w:t>42</w:t>
        </w:r>
      </w:hyperlink>
    </w:p>
    <w:p w:rsidR="003C72C2" w:rsidRDefault="00F26BD8">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976F1A">
          <w:rPr>
            <w:webHidden/>
          </w:rPr>
          <w:t>44</w:t>
        </w:r>
      </w:hyperlink>
    </w:p>
    <w:p w:rsidR="003C72C2" w:rsidRDefault="00F26BD8">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w:t>
        </w:r>
        <w:r w:rsidR="00976F1A">
          <w:rPr>
            <w:webHidden/>
          </w:rPr>
          <w:t>5</w:t>
        </w:r>
        <w:r w:rsidR="003C72C2">
          <w:rPr>
            <w:webHidden/>
          </w:rPr>
          <w:fldChar w:fldCharType="end"/>
        </w:r>
      </w:hyperlink>
    </w:p>
    <w:p w:rsidR="003C72C2" w:rsidRDefault="00F26BD8">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D718A3" w:rsidRPr="00D718A3" w:rsidRDefault="00D718A3" w:rsidP="00D718A3">
      <w:pPr>
        <w:rPr>
          <w:rFonts w:eastAsiaTheme="minorEastAsia"/>
        </w:rPr>
      </w:pPr>
    </w:p>
    <w:p w:rsidR="003C72C2" w:rsidRDefault="00F26BD8">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976F1A">
          <w:rPr>
            <w:webHidden/>
          </w:rPr>
          <w:t>4</w:t>
        </w:r>
        <w:r w:rsidR="00D718A3">
          <w:rPr>
            <w:webHidden/>
          </w:rPr>
          <w:t>9</w:t>
        </w:r>
      </w:hyperlink>
    </w:p>
    <w:p w:rsidR="003C72C2" w:rsidRDefault="00F26BD8">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D718A3">
          <w:rPr>
            <w:webHidden/>
          </w:rPr>
          <w:t>50</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5398504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5398504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53985049"/>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53985050"/>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5398505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53985052"/>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53985053"/>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53985054"/>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53985055"/>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5398505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5398505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53985058"/>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53985059"/>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53985060"/>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5398506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53985065"/>
      <w:r w:rsidRPr="000B372A">
        <w:t>ПОРЯДОК ПРЕДОСТАВЛЕНИЯ ОБЕСПЕЧЕНИЯ ЗАЯВКИ, ОБЕСПЕЧЕНИЯ ИСПОЛНЕНИЯ ДОГОВОРА И ОБЕСПЕЧЕНИЯ ВОЗВРАТА АВАНСА</w:t>
      </w:r>
      <w:bookmarkEnd w:id="21"/>
    </w:p>
    <w:p w:rsidR="006377A7" w:rsidRPr="000B372A" w:rsidRDefault="006377A7" w:rsidP="00B73ACE">
      <w:pPr>
        <w:pStyle w:val="4"/>
        <w:numPr>
          <w:ilvl w:val="1"/>
          <w:numId w:val="16"/>
        </w:numPr>
        <w:spacing w:before="120" w:after="0"/>
        <w:jc w:val="both"/>
      </w:pPr>
      <w:bookmarkStart w:id="23" w:name="_Toc356380865"/>
      <w:r w:rsidRPr="000B372A">
        <w:t>Обеспечение Заявки</w:t>
      </w:r>
      <w:bookmarkEnd w:id="23"/>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26BD8"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4" w:name="_Toc356380866"/>
      <w:r w:rsidRPr="006377A7">
        <w:rPr>
          <w:b/>
          <w:bCs/>
          <w:szCs w:val="28"/>
        </w:rPr>
        <w:t>Обеспечение исполнения Договора и (или) обеспечения возврата аванса</w:t>
      </w:r>
      <w:bookmarkEnd w:id="24"/>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B42383">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B42383">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РБ</w:t>
            </w:r>
          </w:p>
          <w:p w:rsidR="006377A7" w:rsidRPr="00A157DF" w:rsidRDefault="006377A7" w:rsidP="00B42383">
            <w:pPr>
              <w:jc w:val="center"/>
              <w:rPr>
                <w:b/>
                <w:bCs/>
                <w:color w:val="000000"/>
                <w:sz w:val="20"/>
                <w:szCs w:val="20"/>
              </w:rPr>
            </w:pPr>
            <w:r w:rsidRPr="00A157DF">
              <w:rPr>
                <w:b/>
                <w:bCs/>
                <w:color w:val="000000"/>
                <w:sz w:val="20"/>
                <w:szCs w:val="20"/>
              </w:rPr>
              <w:t xml:space="preserve"> Контрагента</w:t>
            </w:r>
          </w:p>
        </w:tc>
      </w:tr>
      <w:tr w:rsidR="006377A7" w:rsidRPr="00A157DF" w:rsidTr="00B42383">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2"/>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5" w:name="_Toc353985066"/>
      <w:r w:rsidRPr="002440E8">
        <w:t>ПОРЯДОК ПРОВЕДЕНИЯ ПРОЦЕДУРЫ ЗАКУПКИ И ЗАКЛЮЧЕНИЯ ДОГОВОРА</w:t>
      </w:r>
      <w:bookmarkEnd w:id="25"/>
    </w:p>
    <w:p w:rsidR="00972CB7" w:rsidRPr="002440E8" w:rsidRDefault="00972CB7" w:rsidP="00B73ACE">
      <w:pPr>
        <w:pStyle w:val="4"/>
        <w:numPr>
          <w:ilvl w:val="1"/>
          <w:numId w:val="16"/>
        </w:numPr>
        <w:spacing w:before="120" w:after="0"/>
        <w:jc w:val="both"/>
      </w:pPr>
      <w:bookmarkStart w:id="26" w:name="_Toc353985067"/>
      <w:r w:rsidRPr="002440E8">
        <w:t>Получение Документации процедуры закупки</w:t>
      </w:r>
      <w:bookmarkEnd w:id="26"/>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7" w:name="_Toc35398506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7"/>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8"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8"/>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29" w:name="_Toc353985070"/>
      <w:r w:rsidRPr="002440E8">
        <w:t>Официальный язык Процедуры закупки</w:t>
      </w:r>
      <w:bookmarkEnd w:id="29"/>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0" w:name="_Toc353985071"/>
      <w:r w:rsidRPr="002440E8">
        <w:t>Валюта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1" w:name="_Toc353985072"/>
      <w:r w:rsidRPr="002440E8">
        <w:t xml:space="preserve">Подача и прием конвертов с </w:t>
      </w:r>
      <w:r w:rsidR="004B052B" w:rsidRPr="002440E8">
        <w:t>Заявками</w:t>
      </w:r>
      <w:bookmarkEnd w:id="31"/>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2" w:name="_Toc353985073"/>
      <w:r w:rsidRPr="002440E8">
        <w:t xml:space="preserve">Опоздавшие </w:t>
      </w:r>
      <w:r w:rsidR="004B052B" w:rsidRPr="002440E8">
        <w:t>Заявки</w:t>
      </w:r>
      <w:bookmarkEnd w:id="32"/>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3" w:name="_Toc353985074"/>
      <w:r w:rsidRPr="002440E8">
        <w:t xml:space="preserve">Изменение </w:t>
      </w:r>
      <w:r w:rsidR="00CE7166" w:rsidRPr="002440E8">
        <w:t xml:space="preserve">Заявок </w:t>
      </w:r>
      <w:r w:rsidRPr="002440E8">
        <w:t>и их отзыв</w:t>
      </w:r>
      <w:bookmarkEnd w:id="33"/>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4"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4"/>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5"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5"/>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6" w:name="_Toc353985077"/>
      <w:r w:rsidRPr="002440E8">
        <w:t xml:space="preserve">Рассмотрение </w:t>
      </w:r>
      <w:r w:rsidR="007E702C" w:rsidRPr="002440E8">
        <w:t xml:space="preserve">и оценка </w:t>
      </w:r>
      <w:r w:rsidR="000068DE" w:rsidRPr="002440E8">
        <w:t>Заявок</w:t>
      </w:r>
      <w:bookmarkEnd w:id="36"/>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7" w:name="_Toc353985078"/>
      <w:r w:rsidRPr="002440E8">
        <w:t xml:space="preserve">Определение Победителя </w:t>
      </w:r>
      <w:r w:rsidR="00762BC4" w:rsidRPr="002440E8">
        <w:t>Процедуры</w:t>
      </w:r>
      <w:r w:rsidR="00E0287C" w:rsidRPr="002440E8">
        <w:t xml:space="preserve"> закупки</w:t>
      </w:r>
      <w:bookmarkEnd w:id="37"/>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8" w:name="_Toc353985079"/>
      <w:r w:rsidRPr="002440E8">
        <w:t>Порядок заключения Договора</w:t>
      </w:r>
      <w:bookmarkEnd w:id="38"/>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39" w:name="_Toc353985080"/>
      <w:r w:rsidRPr="002440E8">
        <w:t>Режим обмена информацией.</w:t>
      </w:r>
      <w:bookmarkEnd w:id="39"/>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0" w:name="_Toc353985081"/>
      <w:r w:rsidRPr="002440E8">
        <w:t>Переторжка</w:t>
      </w:r>
      <w:bookmarkEnd w:id="40"/>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1" w:name="_Toc353985082"/>
      <w:r w:rsidRPr="002440E8">
        <w:t>Разделение объема закупки между Участниками Процедур закупок</w:t>
      </w:r>
      <w:bookmarkEnd w:id="41"/>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53985083"/>
      <w:r w:rsidRPr="002440E8">
        <w:t>ИНФОРМАЦИОННАЯ КАРТА</w:t>
      </w:r>
      <w:bookmarkEnd w:id="42"/>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143005, Московская область, г. Одинцово, ул. Луговая д. 4.</w:t>
            </w:r>
          </w:p>
          <w:p w:rsidR="00854F2A" w:rsidRPr="001B0AFA" w:rsidRDefault="00854F2A" w:rsidP="00854F2A">
            <w:pPr>
              <w:jc w:val="both"/>
              <w:rPr>
                <w:b/>
                <w:sz w:val="20"/>
                <w:szCs w:val="20"/>
              </w:rPr>
            </w:pPr>
            <w:r w:rsidRPr="001B0AFA">
              <w:rPr>
                <w:b/>
                <w:sz w:val="20"/>
                <w:szCs w:val="20"/>
              </w:rPr>
              <w:t xml:space="preserve">Контактные лица: </w:t>
            </w:r>
          </w:p>
          <w:p w:rsidR="00854F2A" w:rsidRPr="001B0AFA" w:rsidRDefault="00854F2A" w:rsidP="00854F2A">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d"/>
                  <w:sz w:val="20"/>
                  <w:szCs w:val="20"/>
                </w:rPr>
                <w:t>OTurskaya@sk.ru</w:t>
              </w:r>
            </w:hyperlink>
            <w:r w:rsidRPr="001B0AFA">
              <w:rPr>
                <w:sz w:val="20"/>
                <w:szCs w:val="20"/>
              </w:rPr>
              <w:t>;</w:t>
            </w:r>
          </w:p>
          <w:p w:rsidR="00854F2A" w:rsidRPr="001B0AFA" w:rsidRDefault="00854F2A" w:rsidP="00854F2A">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d"/>
                  <w:sz w:val="20"/>
                  <w:szCs w:val="20"/>
                </w:rPr>
                <w:t>YAndreeva@</w:t>
              </w:r>
              <w:r w:rsidRPr="001B0AFA">
                <w:rPr>
                  <w:rStyle w:val="ad"/>
                  <w:sz w:val="20"/>
                  <w:szCs w:val="20"/>
                  <w:lang w:val="en-US"/>
                </w:rPr>
                <w:t>sk</w:t>
              </w:r>
              <w:r w:rsidRPr="001B0AFA">
                <w:rPr>
                  <w:rStyle w:val="ad"/>
                  <w:sz w:val="20"/>
                  <w:szCs w:val="20"/>
                </w:rPr>
                <w:t>.</w:t>
              </w:r>
              <w:proofErr w:type="spellStart"/>
              <w:r w:rsidRPr="001B0AFA">
                <w:rPr>
                  <w:rStyle w:val="ad"/>
                  <w:sz w:val="20"/>
                  <w:szCs w:val="20"/>
                  <w:lang w:val="en-US"/>
                </w:rPr>
                <w:t>ru</w:t>
              </w:r>
              <w:proofErr w:type="spellEnd"/>
            </w:hyperlink>
            <w:r w:rsidRPr="001B0AFA">
              <w:rPr>
                <w:sz w:val="20"/>
                <w:szCs w:val="20"/>
              </w:rPr>
              <w:t>.</w:t>
            </w:r>
          </w:p>
          <w:p w:rsidR="00854F2A" w:rsidRPr="00B22A81" w:rsidRDefault="00854F2A" w:rsidP="00854F2A">
            <w:pPr>
              <w:rPr>
                <w:sz w:val="20"/>
                <w:szCs w:val="20"/>
              </w:rPr>
            </w:pP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Pr="00B22A81" w:rsidRDefault="00854F2A" w:rsidP="00854F2A">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F26BD8" w:rsidP="00854F2A">
            <w:pPr>
              <w:rPr>
                <w:sz w:val="20"/>
                <w:szCs w:val="20"/>
              </w:rPr>
            </w:pPr>
            <w:hyperlink r:id="rId15"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854F2A" w:rsidRPr="001B0AFA" w:rsidRDefault="00854F2A" w:rsidP="00854F2A">
            <w:pPr>
              <w:rPr>
                <w:sz w:val="20"/>
                <w:szCs w:val="20"/>
              </w:rPr>
            </w:pPr>
            <w:r w:rsidRPr="001B0AFA">
              <w:rPr>
                <w:sz w:val="20"/>
                <w:szCs w:val="20"/>
              </w:rPr>
              <w:t xml:space="preserve">Телефон: (495) 967-01-48 (доб. 2148)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7"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C27D7D">
            <w:pPr>
              <w:jc w:val="both"/>
              <w:rPr>
                <w:sz w:val="20"/>
                <w:szCs w:val="20"/>
              </w:rPr>
            </w:pPr>
            <w:r w:rsidRPr="00591DFD">
              <w:rPr>
                <w:sz w:val="20"/>
                <w:szCs w:val="20"/>
              </w:rPr>
              <w:t>Открытый Запрос предложений на право заключения Договора на ремонт фасадов зданий и сооружений по адресу: Московская область, Одинцовский район, г. Одинцово, ул. Луговая, д. 4,  Штаб строительства ИЦ «Сколково»</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C70EDF" w:rsidP="00C27D7D">
            <w:pPr>
              <w:keepNext/>
              <w:jc w:val="both"/>
              <w:rPr>
                <w:sz w:val="20"/>
                <w:szCs w:val="20"/>
              </w:rPr>
            </w:pPr>
            <w:r>
              <w:rPr>
                <w:sz w:val="20"/>
                <w:szCs w:val="20"/>
              </w:rPr>
              <w:t>Не предусматривается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Default="006A4CAD" w:rsidP="00B42383">
            <w:pPr>
              <w:rPr>
                <w:sz w:val="20"/>
                <w:szCs w:val="20"/>
              </w:rPr>
            </w:pPr>
            <w:r w:rsidRPr="00B22A81">
              <w:rPr>
                <w:sz w:val="20"/>
                <w:szCs w:val="20"/>
              </w:rPr>
              <w:t xml:space="preserve">Заявки принимаются ежедневно по рабочим дням с </w:t>
            </w:r>
            <w:r w:rsidRPr="00D475EA">
              <w:rPr>
                <w:sz w:val="20"/>
                <w:szCs w:val="20"/>
              </w:rPr>
              <w:t>«</w:t>
            </w:r>
            <w:r w:rsidR="00C70EDF">
              <w:rPr>
                <w:sz w:val="20"/>
                <w:szCs w:val="20"/>
              </w:rPr>
              <w:t>5</w:t>
            </w:r>
            <w:r w:rsidRPr="00D475EA">
              <w:rPr>
                <w:sz w:val="20"/>
                <w:szCs w:val="20"/>
              </w:rPr>
              <w:t xml:space="preserve">» </w:t>
            </w:r>
            <w:r w:rsidR="00C70EDF">
              <w:rPr>
                <w:sz w:val="20"/>
                <w:szCs w:val="20"/>
              </w:rPr>
              <w:t>февраля</w:t>
            </w:r>
            <w:r w:rsidR="00B42383" w:rsidRPr="00D475EA">
              <w:rPr>
                <w:sz w:val="20"/>
                <w:szCs w:val="20"/>
              </w:rPr>
              <w:t xml:space="preserve"> </w:t>
            </w:r>
            <w:r w:rsidRPr="00D475EA">
              <w:rPr>
                <w:sz w:val="20"/>
                <w:szCs w:val="20"/>
              </w:rPr>
              <w:t>201</w:t>
            </w:r>
            <w:r w:rsidR="00B42383" w:rsidRPr="00D475EA">
              <w:rPr>
                <w:sz w:val="20"/>
                <w:szCs w:val="20"/>
              </w:rPr>
              <w:t>4</w:t>
            </w:r>
            <w:r w:rsidRPr="00B22A81">
              <w:rPr>
                <w:sz w:val="20"/>
                <w:szCs w:val="20"/>
              </w:rPr>
              <w:t xml:space="preserve"> года по </w:t>
            </w:r>
            <w:r w:rsidRPr="00D475EA">
              <w:rPr>
                <w:sz w:val="20"/>
                <w:szCs w:val="20"/>
              </w:rPr>
              <w:t>«</w:t>
            </w:r>
            <w:r w:rsidR="00F13A3B">
              <w:rPr>
                <w:sz w:val="20"/>
                <w:szCs w:val="20"/>
              </w:rPr>
              <w:t>20</w:t>
            </w:r>
            <w:r w:rsidRPr="00D475EA">
              <w:rPr>
                <w:sz w:val="20"/>
                <w:szCs w:val="20"/>
              </w:rPr>
              <w:t xml:space="preserve">» </w:t>
            </w:r>
            <w:r w:rsidR="00D475EA">
              <w:rPr>
                <w:sz w:val="20"/>
                <w:szCs w:val="20"/>
              </w:rPr>
              <w:t>февраля</w:t>
            </w:r>
            <w:r w:rsidRPr="00D475EA">
              <w:rPr>
                <w:sz w:val="20"/>
                <w:szCs w:val="20"/>
              </w:rPr>
              <w:t xml:space="preserve"> 201</w:t>
            </w:r>
            <w:r w:rsidR="00B42383" w:rsidRPr="00D475EA">
              <w:rPr>
                <w:sz w:val="20"/>
                <w:szCs w:val="20"/>
              </w:rPr>
              <w:t>4</w:t>
            </w:r>
            <w:r w:rsidRPr="00B22A81">
              <w:rPr>
                <w:sz w:val="20"/>
                <w:szCs w:val="20"/>
              </w:rPr>
              <w:t xml:space="preserve"> года, с  9 часов 00 минут до 18 часов 00 минут (время московское).</w:t>
            </w:r>
          </w:p>
          <w:p w:rsidR="0085304C" w:rsidRPr="00B22A81" w:rsidRDefault="0085304C" w:rsidP="00B4238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85304C" w:rsidRPr="0085304C">
              <w:rPr>
                <w:sz w:val="20"/>
                <w:szCs w:val="20"/>
              </w:rPr>
              <w:t xml:space="preserve">Алексей Павлов </w:t>
            </w:r>
            <w:r w:rsidRPr="00B22A81">
              <w:rPr>
                <w:sz w:val="20"/>
                <w:szCs w:val="20"/>
              </w:rPr>
              <w:t xml:space="preserve"> – (495) 967-01-48 доб. </w:t>
            </w:r>
            <w:r w:rsidR="0085304C">
              <w:rPr>
                <w:sz w:val="20"/>
                <w:szCs w:val="20"/>
              </w:rPr>
              <w:t>2461</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D3A46" w:rsidRDefault="005D3A46" w:rsidP="00C70EDF">
            <w:pPr>
              <w:pStyle w:val="afc"/>
              <w:rPr>
                <w:sz w:val="20"/>
                <w:szCs w:val="20"/>
              </w:rPr>
            </w:pPr>
            <w:r w:rsidRPr="005D3A46">
              <w:rPr>
                <w:sz w:val="20"/>
                <w:szCs w:val="20"/>
              </w:rPr>
              <w:t>10 709 278,</w:t>
            </w:r>
            <w:r w:rsidR="00C70EDF">
              <w:rPr>
                <w:sz w:val="20"/>
                <w:szCs w:val="20"/>
              </w:rPr>
              <w:t>00</w:t>
            </w:r>
            <w:r>
              <w:rPr>
                <w:sz w:val="20"/>
                <w:szCs w:val="20"/>
              </w:rPr>
              <w:t xml:space="preserve"> (Десять миллионов семьсот девять тысяч двести семьдесят восемь) рублей</w:t>
            </w:r>
            <w:r w:rsidR="00C70EDF">
              <w:rPr>
                <w:sz w:val="20"/>
                <w:szCs w:val="20"/>
              </w:rPr>
              <w:t xml:space="preserve"> с учетом НДС 18%</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B22A81">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0A4AF4" w:rsidRPr="00B22A81" w:rsidRDefault="000A4AF4" w:rsidP="000A4AF4">
            <w:pPr>
              <w:rPr>
                <w:sz w:val="20"/>
                <w:szCs w:val="20"/>
              </w:rPr>
            </w:pPr>
            <w:r w:rsidRPr="00B22A81">
              <w:rPr>
                <w:sz w:val="20"/>
                <w:szCs w:val="20"/>
              </w:rPr>
              <w:t>Участники Процедуры закупки должны представить</w:t>
            </w:r>
            <w:r>
              <w:rPr>
                <w:sz w:val="20"/>
                <w:szCs w:val="20"/>
              </w:rPr>
              <w:t xml:space="preserve"> </w:t>
            </w:r>
            <w:r w:rsidRPr="00EC499D">
              <w:rPr>
                <w:sz w:val="20"/>
                <w:szCs w:val="20"/>
              </w:rPr>
              <w:t xml:space="preserve">документы </w:t>
            </w:r>
            <w:r>
              <w:rPr>
                <w:sz w:val="20"/>
                <w:szCs w:val="20"/>
              </w:rPr>
              <w:t>подтверждающие</w:t>
            </w:r>
            <w:r w:rsidRPr="00B22A81">
              <w:rPr>
                <w:sz w:val="20"/>
                <w:szCs w:val="20"/>
              </w:rPr>
              <w:t>:</w:t>
            </w:r>
          </w:p>
          <w:p w:rsidR="000A4AF4" w:rsidRPr="002B03EC" w:rsidRDefault="000A4AF4" w:rsidP="000A4AF4">
            <w:pPr>
              <w:rPr>
                <w:sz w:val="20"/>
                <w:szCs w:val="20"/>
              </w:rPr>
            </w:pPr>
            <w:r>
              <w:rPr>
                <w:sz w:val="20"/>
                <w:szCs w:val="20"/>
              </w:rPr>
              <w:t>-</w:t>
            </w:r>
            <w:r>
              <w:rPr>
                <w:sz w:val="20"/>
                <w:szCs w:val="20"/>
              </w:rPr>
              <w:tab/>
              <w:t>Наличие</w:t>
            </w:r>
            <w:r w:rsidRPr="002B03EC">
              <w:rPr>
                <w:sz w:val="20"/>
                <w:szCs w:val="20"/>
              </w:rPr>
              <w:t xml:space="preserve"> в штате компании собственной команды специалистов.</w:t>
            </w:r>
          </w:p>
          <w:p w:rsidR="000A4AF4" w:rsidRPr="002B03EC" w:rsidRDefault="000A4AF4" w:rsidP="000A4AF4">
            <w:pPr>
              <w:rPr>
                <w:sz w:val="20"/>
                <w:szCs w:val="20"/>
              </w:rPr>
            </w:pPr>
            <w:r>
              <w:rPr>
                <w:sz w:val="20"/>
                <w:szCs w:val="20"/>
              </w:rPr>
              <w:t>-</w:t>
            </w:r>
            <w:r>
              <w:rPr>
                <w:sz w:val="20"/>
                <w:szCs w:val="20"/>
              </w:rPr>
              <w:tab/>
              <w:t>О</w:t>
            </w:r>
            <w:r w:rsidRPr="002B03EC">
              <w:rPr>
                <w:sz w:val="20"/>
                <w:szCs w:val="20"/>
              </w:rPr>
              <w:t>пыт работы на существующем рынке предоставляемых в соответствии с договором услуг</w:t>
            </w:r>
            <w:r w:rsidR="001A0FED">
              <w:rPr>
                <w:sz w:val="20"/>
                <w:szCs w:val="20"/>
              </w:rPr>
              <w:t>/работ</w:t>
            </w:r>
            <w:r w:rsidRPr="002B03EC">
              <w:rPr>
                <w:sz w:val="20"/>
                <w:szCs w:val="20"/>
              </w:rPr>
              <w:t xml:space="preserve"> не менее </w:t>
            </w:r>
            <w:r>
              <w:rPr>
                <w:sz w:val="20"/>
                <w:szCs w:val="20"/>
              </w:rPr>
              <w:t>3 (трех</w:t>
            </w:r>
            <w:r w:rsidRPr="002B03EC">
              <w:rPr>
                <w:sz w:val="20"/>
                <w:szCs w:val="20"/>
              </w:rPr>
              <w:t>) лет;</w:t>
            </w:r>
          </w:p>
          <w:p w:rsidR="000A4AF4" w:rsidRPr="002B03EC" w:rsidRDefault="000A4AF4" w:rsidP="000A4AF4">
            <w:pPr>
              <w:rPr>
                <w:sz w:val="20"/>
                <w:szCs w:val="20"/>
              </w:rPr>
            </w:pPr>
            <w:r w:rsidRPr="002B03EC">
              <w:rPr>
                <w:sz w:val="20"/>
                <w:szCs w:val="20"/>
              </w:rPr>
              <w:t>-</w:t>
            </w:r>
            <w:r w:rsidRPr="002B03EC">
              <w:rPr>
                <w:sz w:val="20"/>
                <w:szCs w:val="20"/>
              </w:rPr>
              <w:tab/>
              <w:t>Наличие квалифицированного персонала, имеющего все необходимые разрешения на работу в соответствии с законодательством РФ;</w:t>
            </w:r>
          </w:p>
          <w:p w:rsidR="006A4CAD" w:rsidRDefault="000A4AF4" w:rsidP="000A4AF4">
            <w:pPr>
              <w:rPr>
                <w:sz w:val="20"/>
                <w:szCs w:val="20"/>
              </w:rPr>
            </w:pPr>
            <w:r>
              <w:rPr>
                <w:sz w:val="20"/>
                <w:szCs w:val="20"/>
              </w:rPr>
              <w:t xml:space="preserve">-          </w:t>
            </w:r>
            <w:r w:rsidRPr="00A54EEB">
              <w:rPr>
                <w:sz w:val="20"/>
                <w:szCs w:val="20"/>
              </w:rPr>
              <w:t>Наличие необходимой строительной техники и оборудования</w:t>
            </w:r>
          </w:p>
          <w:p w:rsidR="00E62F19" w:rsidRPr="00380C98" w:rsidRDefault="00E62F19" w:rsidP="00E62F19">
            <w:pPr>
              <w:jc w:val="both"/>
              <w:rPr>
                <w:b/>
                <w:i/>
                <w:color w:val="FF0000"/>
                <w:sz w:val="20"/>
                <w:szCs w:val="20"/>
              </w:rPr>
            </w:pPr>
            <w:r w:rsidRPr="00380C98">
              <w:rPr>
                <w:b/>
                <w:i/>
                <w:color w:val="FF0000"/>
                <w:sz w:val="20"/>
                <w:szCs w:val="20"/>
              </w:rPr>
              <w:t>Победитель до начала строительно-монтажных работ должен предоставить.</w:t>
            </w:r>
          </w:p>
          <w:p w:rsidR="00E62F19" w:rsidRPr="00EE5BF3" w:rsidRDefault="00E62F19" w:rsidP="00E62F19">
            <w:pPr>
              <w:rPr>
                <w:sz w:val="20"/>
                <w:szCs w:val="20"/>
              </w:rPr>
            </w:pPr>
            <w:r>
              <w:rPr>
                <w:sz w:val="20"/>
                <w:szCs w:val="20"/>
              </w:rPr>
              <w:t>-           Д</w:t>
            </w:r>
            <w:r w:rsidRPr="00380C98">
              <w:rPr>
                <w:sz w:val="20"/>
                <w:szCs w:val="20"/>
              </w:rPr>
              <w:t>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B73ACE">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B0040F">
              <w:rPr>
                <w:sz w:val="20"/>
                <w:szCs w:val="20"/>
              </w:rPr>
              <w:t>ь</w:t>
            </w:r>
            <w:r w:rsidRPr="00B22A81">
              <w:rPr>
                <w:sz w:val="20"/>
                <w:szCs w:val="20"/>
              </w:rPr>
              <w:t>ся с привлечением третьих лиц;</w:t>
            </w:r>
          </w:p>
          <w:p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Организатор совместно с Заказчиком после объявления процедуры Закупки и до окончания приема Заявок проведет встречу с потенциальными участниками процедуры закупки по разъяснению требований Документации. Объявление о дате и времени встречи будет размещено на сайте фонда не менее чем за два дня до даты встречи</w:t>
            </w:r>
            <w:r w:rsidR="005D622F">
              <w:rPr>
                <w:sz w:val="20"/>
                <w:szCs w:val="20"/>
              </w:rPr>
              <w:t xml:space="preserve">: </w:t>
            </w:r>
            <w:r w:rsidR="005D622F" w:rsidRPr="00A25B00">
              <w:rPr>
                <w:b/>
                <w:sz w:val="20"/>
                <w:szCs w:val="20"/>
              </w:rPr>
              <w:t xml:space="preserve">Проводится по </w:t>
            </w:r>
            <w:r w:rsidR="00A25B00" w:rsidRPr="00A25B00">
              <w:rPr>
                <w:b/>
                <w:sz w:val="20"/>
                <w:szCs w:val="20"/>
              </w:rPr>
              <w:t xml:space="preserve">письменному </w:t>
            </w:r>
            <w:r w:rsidR="005D622F" w:rsidRPr="00A25B00">
              <w:rPr>
                <w:b/>
                <w:sz w:val="20"/>
                <w:szCs w:val="20"/>
              </w:rPr>
              <w:t>требованию Участников</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965321" w:rsidRDefault="00F13A3B" w:rsidP="000F43AD">
            <w:pPr>
              <w:jc w:val="both"/>
              <w:rPr>
                <w:b/>
                <w:sz w:val="20"/>
                <w:szCs w:val="20"/>
              </w:rPr>
            </w:pPr>
            <w:r>
              <w:rPr>
                <w:sz w:val="20"/>
                <w:szCs w:val="20"/>
              </w:rPr>
              <w:t>Не применяется</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F13A3B" w:rsidP="00B22A81">
            <w:pPr>
              <w:rPr>
                <w:sz w:val="20"/>
                <w:szCs w:val="20"/>
              </w:rPr>
            </w:pPr>
            <w:r>
              <w:rPr>
                <w:sz w:val="20"/>
                <w:szCs w:val="20"/>
              </w:rPr>
              <w:t>Не устанавливаются</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65321" w:rsidRPr="00965321" w:rsidRDefault="00F13A3B" w:rsidP="00965321">
            <w:pPr>
              <w:pStyle w:val="Default"/>
              <w:autoSpaceDE/>
              <w:autoSpaceDN/>
              <w:rPr>
                <w:rFonts w:eastAsia="Times New Roman"/>
                <w:color w:val="auto"/>
                <w:sz w:val="20"/>
                <w:szCs w:val="20"/>
              </w:rPr>
            </w:pPr>
            <w:r>
              <w:rPr>
                <w:rFonts w:eastAsia="Times New Roman"/>
                <w:color w:val="auto"/>
                <w:sz w:val="20"/>
                <w:szCs w:val="20"/>
              </w:rPr>
              <w:t>нет</w:t>
            </w:r>
          </w:p>
          <w:p w:rsidR="008A2264" w:rsidRPr="00B22A81" w:rsidRDefault="008A2264" w:rsidP="00965321">
            <w:pPr>
              <w:rPr>
                <w:sz w:val="20"/>
                <w:szCs w:val="20"/>
              </w:rPr>
            </w:pP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0"/>
              <w:gridCol w:w="1417"/>
              <w:gridCol w:w="976"/>
            </w:tblGrid>
            <w:tr w:rsidR="00A25B00" w:rsidRPr="00B22A81" w:rsidTr="00C70EDF">
              <w:trPr>
                <w:gridAfter w:val="1"/>
                <w:wAfter w:w="976" w:type="dxa"/>
                <w:trHeight w:val="704"/>
                <w:tblHeader/>
              </w:trPr>
              <w:tc>
                <w:tcPr>
                  <w:tcW w:w="584" w:type="dxa"/>
                  <w:gridSpan w:val="2"/>
                  <w:tcMar>
                    <w:top w:w="57" w:type="dxa"/>
                    <w:left w:w="57" w:type="dxa"/>
                    <w:bottom w:w="57" w:type="dxa"/>
                    <w:right w:w="57" w:type="dxa"/>
                  </w:tcMar>
                  <w:vAlign w:val="center"/>
                </w:tcPr>
                <w:p w:rsidR="00A25B00" w:rsidRPr="00B22A81" w:rsidRDefault="00A25B00" w:rsidP="00C70EDF">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A25B00" w:rsidRPr="000F64E0" w:rsidRDefault="00A25B00" w:rsidP="00C70EDF">
                  <w:pPr>
                    <w:widowControl w:val="0"/>
                    <w:ind w:left="-66" w:right="-62"/>
                    <w:jc w:val="center"/>
                    <w:rPr>
                      <w:b/>
                      <w:sz w:val="20"/>
                      <w:szCs w:val="20"/>
                    </w:rPr>
                  </w:pPr>
                  <w:r w:rsidRPr="00B22A81">
                    <w:rPr>
                      <w:b/>
                      <w:sz w:val="20"/>
                      <w:szCs w:val="20"/>
                    </w:rPr>
                    <w:t xml:space="preserve">Критерии оценки </w:t>
                  </w:r>
                </w:p>
                <w:p w:rsidR="00A25B00" w:rsidRPr="00B22A81" w:rsidRDefault="00A25B00" w:rsidP="00C70EDF">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A25B00" w:rsidRPr="00B22A81" w:rsidRDefault="00A25B00" w:rsidP="00C70EDF">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A25B00" w:rsidRPr="00B22A81" w:rsidRDefault="00A25B00" w:rsidP="00C70EDF">
                  <w:pPr>
                    <w:widowControl w:val="0"/>
                    <w:ind w:left="-75" w:right="-66"/>
                    <w:jc w:val="center"/>
                    <w:rPr>
                      <w:b/>
                      <w:sz w:val="20"/>
                      <w:szCs w:val="20"/>
                    </w:rPr>
                  </w:pPr>
                  <w:r w:rsidRPr="00B22A81">
                    <w:rPr>
                      <w:b/>
                      <w:sz w:val="20"/>
                      <w:szCs w:val="20"/>
                    </w:rPr>
                    <w:t xml:space="preserve">Значимость критериев оценки </w:t>
                  </w:r>
                </w:p>
                <w:p w:rsidR="00A25B00" w:rsidRPr="00B22A81" w:rsidRDefault="00A25B00" w:rsidP="00C70EDF">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jc w:val="center"/>
                    <w:rPr>
                      <w:b/>
                      <w:bCs/>
                      <w:sz w:val="20"/>
                      <w:szCs w:val="20"/>
                    </w:rPr>
                  </w:pPr>
                  <w:r>
                    <w:rPr>
                      <w:b/>
                      <w:sz w:val="20"/>
                      <w:szCs w:val="20"/>
                    </w:rPr>
                    <w:t>*</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rPr>
                      <w:b/>
                      <w:bCs/>
                      <w:sz w:val="20"/>
                      <w:szCs w:val="20"/>
                    </w:rPr>
                  </w:pPr>
                  <w:r>
                    <w:rPr>
                      <w:b/>
                      <w:bCs/>
                      <w:sz w:val="20"/>
                      <w:szCs w:val="20"/>
                    </w:rPr>
                    <w:t xml:space="preserve">       </w:t>
                  </w:r>
                  <w:r>
                    <w:rPr>
                      <w:b/>
                      <w:bCs/>
                      <w:sz w:val="20"/>
                      <w:szCs w:val="20"/>
                      <w:lang w:val="en-US"/>
                    </w:rPr>
                    <w:t>65</w:t>
                  </w:r>
                  <w:r>
                    <w:rPr>
                      <w:b/>
                      <w:bCs/>
                      <w:sz w:val="20"/>
                      <w:szCs w:val="20"/>
                    </w:rPr>
                    <w:t>%</w:t>
                  </w: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A25B00" w:rsidRDefault="00A25B00" w:rsidP="00C70EDF">
                  <w:pPr>
                    <w:rPr>
                      <w:sz w:val="20"/>
                      <w:szCs w:val="20"/>
                    </w:rPr>
                  </w:pPr>
                  <w:r>
                    <w:rPr>
                      <w:sz w:val="20"/>
                      <w:szCs w:val="20"/>
                    </w:rPr>
                    <w:t>1.1. Цена Договора:</w:t>
                  </w:r>
                </w:p>
                <w:p w:rsidR="00A25B00" w:rsidRDefault="00A25B00" w:rsidP="00C70EDF">
                  <w:pPr>
                    <w:rPr>
                      <w:sz w:val="20"/>
                      <w:szCs w:val="20"/>
                    </w:rPr>
                  </w:pPr>
                  <w:r>
                    <w:rPr>
                      <w:sz w:val="20"/>
                      <w:szCs w:val="20"/>
                    </w:rPr>
                    <w:t xml:space="preserve"> -  Цена Договора (итоговая цена Предложения о цене Договора, с учетом НДС 18%</w:t>
                  </w:r>
                  <w:r w:rsidR="007B3E2A">
                    <w:rPr>
                      <w:sz w:val="20"/>
                      <w:szCs w:val="20"/>
                    </w:rPr>
                    <w:t>)</w:t>
                  </w:r>
                  <w:r>
                    <w:rPr>
                      <w:sz w:val="20"/>
                      <w:szCs w:val="20"/>
                    </w:rPr>
                    <w:t>.</w:t>
                  </w:r>
                </w:p>
              </w:tc>
              <w:tc>
                <w:tcPr>
                  <w:tcW w:w="1134" w:type="dxa"/>
                  <w:tcBorders>
                    <w:top w:val="nil"/>
                    <w:left w:val="nil"/>
                    <w:bottom w:val="single" w:sz="4" w:space="0" w:color="auto"/>
                    <w:right w:val="single" w:sz="4" w:space="0" w:color="auto"/>
                  </w:tcBorders>
                  <w:vAlign w:val="center"/>
                  <w:hideMark/>
                </w:tcPr>
                <w:p w:rsidR="00A25B00" w:rsidRDefault="00A25B00" w:rsidP="00C70EDF">
                  <w:pPr>
                    <w:jc w:val="center"/>
                    <w:rPr>
                      <w:b/>
                      <w:sz w:val="20"/>
                      <w:szCs w:val="20"/>
                    </w:rPr>
                  </w:pPr>
                  <w:r>
                    <w:rPr>
                      <w:b/>
                      <w:sz w:val="20"/>
                      <w:szCs w:val="20"/>
                    </w:rPr>
                    <w:t>–</w:t>
                  </w:r>
                </w:p>
              </w:tc>
              <w:tc>
                <w:tcPr>
                  <w:tcW w:w="2403" w:type="dxa"/>
                  <w:gridSpan w:val="3"/>
                  <w:tcBorders>
                    <w:top w:val="nil"/>
                    <w:left w:val="nil"/>
                    <w:bottom w:val="single" w:sz="4" w:space="0" w:color="auto"/>
                    <w:right w:val="single" w:sz="4" w:space="0" w:color="auto"/>
                  </w:tcBorders>
                  <w:vAlign w:val="center"/>
                  <w:hideMark/>
                </w:tcPr>
                <w:p w:rsidR="00A25B00" w:rsidRDefault="00A25B00" w:rsidP="00C70EDF">
                  <w:pPr>
                    <w:rPr>
                      <w:sz w:val="20"/>
                      <w:szCs w:val="20"/>
                    </w:rPr>
                  </w:pP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rPr>
                      <w:b/>
                      <w:bCs/>
                      <w:sz w:val="20"/>
                      <w:szCs w:val="20"/>
                    </w:rPr>
                  </w:pPr>
                  <w:r>
                    <w:rPr>
                      <w:b/>
                      <w:bCs/>
                      <w:sz w:val="20"/>
                      <w:szCs w:val="20"/>
                    </w:rPr>
                    <w:t xml:space="preserve">        </w:t>
                  </w:r>
                  <w:r>
                    <w:rPr>
                      <w:b/>
                      <w:bCs/>
                      <w:sz w:val="20"/>
                      <w:szCs w:val="20"/>
                      <w:lang w:val="en-US"/>
                    </w:rPr>
                    <w:t>20</w:t>
                  </w:r>
                  <w:r>
                    <w:rPr>
                      <w:b/>
                      <w:bCs/>
                      <w:sz w:val="20"/>
                      <w:szCs w:val="20"/>
                    </w:rPr>
                    <w:t>%</w:t>
                  </w: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A25B00" w:rsidRDefault="00A25B00" w:rsidP="00CC2A85">
                  <w:pPr>
                    <w:jc w:val="both"/>
                    <w:rPr>
                      <w:sz w:val="20"/>
                      <w:szCs w:val="20"/>
                    </w:rPr>
                  </w:pPr>
                  <w:r>
                    <w:rPr>
                      <w:sz w:val="20"/>
                      <w:szCs w:val="20"/>
                    </w:rPr>
                    <w:t xml:space="preserve"> 2.1. наличие опыта выполнения аналогичных работ более </w:t>
                  </w:r>
                  <w:r w:rsidR="00CC2A85">
                    <w:rPr>
                      <w:sz w:val="20"/>
                      <w:szCs w:val="20"/>
                    </w:rPr>
                    <w:t>3</w:t>
                  </w:r>
                  <w:r>
                    <w:rPr>
                      <w:sz w:val="20"/>
                      <w:szCs w:val="20"/>
                    </w:rPr>
                    <w:t xml:space="preserve"> (</w:t>
                  </w:r>
                  <w:r w:rsidR="00CC2A85">
                    <w:rPr>
                      <w:sz w:val="20"/>
                      <w:szCs w:val="20"/>
                    </w:rPr>
                    <w:t>трех</w:t>
                  </w:r>
                  <w:r>
                    <w:rPr>
                      <w:sz w:val="20"/>
                      <w:szCs w:val="20"/>
                    </w:rPr>
                    <w:t>) лет.</w:t>
                  </w:r>
                </w:p>
              </w:tc>
              <w:tc>
                <w:tcPr>
                  <w:tcW w:w="1134" w:type="dxa"/>
                  <w:tcBorders>
                    <w:top w:val="nil"/>
                    <w:left w:val="nil"/>
                    <w:bottom w:val="single" w:sz="4" w:space="0" w:color="auto"/>
                    <w:right w:val="single" w:sz="4" w:space="0" w:color="auto"/>
                  </w:tcBorders>
                  <w:vAlign w:val="center"/>
                  <w:hideMark/>
                </w:tcPr>
                <w:p w:rsidR="00A25B00" w:rsidRDefault="00A25B00" w:rsidP="00C70EDF">
                  <w:pPr>
                    <w:jc w:val="right"/>
                    <w:rPr>
                      <w:sz w:val="20"/>
                      <w:szCs w:val="20"/>
                    </w:rPr>
                  </w:pPr>
                  <w:r>
                    <w:rPr>
                      <w:sz w:val="20"/>
                      <w:szCs w:val="20"/>
                    </w:rPr>
                    <w:t>0-30</w:t>
                  </w:r>
                </w:p>
              </w:tc>
              <w:tc>
                <w:tcPr>
                  <w:tcW w:w="2403" w:type="dxa"/>
                  <w:gridSpan w:val="3"/>
                  <w:vMerge w:val="restart"/>
                  <w:tcBorders>
                    <w:top w:val="single" w:sz="4" w:space="0" w:color="auto"/>
                    <w:left w:val="single" w:sz="4" w:space="0" w:color="auto"/>
                    <w:bottom w:val="single" w:sz="4" w:space="0" w:color="auto"/>
                    <w:right w:val="single" w:sz="4" w:space="0" w:color="auto"/>
                  </w:tcBorders>
                  <w:vAlign w:val="center"/>
                </w:tcPr>
                <w:p w:rsidR="00A25B00" w:rsidRDefault="00A25B00" w:rsidP="00C70EDF">
                  <w:pPr>
                    <w:rPr>
                      <w:sz w:val="20"/>
                      <w:szCs w:val="20"/>
                    </w:rPr>
                  </w:pP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A25B00" w:rsidRDefault="00A25B00" w:rsidP="00C70EDF">
                  <w:pPr>
                    <w:jc w:val="both"/>
                    <w:rPr>
                      <w:sz w:val="20"/>
                      <w:szCs w:val="20"/>
                    </w:rPr>
                  </w:pPr>
                  <w:r>
                    <w:rPr>
                      <w:sz w:val="20"/>
                      <w:szCs w:val="20"/>
                    </w:rPr>
                    <w:t xml:space="preserve"> 2.2. наличие текущих контрактов на выполнение аналогичных работ, рекомендательные письма </w:t>
                  </w:r>
                </w:p>
              </w:tc>
              <w:tc>
                <w:tcPr>
                  <w:tcW w:w="1134" w:type="dxa"/>
                  <w:tcBorders>
                    <w:top w:val="nil"/>
                    <w:left w:val="nil"/>
                    <w:bottom w:val="single" w:sz="4" w:space="0" w:color="auto"/>
                    <w:right w:val="single" w:sz="4" w:space="0" w:color="auto"/>
                  </w:tcBorders>
                  <w:vAlign w:val="center"/>
                  <w:hideMark/>
                </w:tcPr>
                <w:p w:rsidR="00A25B00" w:rsidRDefault="00A25B00" w:rsidP="00C70EDF">
                  <w:pPr>
                    <w:jc w:val="right"/>
                    <w:rPr>
                      <w:i/>
                      <w:sz w:val="20"/>
                      <w:szCs w:val="20"/>
                    </w:rPr>
                  </w:pPr>
                  <w:r>
                    <w:rPr>
                      <w:i/>
                      <w:sz w:val="20"/>
                      <w:szCs w:val="20"/>
                    </w:rPr>
                    <w:t>0-20</w:t>
                  </w:r>
                </w:p>
              </w:tc>
              <w:tc>
                <w:tcPr>
                  <w:tcW w:w="2403" w:type="dxa"/>
                  <w:gridSpan w:val="3"/>
                  <w:vMerge/>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rPr>
                      <w:sz w:val="20"/>
                      <w:szCs w:val="20"/>
                    </w:rPr>
                  </w:pP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5160B9">
                  <w:pPr>
                    <w:rPr>
                      <w:sz w:val="20"/>
                      <w:szCs w:val="20"/>
                    </w:rPr>
                  </w:pPr>
                  <w:r>
                    <w:rPr>
                      <w:sz w:val="20"/>
                      <w:szCs w:val="20"/>
                    </w:rPr>
                    <w:t xml:space="preserve">2.3. квалификация персонала (показывается общая квалификация персонала и его численность + персонал, который будет выделен, в случае заключения договора) – предоставляются </w:t>
                  </w:r>
                  <w:r w:rsidR="005160B9">
                    <w:rPr>
                      <w:sz w:val="20"/>
                      <w:szCs w:val="20"/>
                    </w:rPr>
                    <w:t>штатное расписание и штатная расстановка (замещение).</w:t>
                  </w:r>
                </w:p>
              </w:tc>
              <w:tc>
                <w:tcPr>
                  <w:tcW w:w="1134" w:type="dxa"/>
                  <w:tcBorders>
                    <w:top w:val="single" w:sz="4" w:space="0" w:color="auto"/>
                    <w:left w:val="nil"/>
                    <w:bottom w:val="single" w:sz="4" w:space="0" w:color="auto"/>
                    <w:right w:val="single" w:sz="4" w:space="0" w:color="auto"/>
                  </w:tcBorders>
                  <w:vAlign w:val="center"/>
                  <w:hideMark/>
                </w:tcPr>
                <w:p w:rsidR="00A25B00" w:rsidRDefault="00A25B00" w:rsidP="00C70EDF">
                  <w:pPr>
                    <w:jc w:val="right"/>
                    <w:rPr>
                      <w:i/>
                      <w:sz w:val="20"/>
                      <w:szCs w:val="20"/>
                    </w:rPr>
                  </w:pPr>
                  <w:r>
                    <w:rPr>
                      <w:i/>
                      <w:sz w:val="20"/>
                      <w:szCs w:val="20"/>
                    </w:rPr>
                    <w:t>0-30</w:t>
                  </w:r>
                </w:p>
              </w:tc>
              <w:tc>
                <w:tcPr>
                  <w:tcW w:w="2403" w:type="dxa"/>
                  <w:gridSpan w:val="3"/>
                  <w:vMerge/>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rPr>
                      <w:sz w:val="20"/>
                      <w:szCs w:val="20"/>
                    </w:rPr>
                  </w:pP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Pr="006434D6" w:rsidRDefault="00A25B00" w:rsidP="005160B9">
                  <w:pPr>
                    <w:spacing w:before="120" w:after="120"/>
                    <w:rPr>
                      <w:bCs/>
                      <w:sz w:val="20"/>
                      <w:szCs w:val="20"/>
                      <w:lang w:val="en-US"/>
                    </w:rPr>
                  </w:pPr>
                  <w:r>
                    <w:rPr>
                      <w:bCs/>
                      <w:sz w:val="20"/>
                      <w:szCs w:val="20"/>
                    </w:rPr>
                    <w:t>2.4 .</w:t>
                  </w:r>
                  <w:r>
                    <w:t xml:space="preserve"> </w:t>
                  </w:r>
                  <w:r w:rsidR="005160B9">
                    <w:rPr>
                      <w:bCs/>
                      <w:sz w:val="20"/>
                      <w:szCs w:val="20"/>
                    </w:rPr>
                    <w:t>Финансовая устойчивость</w:t>
                  </w:r>
                  <w:r w:rsidR="006434D6">
                    <w:rPr>
                      <w:bCs/>
                      <w:sz w:val="20"/>
                      <w:szCs w:val="20"/>
                      <w:lang w:val="en-US"/>
                    </w:rPr>
                    <w:t>*</w:t>
                  </w:r>
                </w:p>
              </w:tc>
              <w:tc>
                <w:tcPr>
                  <w:tcW w:w="1134" w:type="dxa"/>
                  <w:tcBorders>
                    <w:top w:val="single" w:sz="4" w:space="0" w:color="auto"/>
                    <w:left w:val="nil"/>
                    <w:bottom w:val="single" w:sz="4" w:space="0" w:color="auto"/>
                    <w:right w:val="single" w:sz="4" w:space="0" w:color="auto"/>
                  </w:tcBorders>
                  <w:vAlign w:val="center"/>
                  <w:hideMark/>
                </w:tcPr>
                <w:p w:rsidR="00A25B00" w:rsidRDefault="00A25B00" w:rsidP="00C70EDF">
                  <w:pPr>
                    <w:jc w:val="right"/>
                    <w:rPr>
                      <w:i/>
                      <w:sz w:val="20"/>
                      <w:szCs w:val="20"/>
                    </w:rPr>
                  </w:pPr>
                  <w:r>
                    <w:rPr>
                      <w:i/>
                      <w:sz w:val="20"/>
                      <w:szCs w:val="20"/>
                    </w:rPr>
                    <w:t>0-20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A25B00" w:rsidRDefault="00A25B00" w:rsidP="00C70EDF">
                  <w:pPr>
                    <w:rPr>
                      <w:b/>
                      <w:sz w:val="20"/>
                      <w:szCs w:val="20"/>
                      <w:highlight w:val="green"/>
                    </w:rPr>
                  </w:pP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spacing w:before="120" w:after="120"/>
                    <w:rPr>
                      <w:b/>
                      <w:bCs/>
                      <w:sz w:val="20"/>
                      <w:szCs w:val="20"/>
                    </w:rPr>
                  </w:pPr>
                  <w:r>
                    <w:rPr>
                      <w:b/>
                      <w:bCs/>
                      <w:sz w:val="20"/>
                      <w:szCs w:val="20"/>
                    </w:rPr>
                    <w:t xml:space="preserve">3. </w:t>
                  </w:r>
                  <w:r>
                    <w:rPr>
                      <w:b/>
                      <w:bCs/>
                      <w:caps/>
                      <w:sz w:val="20"/>
                      <w:szCs w:val="20"/>
                    </w:rPr>
                    <w:t>СРОК ВЫПОЛНЕНИЯ РАБОТ:</w:t>
                  </w:r>
                </w:p>
              </w:tc>
              <w:tc>
                <w:tcPr>
                  <w:tcW w:w="1134" w:type="dxa"/>
                  <w:tcBorders>
                    <w:top w:val="single" w:sz="4" w:space="0" w:color="auto"/>
                    <w:left w:val="nil"/>
                    <w:bottom w:val="single" w:sz="4" w:space="0" w:color="auto"/>
                    <w:right w:val="single" w:sz="4" w:space="0" w:color="auto"/>
                  </w:tcBorders>
                  <w:vAlign w:val="center"/>
                  <w:hideMark/>
                </w:tcPr>
                <w:p w:rsidR="00A25B00" w:rsidRDefault="00A25B00" w:rsidP="00C70EDF">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C70EDF">
                  <w:pPr>
                    <w:rPr>
                      <w:b/>
                      <w:bCs/>
                      <w:sz w:val="20"/>
                      <w:szCs w:val="20"/>
                    </w:rPr>
                  </w:pPr>
                  <w:r>
                    <w:rPr>
                      <w:b/>
                      <w:bCs/>
                      <w:sz w:val="20"/>
                      <w:szCs w:val="20"/>
                    </w:rPr>
                    <w:t xml:space="preserve">       </w:t>
                  </w:r>
                  <w:r w:rsidRPr="005F5DC8">
                    <w:rPr>
                      <w:b/>
                      <w:bCs/>
                      <w:sz w:val="20"/>
                      <w:szCs w:val="20"/>
                    </w:rPr>
                    <w:t>15</w:t>
                  </w:r>
                  <w:r>
                    <w:rPr>
                      <w:b/>
                      <w:bCs/>
                      <w:sz w:val="20"/>
                      <w:szCs w:val="20"/>
                    </w:rPr>
                    <w:t>%</w:t>
                  </w:r>
                </w:p>
              </w:tc>
            </w:tr>
            <w:tr w:rsidR="00A25B00" w:rsidTr="00C70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1302"/>
              </w:trPr>
              <w:tc>
                <w:tcPr>
                  <w:tcW w:w="4678" w:type="dxa"/>
                  <w:gridSpan w:val="2"/>
                  <w:tcBorders>
                    <w:top w:val="single" w:sz="4" w:space="0" w:color="auto"/>
                    <w:left w:val="single" w:sz="4" w:space="0" w:color="auto"/>
                    <w:bottom w:val="single" w:sz="4" w:space="0" w:color="auto"/>
                    <w:right w:val="single" w:sz="4" w:space="0" w:color="auto"/>
                  </w:tcBorders>
                  <w:vAlign w:val="center"/>
                </w:tcPr>
                <w:p w:rsidR="00A25B00" w:rsidRDefault="00A25B00" w:rsidP="00C70EDF">
                  <w:pPr>
                    <w:spacing w:before="120" w:after="120"/>
                    <w:rPr>
                      <w:bCs/>
                      <w:sz w:val="20"/>
                      <w:szCs w:val="20"/>
                    </w:rPr>
                  </w:pPr>
                  <w:r>
                    <w:rPr>
                      <w:bCs/>
                      <w:sz w:val="20"/>
                      <w:szCs w:val="20"/>
                    </w:rPr>
                    <w:t>3.1. Срок выполнения работ</w:t>
                  </w:r>
                </w:p>
                <w:p w:rsidR="00A25B00" w:rsidRDefault="00D475EA" w:rsidP="00C70EDF">
                  <w:pPr>
                    <w:rPr>
                      <w:bCs/>
                      <w:sz w:val="20"/>
                      <w:szCs w:val="20"/>
                    </w:rPr>
                  </w:pPr>
                  <w:r>
                    <w:rPr>
                      <w:bCs/>
                      <w:sz w:val="20"/>
                      <w:szCs w:val="20"/>
                    </w:rPr>
                    <w:t>70</w:t>
                  </w:r>
                  <w:r w:rsidR="000D2DF7">
                    <w:rPr>
                      <w:bCs/>
                      <w:sz w:val="20"/>
                      <w:szCs w:val="20"/>
                    </w:rPr>
                    <w:t xml:space="preserve"> календарных дней</w:t>
                  </w:r>
                </w:p>
                <w:p w:rsidR="000D2DF7" w:rsidRDefault="000D2DF7" w:rsidP="00C70EDF">
                  <w:pPr>
                    <w:rPr>
                      <w:bCs/>
                      <w:sz w:val="20"/>
                      <w:szCs w:val="20"/>
                    </w:rPr>
                  </w:pPr>
                  <w:r>
                    <w:rPr>
                      <w:bCs/>
                      <w:sz w:val="20"/>
                      <w:szCs w:val="20"/>
                    </w:rPr>
                    <w:t>о</w:t>
                  </w:r>
                  <w:r w:rsidR="00A25B00">
                    <w:rPr>
                      <w:bCs/>
                      <w:sz w:val="20"/>
                      <w:szCs w:val="20"/>
                    </w:rPr>
                    <w:t xml:space="preserve">т </w:t>
                  </w:r>
                  <w:r w:rsidR="00D475EA">
                    <w:rPr>
                      <w:bCs/>
                      <w:sz w:val="20"/>
                      <w:szCs w:val="20"/>
                    </w:rPr>
                    <w:t>60</w:t>
                  </w:r>
                  <w:r w:rsidR="00A25B00">
                    <w:rPr>
                      <w:bCs/>
                      <w:sz w:val="20"/>
                      <w:szCs w:val="20"/>
                    </w:rPr>
                    <w:t xml:space="preserve"> до </w:t>
                  </w:r>
                  <w:r w:rsidR="00D475EA">
                    <w:rPr>
                      <w:bCs/>
                      <w:sz w:val="20"/>
                      <w:szCs w:val="20"/>
                    </w:rPr>
                    <w:t>70</w:t>
                  </w:r>
                  <w:r w:rsidRPr="000D2DF7">
                    <w:rPr>
                      <w:bCs/>
                      <w:sz w:val="20"/>
                      <w:szCs w:val="20"/>
                    </w:rPr>
                    <w:t xml:space="preserve"> календарных дней</w:t>
                  </w:r>
                </w:p>
                <w:p w:rsidR="00A25B00" w:rsidRDefault="00A25B00" w:rsidP="00C70EDF">
                  <w:pPr>
                    <w:rPr>
                      <w:bCs/>
                      <w:sz w:val="20"/>
                      <w:szCs w:val="20"/>
                    </w:rPr>
                  </w:pPr>
                  <w:r>
                    <w:rPr>
                      <w:bCs/>
                      <w:sz w:val="20"/>
                      <w:szCs w:val="20"/>
                    </w:rPr>
                    <w:t xml:space="preserve">до </w:t>
                  </w:r>
                  <w:r w:rsidR="00D475EA">
                    <w:rPr>
                      <w:bCs/>
                      <w:sz w:val="20"/>
                      <w:szCs w:val="20"/>
                    </w:rPr>
                    <w:t>60</w:t>
                  </w:r>
                  <w:r w:rsidR="000D2DF7" w:rsidRPr="000D2DF7">
                    <w:rPr>
                      <w:bCs/>
                      <w:sz w:val="20"/>
                      <w:szCs w:val="20"/>
                    </w:rPr>
                    <w:t xml:space="preserve"> календарных дней</w:t>
                  </w:r>
                </w:p>
                <w:p w:rsidR="00A25B00" w:rsidRDefault="00A25B00" w:rsidP="00C70EDF">
                  <w:pPr>
                    <w:rPr>
                      <w:bCs/>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A25B00" w:rsidRDefault="00A25B00" w:rsidP="00C70EDF">
                  <w:pPr>
                    <w:rPr>
                      <w:bCs/>
                      <w:sz w:val="20"/>
                      <w:szCs w:val="20"/>
                    </w:rPr>
                  </w:pPr>
                </w:p>
                <w:p w:rsidR="00A25B00" w:rsidRDefault="00A25B00" w:rsidP="00C70EDF">
                  <w:pPr>
                    <w:jc w:val="center"/>
                    <w:rPr>
                      <w:bCs/>
                      <w:sz w:val="20"/>
                      <w:szCs w:val="20"/>
                    </w:rPr>
                  </w:pPr>
                  <w:r>
                    <w:rPr>
                      <w:bCs/>
                      <w:sz w:val="20"/>
                      <w:szCs w:val="20"/>
                    </w:rPr>
                    <w:t>0</w:t>
                  </w:r>
                </w:p>
                <w:p w:rsidR="00A25B00" w:rsidRDefault="00A25B00" w:rsidP="00C70EDF">
                  <w:pPr>
                    <w:jc w:val="center"/>
                    <w:rPr>
                      <w:bCs/>
                      <w:sz w:val="20"/>
                      <w:szCs w:val="20"/>
                    </w:rPr>
                  </w:pPr>
                  <w:r>
                    <w:rPr>
                      <w:bCs/>
                      <w:sz w:val="20"/>
                      <w:szCs w:val="20"/>
                    </w:rPr>
                    <w:t>50</w:t>
                  </w:r>
                </w:p>
                <w:p w:rsidR="00A25B00" w:rsidRDefault="00A25B00" w:rsidP="00C70EDF">
                  <w:pPr>
                    <w:jc w:val="center"/>
                    <w:rPr>
                      <w:bCs/>
                      <w:sz w:val="20"/>
                      <w:szCs w:val="20"/>
                    </w:rPr>
                  </w:pPr>
                  <w:r>
                    <w:rPr>
                      <w:bCs/>
                      <w:sz w:val="20"/>
                      <w:szCs w:val="20"/>
                    </w:rPr>
                    <w:t>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A25B00" w:rsidRDefault="00A25B00" w:rsidP="00C70EDF">
                  <w:pPr>
                    <w:jc w:val="center"/>
                    <w:rPr>
                      <w:bCs/>
                      <w:sz w:val="20"/>
                      <w:szCs w:val="20"/>
                    </w:rPr>
                  </w:pPr>
                </w:p>
              </w:tc>
            </w:tr>
            <w:tr w:rsidR="00A25B00" w:rsidRPr="00B22A81" w:rsidTr="00C70EDF">
              <w:trPr>
                <w:gridAfter w:val="1"/>
                <w:wAfter w:w="976" w:type="dxa"/>
                <w:trHeight w:val="236"/>
              </w:trPr>
              <w:tc>
                <w:tcPr>
                  <w:tcW w:w="5830" w:type="dxa"/>
                  <w:gridSpan w:val="5"/>
                  <w:tcMar>
                    <w:top w:w="57" w:type="dxa"/>
                    <w:left w:w="57" w:type="dxa"/>
                    <w:bottom w:w="57" w:type="dxa"/>
                    <w:right w:w="57" w:type="dxa"/>
                  </w:tcMar>
                </w:tcPr>
                <w:p w:rsidR="00A25B00" w:rsidRPr="00B22A81" w:rsidRDefault="00A25B00" w:rsidP="00C70EDF">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A25B00" w:rsidRPr="00B22A81" w:rsidRDefault="00A25B00" w:rsidP="00C70EDF">
                  <w:pPr>
                    <w:widowControl w:val="0"/>
                    <w:jc w:val="center"/>
                    <w:rPr>
                      <w:b/>
                      <w:sz w:val="20"/>
                      <w:szCs w:val="20"/>
                    </w:rPr>
                  </w:pPr>
                  <w:r w:rsidRPr="00B22A81">
                    <w:rPr>
                      <w:b/>
                      <w:sz w:val="20"/>
                      <w:szCs w:val="20"/>
                    </w:rPr>
                    <w:t>100%</w:t>
                  </w:r>
                </w:p>
              </w:tc>
            </w:tr>
          </w:tbl>
          <w:p w:rsidR="000F43AD" w:rsidRPr="00B22A81" w:rsidRDefault="000F43AD" w:rsidP="00B22A81">
            <w:pPr>
              <w:rPr>
                <w:sz w:val="20"/>
                <w:szCs w:val="20"/>
              </w:rPr>
            </w:pPr>
          </w:p>
          <w:p w:rsidR="005160B9" w:rsidRDefault="006434D6" w:rsidP="005160B9">
            <w:pPr>
              <w:widowControl w:val="0"/>
              <w:jc w:val="both"/>
              <w:rPr>
                <w:i/>
                <w:sz w:val="20"/>
                <w:szCs w:val="20"/>
                <w:u w:val="single"/>
              </w:rPr>
            </w:pPr>
            <w:r w:rsidRPr="00965321">
              <w:rPr>
                <w:i/>
                <w:sz w:val="20"/>
                <w:szCs w:val="20"/>
                <w:u w:val="single"/>
              </w:rPr>
              <w:t>*</w:t>
            </w:r>
            <w:r w:rsidR="008A2264" w:rsidRPr="00B22A81">
              <w:rPr>
                <w:i/>
                <w:sz w:val="20"/>
                <w:szCs w:val="20"/>
                <w:u w:val="single"/>
              </w:rPr>
              <w:t>Примечания:</w:t>
            </w:r>
          </w:p>
          <w:p w:rsidR="00F26BD8" w:rsidRPr="00B615B3" w:rsidRDefault="00F26BD8" w:rsidP="00F26BD8">
            <w:pPr>
              <w:widowControl w:val="0"/>
              <w:jc w:val="both"/>
              <w:rPr>
                <w:i/>
                <w:sz w:val="20"/>
                <w:szCs w:val="20"/>
              </w:rPr>
            </w:pPr>
            <w:r w:rsidRPr="00A824DB">
              <w:rPr>
                <w:i/>
                <w:sz w:val="20"/>
                <w:szCs w:val="20"/>
              </w:rPr>
              <w:t xml:space="preserve">–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F26BD8" w:rsidRPr="00A824DB" w:rsidRDefault="00F26BD8" w:rsidP="00F26BD8">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26BD8" w:rsidRDefault="00F26BD8" w:rsidP="005160B9">
            <w:pPr>
              <w:widowControl w:val="0"/>
              <w:jc w:val="both"/>
              <w:rPr>
                <w:i/>
                <w:sz w:val="20"/>
                <w:szCs w:val="20"/>
                <w:u w:val="single"/>
              </w:rPr>
            </w:pPr>
          </w:p>
          <w:p w:rsidR="008A2264" w:rsidRPr="005160B9" w:rsidRDefault="00F26BD8" w:rsidP="005160B9">
            <w:pPr>
              <w:widowControl w:val="0"/>
              <w:jc w:val="both"/>
              <w:rPr>
                <w:i/>
                <w:sz w:val="20"/>
                <w:szCs w:val="20"/>
                <w:u w:val="single"/>
              </w:rPr>
            </w:pPr>
            <w:r>
              <w:rPr>
                <w:i/>
                <w:sz w:val="20"/>
                <w:szCs w:val="20"/>
              </w:rPr>
              <w:t xml:space="preserve"> * - </w:t>
            </w:r>
            <w:bookmarkStart w:id="43" w:name="_GoBack"/>
            <w:bookmarkEnd w:id="43"/>
            <w:r w:rsidR="008A2264" w:rsidRPr="00B22A81">
              <w:rPr>
                <w:i/>
                <w:sz w:val="20"/>
                <w:szCs w:val="20"/>
              </w:rPr>
              <w:t xml:space="preserve">рассчитывается в соответствии с пунктом </w:t>
            </w:r>
            <w:r w:rsidR="008A2264">
              <w:rPr>
                <w:i/>
                <w:sz w:val="20"/>
                <w:szCs w:val="20"/>
              </w:rPr>
              <w:t>5</w:t>
            </w:r>
            <w:r w:rsidR="008A2264" w:rsidRPr="00B22A81">
              <w:rPr>
                <w:i/>
                <w:sz w:val="20"/>
                <w:szCs w:val="20"/>
              </w:rPr>
              <w:t>.2.7.</w:t>
            </w:r>
          </w:p>
          <w:p w:rsidR="008A2264" w:rsidRPr="00B22A81" w:rsidRDefault="008A2264"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8A2264">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F13A3B">
            <w:pPr>
              <w:rPr>
                <w:sz w:val="20"/>
                <w:szCs w:val="20"/>
              </w:rPr>
            </w:pPr>
            <w:r w:rsidRPr="00B22A81">
              <w:rPr>
                <w:sz w:val="20"/>
                <w:szCs w:val="20"/>
              </w:rPr>
              <w:t>Не позднее</w:t>
            </w:r>
            <w:r w:rsidR="008D3501">
              <w:rPr>
                <w:sz w:val="20"/>
                <w:szCs w:val="20"/>
              </w:rPr>
              <w:t xml:space="preserve"> </w:t>
            </w:r>
            <w:r w:rsidR="00F13A3B">
              <w:rPr>
                <w:sz w:val="20"/>
                <w:szCs w:val="20"/>
              </w:rPr>
              <w:t>6</w:t>
            </w:r>
            <w:r w:rsidR="007B0926">
              <w:rPr>
                <w:sz w:val="20"/>
                <w:szCs w:val="20"/>
              </w:rPr>
              <w:t xml:space="preserve"> </w:t>
            </w:r>
            <w:r w:rsidR="00F13A3B">
              <w:rPr>
                <w:sz w:val="20"/>
                <w:szCs w:val="20"/>
              </w:rPr>
              <w:t>марта</w:t>
            </w:r>
            <w:r w:rsidR="007B0926">
              <w:rPr>
                <w:sz w:val="20"/>
                <w:szCs w:val="20"/>
              </w:rPr>
              <w:t xml:space="preserve"> 2014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22A81">
        <w:trPr>
          <w:trHeight w:val="1578"/>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C70EDF">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C70EDF">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7372F1" w:rsidRPr="00282607" w:rsidRDefault="007372F1" w:rsidP="00C70EDF">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Pr="0071297F">
              <w:rPr>
                <w:sz w:val="20"/>
                <w:szCs w:val="20"/>
              </w:rPr>
              <w:t>Подрядчик</w:t>
            </w:r>
            <w:r>
              <w:rPr>
                <w:sz w:val="20"/>
                <w:szCs w:val="20"/>
              </w:rPr>
              <w:t>а</w:t>
            </w:r>
            <w:r w:rsidRPr="00282607">
              <w:rPr>
                <w:sz w:val="20"/>
                <w:szCs w:val="20"/>
              </w:rPr>
              <w:t xml:space="preserve">, связанные с выполнением работ по </w:t>
            </w:r>
            <w:r>
              <w:rPr>
                <w:sz w:val="20"/>
                <w:szCs w:val="20"/>
              </w:rPr>
              <w:t>Д</w:t>
            </w:r>
            <w:r w:rsidRPr="00282607">
              <w:rPr>
                <w:sz w:val="20"/>
                <w:szCs w:val="20"/>
              </w:rPr>
              <w:t>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372F1" w:rsidRPr="00282607" w:rsidRDefault="007372F1" w:rsidP="00C70EDF">
            <w:pPr>
              <w:rPr>
                <w:sz w:val="20"/>
                <w:szCs w:val="20"/>
              </w:rPr>
            </w:pPr>
            <w:r w:rsidRPr="00282607">
              <w:rPr>
                <w:sz w:val="20"/>
                <w:szCs w:val="20"/>
              </w:rPr>
              <w:t xml:space="preserve">Расчёт стоимости </w:t>
            </w:r>
            <w:r>
              <w:rPr>
                <w:sz w:val="20"/>
                <w:szCs w:val="20"/>
              </w:rPr>
              <w:t xml:space="preserve">выполненных </w:t>
            </w:r>
            <w:r w:rsidRPr="00282607">
              <w:rPr>
                <w:sz w:val="20"/>
                <w:szCs w:val="20"/>
              </w:rPr>
              <w:t>работ выполня</w:t>
            </w:r>
            <w:r>
              <w:rPr>
                <w:sz w:val="20"/>
                <w:szCs w:val="20"/>
              </w:rPr>
              <w:t>е</w:t>
            </w:r>
            <w:r w:rsidRPr="00282607">
              <w:rPr>
                <w:sz w:val="20"/>
                <w:szCs w:val="20"/>
              </w:rPr>
              <w:t>т</w:t>
            </w:r>
            <w:r>
              <w:rPr>
                <w:sz w:val="20"/>
                <w:szCs w:val="20"/>
              </w:rPr>
              <w:t>ся</w:t>
            </w:r>
            <w:r w:rsidRPr="00282607">
              <w:rPr>
                <w:sz w:val="20"/>
                <w:szCs w:val="20"/>
              </w:rPr>
              <w:t xml:space="preserve"> в ФЕР-2001 с пересчётом в текущий уровень цен.</w:t>
            </w:r>
          </w:p>
          <w:p w:rsidR="007372F1" w:rsidRDefault="007372F1" w:rsidP="00C70EDF">
            <w:pPr>
              <w:rPr>
                <w:sz w:val="20"/>
                <w:szCs w:val="20"/>
              </w:rPr>
            </w:pPr>
            <w:r w:rsidRPr="00282607">
              <w:rPr>
                <w:sz w:val="20"/>
                <w:szCs w:val="20"/>
              </w:rPr>
              <w:t xml:space="preserve">Расходы на выполнение сопутствующих работ (в том числе погрузка и вывоз строительного мусора, расходные материалы) учитываются </w:t>
            </w:r>
            <w:r w:rsidRPr="0071297F">
              <w:rPr>
                <w:sz w:val="20"/>
                <w:szCs w:val="20"/>
              </w:rPr>
              <w:t>Подрядчик</w:t>
            </w:r>
            <w:r>
              <w:rPr>
                <w:sz w:val="20"/>
                <w:szCs w:val="20"/>
              </w:rPr>
              <w:t>ом</w:t>
            </w:r>
            <w:r w:rsidRPr="00282607">
              <w:rPr>
                <w:sz w:val="20"/>
                <w:szCs w:val="20"/>
              </w:rPr>
              <w:t xml:space="preserve"> в локальн</w:t>
            </w:r>
            <w:r>
              <w:rPr>
                <w:sz w:val="20"/>
                <w:szCs w:val="20"/>
              </w:rPr>
              <w:t>ых</w:t>
            </w:r>
            <w:r w:rsidRPr="00282607">
              <w:rPr>
                <w:sz w:val="20"/>
                <w:szCs w:val="20"/>
              </w:rPr>
              <w:t xml:space="preserve"> смет</w:t>
            </w:r>
            <w:r>
              <w:rPr>
                <w:sz w:val="20"/>
                <w:szCs w:val="20"/>
              </w:rPr>
              <w:t>ах</w:t>
            </w:r>
            <w:r w:rsidRPr="00282607">
              <w:rPr>
                <w:sz w:val="20"/>
                <w:szCs w:val="20"/>
              </w:rPr>
              <w:t>.</w:t>
            </w:r>
          </w:p>
          <w:p w:rsidR="007372F1" w:rsidRPr="00282607" w:rsidRDefault="007372F1" w:rsidP="00C70EDF">
            <w:pPr>
              <w:rPr>
                <w:sz w:val="20"/>
                <w:szCs w:val="20"/>
              </w:rPr>
            </w:pPr>
          </w:p>
          <w:p w:rsidR="007372F1" w:rsidRPr="00DE0BDA" w:rsidRDefault="007372F1" w:rsidP="00C70EDF">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0D2DF7" w:rsidRPr="00B22A81" w:rsidTr="00B22A81">
        <w:trPr>
          <w:trHeight w:val="1578"/>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C70EDF">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C70EDF">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0D2DF7" w:rsidRPr="00015EA7" w:rsidRDefault="000D2DF7" w:rsidP="00C70EDF">
            <w:pPr>
              <w:rPr>
                <w:sz w:val="20"/>
                <w:szCs w:val="20"/>
              </w:rPr>
            </w:pPr>
            <w:r w:rsidRPr="00015EA7">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0D2DF7" w:rsidRPr="00015EA7" w:rsidRDefault="000D2DF7" w:rsidP="00C70EDF">
            <w:pPr>
              <w:rPr>
                <w:sz w:val="20"/>
                <w:szCs w:val="20"/>
              </w:rPr>
            </w:pPr>
            <w:r w:rsidRPr="00015EA7">
              <w:rPr>
                <w:sz w:val="20"/>
                <w:szCs w:val="20"/>
              </w:rPr>
              <w:t xml:space="preserve">либо </w:t>
            </w:r>
          </w:p>
          <w:p w:rsidR="000D2DF7" w:rsidRPr="00DE0BDA" w:rsidRDefault="000D2DF7" w:rsidP="00C70EDF">
            <w:pPr>
              <w:rPr>
                <w:sz w:val="20"/>
                <w:szCs w:val="20"/>
              </w:rPr>
            </w:pPr>
            <w:r w:rsidRPr="00015EA7">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r w:rsidR="000D2DF7" w:rsidRPr="00B22A81" w:rsidTr="00B22A81">
        <w:trPr>
          <w:trHeight w:val="1578"/>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DC4491" w:rsidRDefault="000D2DF7" w:rsidP="00B22A81">
            <w:pPr>
              <w:rPr>
                <w:sz w:val="20"/>
                <w:szCs w:val="20"/>
              </w:rPr>
            </w:pPr>
          </w:p>
        </w:tc>
        <w:tc>
          <w:tcPr>
            <w:tcW w:w="2694" w:type="dxa"/>
            <w:tcMar>
              <w:top w:w="57" w:type="dxa"/>
              <w:left w:w="57" w:type="dxa"/>
              <w:bottom w:w="57" w:type="dxa"/>
              <w:right w:w="57" w:type="dxa"/>
            </w:tcMar>
          </w:tcPr>
          <w:p w:rsidR="000D2DF7" w:rsidRPr="00B22A81" w:rsidRDefault="000D2DF7" w:rsidP="00C70EDF">
            <w:pPr>
              <w:rPr>
                <w:sz w:val="20"/>
                <w:szCs w:val="20"/>
              </w:rPr>
            </w:pPr>
            <w:r w:rsidRPr="00F34B05">
              <w:rPr>
                <w:sz w:val="20"/>
                <w:szCs w:val="20"/>
              </w:rPr>
              <w:t>Форма, сроки и порядок оплаты товара, работ, услуг, авансирование</w:t>
            </w:r>
          </w:p>
        </w:tc>
        <w:tc>
          <w:tcPr>
            <w:tcW w:w="4677" w:type="dxa"/>
            <w:tcMar>
              <w:top w:w="57" w:type="dxa"/>
              <w:left w:w="57" w:type="dxa"/>
              <w:bottom w:w="57" w:type="dxa"/>
              <w:right w:w="57" w:type="dxa"/>
            </w:tcMar>
          </w:tcPr>
          <w:p w:rsidR="000D2DF7" w:rsidRDefault="000D2DF7" w:rsidP="00C70EDF">
            <w:pPr>
              <w:rPr>
                <w:sz w:val="20"/>
                <w:szCs w:val="20"/>
              </w:rPr>
            </w:pPr>
            <w:r w:rsidRPr="00F34B05">
              <w:rPr>
                <w:sz w:val="20"/>
                <w:szCs w:val="20"/>
              </w:rPr>
              <w:t xml:space="preserve">Аванс в размере 30% от Цены Договора. </w:t>
            </w:r>
          </w:p>
          <w:p w:rsidR="000D2DF7" w:rsidRPr="00B22A81" w:rsidRDefault="000D2DF7" w:rsidP="00C70EDF">
            <w:pPr>
              <w:rPr>
                <w:sz w:val="20"/>
                <w:szCs w:val="20"/>
              </w:rPr>
            </w:pPr>
            <w:proofErr w:type="gramStart"/>
            <w:r w:rsidRPr="00F34B05">
              <w:rPr>
                <w:sz w:val="20"/>
                <w:szCs w:val="20"/>
              </w:rPr>
              <w:t xml:space="preserve">Оплата за выполненные работы производится Заказчиком в течение 10 (десяти) банковских дней с </w:t>
            </w:r>
            <w:r>
              <w:rPr>
                <w:sz w:val="20"/>
                <w:szCs w:val="20"/>
              </w:rPr>
              <w:t>момента (</w:t>
            </w:r>
            <w:r w:rsidRPr="00F34B05">
              <w:rPr>
                <w:sz w:val="20"/>
                <w:szCs w:val="20"/>
              </w:rPr>
              <w:t>даты</w:t>
            </w:r>
            <w:r>
              <w:rPr>
                <w:sz w:val="20"/>
                <w:szCs w:val="20"/>
              </w:rPr>
              <w:t>)</w:t>
            </w:r>
            <w:r w:rsidRPr="00F34B05">
              <w:rPr>
                <w:sz w:val="20"/>
                <w:szCs w:val="20"/>
              </w:rPr>
              <w:t xml:space="preserve"> подписания Акта</w:t>
            </w:r>
            <w:r>
              <w:rPr>
                <w:sz w:val="20"/>
                <w:szCs w:val="20"/>
              </w:rPr>
              <w:t xml:space="preserve"> о приемке</w:t>
            </w:r>
            <w:r w:rsidRPr="00F34B05">
              <w:rPr>
                <w:sz w:val="20"/>
                <w:szCs w:val="20"/>
              </w:rPr>
              <w:t xml:space="preserve"> выполненных </w:t>
            </w:r>
            <w:r>
              <w:rPr>
                <w:sz w:val="20"/>
                <w:szCs w:val="20"/>
              </w:rPr>
              <w:t>работ (</w:t>
            </w:r>
            <w:r w:rsidRPr="00F34B05">
              <w:rPr>
                <w:sz w:val="20"/>
                <w:szCs w:val="20"/>
              </w:rPr>
              <w:t>форм</w:t>
            </w:r>
            <w:r>
              <w:rPr>
                <w:sz w:val="20"/>
                <w:szCs w:val="20"/>
              </w:rPr>
              <w:t>а</w:t>
            </w:r>
            <w:r w:rsidRPr="00F34B05">
              <w:rPr>
                <w:sz w:val="20"/>
                <w:szCs w:val="20"/>
              </w:rPr>
              <w:t xml:space="preserve"> КС-2</w:t>
            </w:r>
            <w:r>
              <w:rPr>
                <w:sz w:val="20"/>
                <w:szCs w:val="20"/>
              </w:rPr>
              <w:t>),</w:t>
            </w:r>
            <w:r w:rsidRPr="00F34B05">
              <w:rPr>
                <w:sz w:val="20"/>
                <w:szCs w:val="20"/>
              </w:rPr>
              <w:t xml:space="preserve"> Справки о стоимости выполненных работ </w:t>
            </w:r>
            <w:r>
              <w:rPr>
                <w:sz w:val="20"/>
                <w:szCs w:val="20"/>
              </w:rPr>
              <w:t>и затрат (</w:t>
            </w:r>
            <w:r w:rsidRPr="00F34B05">
              <w:rPr>
                <w:sz w:val="20"/>
                <w:szCs w:val="20"/>
              </w:rPr>
              <w:t>форм</w:t>
            </w:r>
            <w:r>
              <w:rPr>
                <w:sz w:val="20"/>
                <w:szCs w:val="20"/>
              </w:rPr>
              <w:t>а</w:t>
            </w:r>
            <w:r w:rsidRPr="00F34B05">
              <w:rPr>
                <w:sz w:val="20"/>
                <w:szCs w:val="20"/>
              </w:rPr>
              <w:t xml:space="preserve"> КС-3</w:t>
            </w:r>
            <w:r>
              <w:rPr>
                <w:sz w:val="20"/>
                <w:szCs w:val="20"/>
              </w:rPr>
              <w:t>),</w:t>
            </w:r>
            <w:r w:rsidRPr="00F34B05">
              <w:rPr>
                <w:sz w:val="20"/>
                <w:szCs w:val="20"/>
              </w:rPr>
              <w:t xml:space="preserve"> счета-фактуры; других требуемых документов сдачи-приемки выполненных работ с учетом удержания ранее выплаченного аванса</w:t>
            </w:r>
            <w:r>
              <w:t xml:space="preserve"> </w:t>
            </w:r>
            <w:r w:rsidRPr="00B743D7">
              <w:rPr>
                <w:sz w:val="20"/>
                <w:szCs w:val="20"/>
              </w:rPr>
              <w:t xml:space="preserve">и гарантийного удержания в размере 10% (десять процентов) от </w:t>
            </w:r>
            <w:r>
              <w:rPr>
                <w:sz w:val="20"/>
                <w:szCs w:val="20"/>
              </w:rPr>
              <w:t>стоимости работ.</w:t>
            </w:r>
            <w:r w:rsidRPr="00F34B05">
              <w:rPr>
                <w:sz w:val="20"/>
                <w:szCs w:val="20"/>
              </w:rPr>
              <w:t xml:space="preserve"> </w:t>
            </w:r>
            <w:proofErr w:type="gramEnd"/>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522CDB" w:rsidRDefault="007E628E" w:rsidP="00522CDB">
            <w:pPr>
              <w:ind w:left="284"/>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ind w:left="284"/>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2CDB"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2CDB" w:rsidRDefault="00522CDB"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2CDB" w:rsidRDefault="00522CDB" w:rsidP="00B3568C">
            <w:r>
              <w:t>Форма о безусловном согласии с условиями Договора (Форма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2CDB" w:rsidRPr="002440E8" w:rsidRDefault="00522CDB"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522CDB">
            <w:pPr>
              <w:pStyle w:val="ab"/>
              <w:numPr>
                <w:ilvl w:val="0"/>
                <w:numId w:val="17"/>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6434D6">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6434D6">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6434D6">
      <w:pPr>
        <w:jc w:val="both"/>
      </w:pPr>
      <w:r>
        <w:t>___________________</w:t>
      </w:r>
      <w:r w:rsidR="002D7E0C" w:rsidRPr="002440E8">
        <w:t>_____________________________________________________________</w:t>
      </w:r>
    </w:p>
    <w:p w:rsidR="002D7E0C" w:rsidRPr="002440E8" w:rsidRDefault="002D7E0C" w:rsidP="006434D6">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6434D6">
      <w:pPr>
        <w:jc w:val="both"/>
      </w:pPr>
      <w:r w:rsidRPr="002440E8">
        <w:t xml:space="preserve"> в лице, _________________________________________________________________________</w:t>
      </w:r>
    </w:p>
    <w:p w:rsidR="002D7E0C" w:rsidRPr="002440E8" w:rsidRDefault="002D7E0C" w:rsidP="006434D6">
      <w:pPr>
        <w:jc w:val="both"/>
      </w:pPr>
      <w:r w:rsidRPr="002440E8">
        <w:t>(наименование должности руководителя (уполномоченного лица) и его Ф.И.О.)</w:t>
      </w:r>
    </w:p>
    <w:p w:rsidR="002D7E0C" w:rsidRPr="002440E8" w:rsidRDefault="002D7E0C" w:rsidP="006434D6">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6434D6">
      <w:pPr>
        <w:jc w:val="both"/>
      </w:pPr>
      <w:r>
        <w:t>2._______________________</w:t>
      </w:r>
      <w:r w:rsidR="009A70B4" w:rsidRPr="002440E8">
        <w:t>_______________________________________________________</w:t>
      </w:r>
    </w:p>
    <w:p w:rsidR="009A70B4" w:rsidRPr="002440E8" w:rsidRDefault="009A70B4" w:rsidP="006434D6">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6434D6">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434D6" w:rsidRDefault="006434D6"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6434D6">
      <w:pPr>
        <w:jc w:val="both"/>
      </w:pPr>
      <w:r w:rsidRPr="002440E8">
        <w:t>3. Предложение имеет следующие приложения:</w:t>
      </w:r>
    </w:p>
    <w:p w:rsidR="002D7E0C" w:rsidRPr="002440E8" w:rsidRDefault="002D7E0C" w:rsidP="006434D6">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6434D6">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6434D6">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6434D6">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6434D6">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6434D6">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6434D6">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6434D6">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6434D6">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6434D6">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6434D6">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6434D6">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6434D6">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6434D6">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6434D6">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6434D6">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6434D6">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6434D6">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6434D6">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6434D6">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6434D6">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6434D6">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p w:rsidR="00F61AFD" w:rsidRPr="002440E8" w:rsidRDefault="00F61AFD" w:rsidP="00B424F4"/>
    <w:tbl>
      <w:tblPr>
        <w:tblW w:w="15287" w:type="dxa"/>
        <w:tblInd w:w="103" w:type="dxa"/>
        <w:tblLook w:val="04A0" w:firstRow="1" w:lastRow="0" w:firstColumn="1" w:lastColumn="0" w:noHBand="0" w:noVBand="1"/>
      </w:tblPr>
      <w:tblGrid>
        <w:gridCol w:w="560"/>
        <w:gridCol w:w="6675"/>
        <w:gridCol w:w="1701"/>
        <w:gridCol w:w="1276"/>
        <w:gridCol w:w="1700"/>
        <w:gridCol w:w="1518"/>
        <w:gridCol w:w="1857"/>
      </w:tblGrid>
      <w:tr w:rsidR="00F61AFD" w:rsidTr="00F61AFD">
        <w:trPr>
          <w:trHeight w:val="510"/>
        </w:trPr>
        <w:tc>
          <w:tcPr>
            <w:tcW w:w="5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61AFD" w:rsidRDefault="00F61AFD">
            <w:pPr>
              <w:jc w:val="center"/>
              <w:rPr>
                <w:sz w:val="20"/>
                <w:szCs w:val="20"/>
              </w:rPr>
            </w:pPr>
            <w:r>
              <w:rPr>
                <w:sz w:val="20"/>
                <w:szCs w:val="20"/>
              </w:rPr>
              <w:t xml:space="preserve">№ </w:t>
            </w:r>
            <w:proofErr w:type="gramStart"/>
            <w:r>
              <w:rPr>
                <w:sz w:val="20"/>
                <w:szCs w:val="20"/>
              </w:rPr>
              <w:t>п</w:t>
            </w:r>
            <w:proofErr w:type="gramEnd"/>
            <w:r>
              <w:rPr>
                <w:sz w:val="20"/>
                <w:szCs w:val="20"/>
              </w:rPr>
              <w:t>/п</w:t>
            </w:r>
          </w:p>
        </w:tc>
        <w:tc>
          <w:tcPr>
            <w:tcW w:w="667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61AFD" w:rsidRDefault="00F61AFD">
            <w:pPr>
              <w:jc w:val="center"/>
              <w:rPr>
                <w:sz w:val="20"/>
                <w:szCs w:val="20"/>
              </w:rPr>
            </w:pPr>
            <w:r>
              <w:rPr>
                <w:sz w:val="20"/>
                <w:szCs w:val="20"/>
              </w:rPr>
              <w:t>Наименование работ и затрат</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61AFD" w:rsidRDefault="00F61AFD">
            <w:pPr>
              <w:jc w:val="center"/>
              <w:rPr>
                <w:sz w:val="20"/>
                <w:szCs w:val="20"/>
              </w:rPr>
            </w:pPr>
            <w:r>
              <w:rPr>
                <w:sz w:val="20"/>
                <w:szCs w:val="20"/>
              </w:rPr>
              <w:t>Единица измерения</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61AFD" w:rsidRDefault="00F61AFD">
            <w:pPr>
              <w:jc w:val="center"/>
              <w:rPr>
                <w:sz w:val="20"/>
                <w:szCs w:val="20"/>
              </w:rPr>
            </w:pPr>
            <w:r>
              <w:rPr>
                <w:sz w:val="20"/>
                <w:szCs w:val="20"/>
              </w:rPr>
              <w:t>Кол-во единиц</w:t>
            </w:r>
          </w:p>
        </w:tc>
        <w:tc>
          <w:tcPr>
            <w:tcW w:w="17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61AFD" w:rsidRDefault="00F61AFD">
            <w:pPr>
              <w:jc w:val="center"/>
              <w:rPr>
                <w:sz w:val="20"/>
                <w:szCs w:val="20"/>
              </w:rPr>
            </w:pPr>
            <w:r>
              <w:rPr>
                <w:sz w:val="20"/>
                <w:szCs w:val="20"/>
              </w:rPr>
              <w:t>Цена на единицу измерения,</w:t>
            </w:r>
            <w:r>
              <w:rPr>
                <w:sz w:val="20"/>
                <w:szCs w:val="20"/>
              </w:rPr>
              <w:br/>
              <w:t>руб. (без НДС)</w:t>
            </w:r>
          </w:p>
        </w:tc>
        <w:tc>
          <w:tcPr>
            <w:tcW w:w="15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61AFD" w:rsidRDefault="00F61AFD">
            <w:pPr>
              <w:jc w:val="center"/>
              <w:rPr>
                <w:sz w:val="20"/>
                <w:szCs w:val="20"/>
              </w:rPr>
            </w:pPr>
            <w:r>
              <w:rPr>
                <w:sz w:val="20"/>
                <w:szCs w:val="20"/>
              </w:rPr>
              <w:t xml:space="preserve"> Цена всего, рублей (без НДС)</w:t>
            </w:r>
          </w:p>
        </w:tc>
        <w:tc>
          <w:tcPr>
            <w:tcW w:w="185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61AFD" w:rsidRDefault="00F61AFD">
            <w:pPr>
              <w:jc w:val="center"/>
              <w:rPr>
                <w:sz w:val="20"/>
                <w:szCs w:val="20"/>
              </w:rPr>
            </w:pPr>
            <w:r>
              <w:rPr>
                <w:sz w:val="20"/>
                <w:szCs w:val="20"/>
              </w:rPr>
              <w:t>Примечание</w:t>
            </w:r>
            <w:r>
              <w:rPr>
                <w:sz w:val="20"/>
                <w:szCs w:val="20"/>
              </w:rPr>
              <w:br/>
              <w:t>(№ Приложения расчет стоимости)</w:t>
            </w:r>
          </w:p>
        </w:tc>
      </w:tr>
      <w:tr w:rsidR="00F61AFD" w:rsidTr="00F61AFD">
        <w:trPr>
          <w:trHeight w:val="450"/>
        </w:trPr>
        <w:tc>
          <w:tcPr>
            <w:tcW w:w="560"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6675"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700"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518"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857"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r>
      <w:tr w:rsidR="00F61AFD" w:rsidTr="00F61AFD">
        <w:trPr>
          <w:trHeight w:val="402"/>
        </w:trPr>
        <w:tc>
          <w:tcPr>
            <w:tcW w:w="560"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6675"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700"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518"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c>
          <w:tcPr>
            <w:tcW w:w="1857" w:type="dxa"/>
            <w:vMerge/>
            <w:tcBorders>
              <w:top w:val="single" w:sz="4" w:space="0" w:color="auto"/>
              <w:left w:val="single" w:sz="4" w:space="0" w:color="auto"/>
              <w:bottom w:val="single" w:sz="4" w:space="0" w:color="000000"/>
              <w:right w:val="single" w:sz="4" w:space="0" w:color="auto"/>
            </w:tcBorders>
            <w:vAlign w:val="center"/>
            <w:hideMark/>
          </w:tcPr>
          <w:p w:rsidR="00F61AFD" w:rsidRDefault="00F61AFD">
            <w:pPr>
              <w:rPr>
                <w:sz w:val="20"/>
                <w:szCs w:val="20"/>
              </w:rPr>
            </w:pPr>
          </w:p>
        </w:tc>
      </w:tr>
      <w:tr w:rsidR="00F61AFD" w:rsidTr="00F61AFD">
        <w:trPr>
          <w:trHeight w:val="255"/>
        </w:trPr>
        <w:tc>
          <w:tcPr>
            <w:tcW w:w="560" w:type="dxa"/>
            <w:tcBorders>
              <w:top w:val="nil"/>
              <w:left w:val="single" w:sz="4" w:space="0" w:color="auto"/>
              <w:bottom w:val="nil"/>
              <w:right w:val="single" w:sz="4" w:space="0" w:color="auto"/>
            </w:tcBorders>
            <w:shd w:val="clear" w:color="auto" w:fill="auto"/>
            <w:noWrap/>
            <w:vAlign w:val="center"/>
            <w:hideMark/>
          </w:tcPr>
          <w:p w:rsidR="00F61AFD" w:rsidRDefault="00F61AFD">
            <w:pPr>
              <w:jc w:val="center"/>
              <w:rPr>
                <w:sz w:val="20"/>
                <w:szCs w:val="20"/>
              </w:rPr>
            </w:pPr>
            <w:r>
              <w:rPr>
                <w:sz w:val="20"/>
                <w:szCs w:val="20"/>
              </w:rPr>
              <w:t>1</w:t>
            </w:r>
          </w:p>
        </w:tc>
        <w:tc>
          <w:tcPr>
            <w:tcW w:w="6675" w:type="dxa"/>
            <w:tcBorders>
              <w:top w:val="nil"/>
              <w:left w:val="nil"/>
              <w:bottom w:val="nil"/>
              <w:right w:val="single" w:sz="4" w:space="0" w:color="auto"/>
            </w:tcBorders>
            <w:shd w:val="clear" w:color="auto" w:fill="auto"/>
            <w:noWrap/>
            <w:vAlign w:val="center"/>
            <w:hideMark/>
          </w:tcPr>
          <w:p w:rsidR="00F61AFD" w:rsidRDefault="00F61AFD">
            <w:pPr>
              <w:jc w:val="center"/>
              <w:rPr>
                <w:sz w:val="20"/>
                <w:szCs w:val="20"/>
              </w:rPr>
            </w:pPr>
            <w:r>
              <w:rPr>
                <w:sz w:val="20"/>
                <w:szCs w:val="20"/>
              </w:rPr>
              <w:t>2</w:t>
            </w:r>
          </w:p>
        </w:tc>
        <w:tc>
          <w:tcPr>
            <w:tcW w:w="1701" w:type="dxa"/>
            <w:tcBorders>
              <w:top w:val="nil"/>
              <w:left w:val="nil"/>
              <w:bottom w:val="nil"/>
              <w:right w:val="single" w:sz="4" w:space="0" w:color="auto"/>
            </w:tcBorders>
            <w:shd w:val="clear" w:color="auto" w:fill="auto"/>
            <w:noWrap/>
            <w:vAlign w:val="center"/>
            <w:hideMark/>
          </w:tcPr>
          <w:p w:rsidR="00F61AFD" w:rsidRDefault="00F61AFD">
            <w:pPr>
              <w:jc w:val="center"/>
              <w:rPr>
                <w:sz w:val="20"/>
                <w:szCs w:val="20"/>
              </w:rPr>
            </w:pPr>
            <w:r>
              <w:rPr>
                <w:sz w:val="20"/>
                <w:szCs w:val="20"/>
              </w:rPr>
              <w:t>3</w:t>
            </w:r>
          </w:p>
        </w:tc>
        <w:tc>
          <w:tcPr>
            <w:tcW w:w="1276" w:type="dxa"/>
            <w:tcBorders>
              <w:top w:val="nil"/>
              <w:left w:val="nil"/>
              <w:bottom w:val="nil"/>
              <w:right w:val="single" w:sz="4" w:space="0" w:color="auto"/>
            </w:tcBorders>
            <w:shd w:val="clear" w:color="auto" w:fill="auto"/>
            <w:noWrap/>
            <w:vAlign w:val="center"/>
            <w:hideMark/>
          </w:tcPr>
          <w:p w:rsidR="00F61AFD" w:rsidRDefault="00F61AFD">
            <w:pPr>
              <w:jc w:val="center"/>
              <w:rPr>
                <w:sz w:val="20"/>
                <w:szCs w:val="20"/>
              </w:rPr>
            </w:pPr>
            <w:r>
              <w:rPr>
                <w:sz w:val="20"/>
                <w:szCs w:val="20"/>
              </w:rPr>
              <w:t>4</w:t>
            </w:r>
          </w:p>
        </w:tc>
        <w:tc>
          <w:tcPr>
            <w:tcW w:w="1700" w:type="dxa"/>
            <w:tcBorders>
              <w:top w:val="nil"/>
              <w:left w:val="nil"/>
              <w:bottom w:val="nil"/>
              <w:right w:val="single" w:sz="4" w:space="0" w:color="auto"/>
            </w:tcBorders>
            <w:shd w:val="clear" w:color="auto" w:fill="auto"/>
            <w:noWrap/>
            <w:vAlign w:val="center"/>
            <w:hideMark/>
          </w:tcPr>
          <w:p w:rsidR="00F61AFD" w:rsidRDefault="00F61AFD">
            <w:pPr>
              <w:jc w:val="center"/>
              <w:rPr>
                <w:sz w:val="20"/>
                <w:szCs w:val="20"/>
              </w:rPr>
            </w:pPr>
            <w:r>
              <w:rPr>
                <w:sz w:val="20"/>
                <w:szCs w:val="20"/>
              </w:rPr>
              <w:t>5</w:t>
            </w:r>
          </w:p>
        </w:tc>
        <w:tc>
          <w:tcPr>
            <w:tcW w:w="1518" w:type="dxa"/>
            <w:tcBorders>
              <w:top w:val="nil"/>
              <w:left w:val="nil"/>
              <w:bottom w:val="nil"/>
              <w:right w:val="single" w:sz="4" w:space="0" w:color="auto"/>
            </w:tcBorders>
            <w:shd w:val="clear" w:color="auto" w:fill="auto"/>
            <w:noWrap/>
            <w:vAlign w:val="center"/>
            <w:hideMark/>
          </w:tcPr>
          <w:p w:rsidR="00F61AFD" w:rsidRDefault="00F61AFD">
            <w:pPr>
              <w:jc w:val="center"/>
              <w:rPr>
                <w:sz w:val="20"/>
                <w:szCs w:val="20"/>
              </w:rPr>
            </w:pPr>
            <w:r>
              <w:rPr>
                <w:sz w:val="20"/>
                <w:szCs w:val="20"/>
              </w:rPr>
              <w:t>6</w:t>
            </w:r>
          </w:p>
        </w:tc>
        <w:tc>
          <w:tcPr>
            <w:tcW w:w="1857" w:type="dxa"/>
            <w:tcBorders>
              <w:top w:val="nil"/>
              <w:left w:val="nil"/>
              <w:bottom w:val="nil"/>
              <w:right w:val="single" w:sz="4" w:space="0" w:color="auto"/>
            </w:tcBorders>
            <w:shd w:val="clear" w:color="auto" w:fill="auto"/>
            <w:noWrap/>
            <w:vAlign w:val="center"/>
            <w:hideMark/>
          </w:tcPr>
          <w:p w:rsidR="00F61AFD" w:rsidRDefault="00F61AFD">
            <w:pPr>
              <w:jc w:val="center"/>
              <w:rPr>
                <w:sz w:val="20"/>
                <w:szCs w:val="20"/>
              </w:rPr>
            </w:pPr>
            <w:r>
              <w:rPr>
                <w:sz w:val="20"/>
                <w:szCs w:val="20"/>
              </w:rPr>
              <w:t>7</w:t>
            </w:r>
          </w:p>
        </w:tc>
      </w:tr>
      <w:tr w:rsidR="00F61AFD" w:rsidTr="00F61AFD">
        <w:trPr>
          <w:trHeight w:val="420"/>
        </w:trPr>
        <w:tc>
          <w:tcPr>
            <w:tcW w:w="15287" w:type="dxa"/>
            <w:gridSpan w:val="7"/>
            <w:tcBorders>
              <w:top w:val="single" w:sz="4" w:space="0" w:color="auto"/>
              <w:left w:val="single" w:sz="4" w:space="0" w:color="auto"/>
              <w:bottom w:val="single" w:sz="4" w:space="0" w:color="auto"/>
              <w:right w:val="single" w:sz="4" w:space="0" w:color="auto"/>
            </w:tcBorders>
            <w:shd w:val="clear" w:color="auto" w:fill="auto"/>
            <w:hideMark/>
          </w:tcPr>
          <w:p w:rsidR="00F61AFD" w:rsidRDefault="00F61AFD" w:rsidP="00F61AFD">
            <w:pPr>
              <w:rPr>
                <w:b/>
                <w:bCs/>
                <w:sz w:val="22"/>
                <w:szCs w:val="22"/>
              </w:rPr>
            </w:pPr>
            <w:r>
              <w:rPr>
                <w:b/>
                <w:bCs/>
                <w:sz w:val="22"/>
                <w:szCs w:val="22"/>
              </w:rPr>
              <w:t xml:space="preserve">                           Раздел 1. Корпус №1</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1</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 xml:space="preserve">Наружная облицовка поверхности стен в горизонтальном исполнении по металлическому каркасу (с его устройством):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7,5</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51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2</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 xml:space="preserve">Устройство мелких покрытий (брандмауэры, парапеты, свесы и т.п.)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покрытия</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0,603</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3</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 xml:space="preserve">Облицовка стен фасадов зданий искусственными плитами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0,546</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127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4</w:t>
            </w:r>
          </w:p>
        </w:tc>
        <w:tc>
          <w:tcPr>
            <w:tcW w:w="6675" w:type="dxa"/>
            <w:tcBorders>
              <w:top w:val="nil"/>
              <w:left w:val="nil"/>
              <w:bottom w:val="single" w:sz="4" w:space="0" w:color="auto"/>
              <w:right w:val="single" w:sz="4" w:space="0" w:color="auto"/>
            </w:tcBorders>
            <w:shd w:val="clear" w:color="auto" w:fill="auto"/>
            <w:hideMark/>
          </w:tcPr>
          <w:p w:rsidR="00F61AFD" w:rsidRDefault="00F61AFD" w:rsidP="00BA1BB0">
            <w:pPr>
              <w:rPr>
                <w:sz w:val="20"/>
                <w:szCs w:val="20"/>
              </w:rPr>
            </w:pPr>
            <w:r>
              <w:rPr>
                <w:sz w:val="20"/>
                <w:szCs w:val="20"/>
              </w:rPr>
              <w:t>Облицовка: оконных проемов в наружных стенах</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 м</w:t>
            </w:r>
            <w:proofErr w:type="gramStart"/>
            <w:r>
              <w:rPr>
                <w:sz w:val="20"/>
                <w:szCs w:val="20"/>
              </w:rPr>
              <w:t>2</w:t>
            </w:r>
            <w:proofErr w:type="gramEnd"/>
            <w:r>
              <w:rPr>
                <w:sz w:val="20"/>
                <w:szCs w:val="20"/>
              </w:rPr>
              <w:t xml:space="preserve"> проемов</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120</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10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5</w:t>
            </w:r>
          </w:p>
        </w:tc>
        <w:tc>
          <w:tcPr>
            <w:tcW w:w="6675" w:type="dxa"/>
            <w:tcBorders>
              <w:top w:val="nil"/>
              <w:left w:val="nil"/>
              <w:bottom w:val="single" w:sz="4" w:space="0" w:color="auto"/>
              <w:right w:val="single" w:sz="4" w:space="0" w:color="auto"/>
            </w:tcBorders>
            <w:shd w:val="clear" w:color="auto" w:fill="auto"/>
            <w:hideMark/>
          </w:tcPr>
          <w:p w:rsidR="00F61AFD" w:rsidRDefault="00F61AFD" w:rsidP="00BA1BB0">
            <w:pPr>
              <w:rPr>
                <w:sz w:val="20"/>
                <w:szCs w:val="20"/>
              </w:rPr>
            </w:pPr>
            <w:r>
              <w:rPr>
                <w:sz w:val="20"/>
                <w:szCs w:val="20"/>
              </w:rPr>
              <w:t xml:space="preserve">Облицовка: дверных проемов в наружных стенах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 м</w:t>
            </w:r>
            <w:proofErr w:type="gramStart"/>
            <w:r>
              <w:rPr>
                <w:sz w:val="20"/>
                <w:szCs w:val="20"/>
              </w:rPr>
              <w:t>2</w:t>
            </w:r>
            <w:proofErr w:type="gramEnd"/>
            <w:r>
              <w:rPr>
                <w:sz w:val="20"/>
                <w:szCs w:val="20"/>
              </w:rPr>
              <w:t xml:space="preserve"> проемов</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40</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6</w:t>
            </w:r>
          </w:p>
        </w:tc>
        <w:tc>
          <w:tcPr>
            <w:tcW w:w="6675" w:type="dxa"/>
            <w:tcBorders>
              <w:top w:val="nil"/>
              <w:left w:val="nil"/>
              <w:bottom w:val="single" w:sz="4" w:space="0" w:color="auto"/>
              <w:right w:val="single" w:sz="4" w:space="0" w:color="auto"/>
            </w:tcBorders>
            <w:shd w:val="clear" w:color="auto" w:fill="auto"/>
            <w:hideMark/>
          </w:tcPr>
          <w:p w:rsidR="00F61AFD" w:rsidRDefault="00BA1BB0" w:rsidP="00BA1BB0">
            <w:pPr>
              <w:rPr>
                <w:sz w:val="20"/>
                <w:szCs w:val="20"/>
              </w:rPr>
            </w:pPr>
            <w:r>
              <w:rPr>
                <w:sz w:val="20"/>
                <w:szCs w:val="20"/>
              </w:rPr>
              <w:t>Подшивка потолков (карнизы, балконы)</w:t>
            </w:r>
          </w:p>
          <w:p w:rsidR="00BA1BB0" w:rsidRDefault="00BA1BB0" w:rsidP="00BA1BB0">
            <w:pPr>
              <w:rPr>
                <w:sz w:val="20"/>
                <w:szCs w:val="20"/>
              </w:rPr>
            </w:pPr>
          </w:p>
        </w:tc>
        <w:tc>
          <w:tcPr>
            <w:tcW w:w="1701" w:type="dxa"/>
            <w:tcBorders>
              <w:top w:val="nil"/>
              <w:left w:val="nil"/>
              <w:bottom w:val="single" w:sz="4" w:space="0" w:color="auto"/>
              <w:right w:val="single" w:sz="4" w:space="0" w:color="auto"/>
            </w:tcBorders>
            <w:shd w:val="clear" w:color="auto" w:fill="auto"/>
            <w:hideMark/>
          </w:tcPr>
          <w:p w:rsidR="00F61AFD" w:rsidRDefault="00F61AFD" w:rsidP="00BA1BB0">
            <w:pPr>
              <w:rPr>
                <w:sz w:val="20"/>
                <w:szCs w:val="20"/>
              </w:rPr>
            </w:pPr>
            <w:r>
              <w:rPr>
                <w:sz w:val="20"/>
                <w:szCs w:val="20"/>
              </w:rPr>
              <w:t>м</w:t>
            </w:r>
            <w:proofErr w:type="gramStart"/>
            <w:r>
              <w:rPr>
                <w:sz w:val="20"/>
                <w:szCs w:val="20"/>
              </w:rPr>
              <w:t>2</w:t>
            </w:r>
            <w:proofErr w:type="gramEnd"/>
            <w:r>
              <w:rPr>
                <w:sz w:val="20"/>
                <w:szCs w:val="20"/>
              </w:rPr>
              <w:t xml:space="preserve"> </w:t>
            </w:r>
          </w:p>
        </w:tc>
        <w:tc>
          <w:tcPr>
            <w:tcW w:w="1276" w:type="dxa"/>
            <w:tcBorders>
              <w:top w:val="nil"/>
              <w:left w:val="nil"/>
              <w:bottom w:val="single" w:sz="4" w:space="0" w:color="auto"/>
              <w:right w:val="single" w:sz="4" w:space="0" w:color="auto"/>
            </w:tcBorders>
            <w:shd w:val="clear" w:color="auto" w:fill="auto"/>
            <w:hideMark/>
          </w:tcPr>
          <w:p w:rsidR="00F61AFD" w:rsidRDefault="00BA1BB0">
            <w:pPr>
              <w:jc w:val="right"/>
              <w:rPr>
                <w:sz w:val="20"/>
                <w:szCs w:val="20"/>
              </w:rPr>
            </w:pPr>
            <w:r>
              <w:rPr>
                <w:sz w:val="20"/>
                <w:szCs w:val="20"/>
              </w:rPr>
              <w:t>125</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7</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Установка бортовых камней бетонных: при цементобетонных покрытиях</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 бортового камня</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0,5</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51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8</w:t>
            </w:r>
          </w:p>
        </w:tc>
        <w:tc>
          <w:tcPr>
            <w:tcW w:w="6675" w:type="dxa"/>
            <w:tcBorders>
              <w:top w:val="nil"/>
              <w:left w:val="nil"/>
              <w:bottom w:val="single" w:sz="4" w:space="0" w:color="auto"/>
              <w:right w:val="single" w:sz="4" w:space="0" w:color="auto"/>
            </w:tcBorders>
            <w:shd w:val="clear" w:color="auto" w:fill="auto"/>
            <w:hideMark/>
          </w:tcPr>
          <w:p w:rsidR="00F61AFD" w:rsidRDefault="00FA5B15">
            <w:pPr>
              <w:rPr>
                <w:sz w:val="20"/>
                <w:szCs w:val="20"/>
              </w:rPr>
            </w:pPr>
            <w:r>
              <w:rPr>
                <w:sz w:val="20"/>
                <w:szCs w:val="20"/>
              </w:rPr>
              <w:t>Устройство</w:t>
            </w:r>
            <w:r w:rsidR="00F61AFD">
              <w:rPr>
                <w:sz w:val="20"/>
                <w:szCs w:val="20"/>
              </w:rPr>
              <w:t xml:space="preserve"> </w:t>
            </w:r>
            <w:proofErr w:type="spellStart"/>
            <w:r w:rsidR="00F61AFD">
              <w:rPr>
                <w:sz w:val="20"/>
                <w:szCs w:val="20"/>
              </w:rPr>
              <w:t>отмостки</w:t>
            </w:r>
            <w:proofErr w:type="spellEnd"/>
            <w:r w:rsidR="00F61AFD">
              <w:rPr>
                <w:sz w:val="20"/>
                <w:szCs w:val="20"/>
              </w:rPr>
              <w:t>: бетонной толщиной 15 см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w:t>
            </w:r>
            <w:proofErr w:type="spellStart"/>
            <w:r>
              <w:rPr>
                <w:sz w:val="20"/>
                <w:szCs w:val="20"/>
              </w:rPr>
              <w:t>отмостки</w:t>
            </w:r>
            <w:proofErr w:type="spellEnd"/>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0,4</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420"/>
        </w:trPr>
        <w:tc>
          <w:tcPr>
            <w:tcW w:w="15287" w:type="dxa"/>
            <w:gridSpan w:val="7"/>
            <w:tcBorders>
              <w:top w:val="single" w:sz="4" w:space="0" w:color="auto"/>
              <w:left w:val="single" w:sz="4" w:space="0" w:color="auto"/>
              <w:bottom w:val="single" w:sz="4" w:space="0" w:color="auto"/>
              <w:right w:val="single" w:sz="4" w:space="0" w:color="auto"/>
            </w:tcBorders>
            <w:shd w:val="clear" w:color="auto" w:fill="auto"/>
            <w:hideMark/>
          </w:tcPr>
          <w:p w:rsidR="00F61AFD" w:rsidRDefault="00F61AFD">
            <w:pPr>
              <w:rPr>
                <w:b/>
                <w:bCs/>
                <w:sz w:val="22"/>
                <w:szCs w:val="22"/>
              </w:rPr>
            </w:pPr>
            <w:r>
              <w:rPr>
                <w:b/>
                <w:bCs/>
                <w:sz w:val="22"/>
                <w:szCs w:val="22"/>
              </w:rPr>
              <w:t xml:space="preserve">                           Раздел 2. Корпус №3, включая переход в корпус №2</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1</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Наружная облицовка поверхности стен в горизонтальном исполнении по металлическому каркасу (с его устройством)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7,293</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2</w:t>
            </w:r>
          </w:p>
        </w:tc>
        <w:tc>
          <w:tcPr>
            <w:tcW w:w="6675" w:type="dxa"/>
            <w:tcBorders>
              <w:top w:val="nil"/>
              <w:left w:val="nil"/>
              <w:bottom w:val="single" w:sz="4" w:space="0" w:color="auto"/>
              <w:right w:val="single" w:sz="4" w:space="0" w:color="auto"/>
            </w:tcBorders>
            <w:shd w:val="clear" w:color="auto" w:fill="auto"/>
            <w:hideMark/>
          </w:tcPr>
          <w:p w:rsidR="00F61AFD" w:rsidRDefault="00FA5B15">
            <w:pPr>
              <w:rPr>
                <w:sz w:val="20"/>
                <w:szCs w:val="20"/>
              </w:rPr>
            </w:pPr>
            <w:r w:rsidRPr="00FA5B15">
              <w:rPr>
                <w:sz w:val="20"/>
                <w:szCs w:val="20"/>
              </w:rPr>
              <w:t>Подшивка потолков (карнизы, балконы)</w:t>
            </w:r>
          </w:p>
        </w:tc>
        <w:tc>
          <w:tcPr>
            <w:tcW w:w="1701" w:type="dxa"/>
            <w:tcBorders>
              <w:top w:val="nil"/>
              <w:left w:val="nil"/>
              <w:bottom w:val="single" w:sz="4" w:space="0" w:color="auto"/>
              <w:right w:val="single" w:sz="4" w:space="0" w:color="auto"/>
            </w:tcBorders>
            <w:shd w:val="clear" w:color="auto" w:fill="auto"/>
            <w:hideMark/>
          </w:tcPr>
          <w:p w:rsidR="00F61AFD" w:rsidRDefault="00F61AFD" w:rsidP="00FA5B15">
            <w:pPr>
              <w:rPr>
                <w:sz w:val="20"/>
                <w:szCs w:val="20"/>
              </w:rPr>
            </w:pPr>
            <w:r>
              <w:rPr>
                <w:sz w:val="20"/>
                <w:szCs w:val="20"/>
              </w:rPr>
              <w:t>м</w:t>
            </w:r>
            <w:proofErr w:type="gramStart"/>
            <w:r>
              <w:rPr>
                <w:sz w:val="20"/>
                <w:szCs w:val="20"/>
              </w:rPr>
              <w:t>2</w:t>
            </w:r>
            <w:proofErr w:type="gramEnd"/>
            <w:r>
              <w:rPr>
                <w:sz w:val="20"/>
                <w:szCs w:val="20"/>
              </w:rPr>
              <w:t xml:space="preserve"> </w:t>
            </w:r>
          </w:p>
        </w:tc>
        <w:tc>
          <w:tcPr>
            <w:tcW w:w="1276" w:type="dxa"/>
            <w:tcBorders>
              <w:top w:val="nil"/>
              <w:left w:val="nil"/>
              <w:bottom w:val="single" w:sz="4" w:space="0" w:color="auto"/>
              <w:right w:val="single" w:sz="4" w:space="0" w:color="auto"/>
            </w:tcBorders>
            <w:shd w:val="clear" w:color="auto" w:fill="auto"/>
            <w:hideMark/>
          </w:tcPr>
          <w:p w:rsidR="00F61AFD" w:rsidRDefault="00FA5B15">
            <w:pPr>
              <w:jc w:val="right"/>
              <w:rPr>
                <w:sz w:val="20"/>
                <w:szCs w:val="20"/>
              </w:rPr>
            </w:pPr>
            <w:r>
              <w:rPr>
                <w:sz w:val="20"/>
                <w:szCs w:val="20"/>
              </w:rPr>
              <w:t>55</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51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3</w:t>
            </w:r>
          </w:p>
        </w:tc>
        <w:tc>
          <w:tcPr>
            <w:tcW w:w="6675" w:type="dxa"/>
            <w:tcBorders>
              <w:top w:val="nil"/>
              <w:left w:val="nil"/>
              <w:bottom w:val="single" w:sz="4" w:space="0" w:color="auto"/>
              <w:right w:val="single" w:sz="4" w:space="0" w:color="auto"/>
            </w:tcBorders>
            <w:shd w:val="clear" w:color="auto" w:fill="auto"/>
            <w:hideMark/>
          </w:tcPr>
          <w:p w:rsidR="00F61AFD" w:rsidRDefault="00F61AFD" w:rsidP="00FA5B15">
            <w:pPr>
              <w:rPr>
                <w:sz w:val="20"/>
                <w:szCs w:val="20"/>
              </w:rPr>
            </w:pPr>
            <w:r>
              <w:rPr>
                <w:sz w:val="20"/>
                <w:szCs w:val="20"/>
              </w:rPr>
              <w:t xml:space="preserve">Устройство мелких покрытий (брандмауэры, парапеты, свесы и т.п.)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покрытия</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0,351</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4</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 xml:space="preserve">Облицовка стен фасадов зданий искусственными плитами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0,587</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10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5</w:t>
            </w:r>
          </w:p>
        </w:tc>
        <w:tc>
          <w:tcPr>
            <w:tcW w:w="6675" w:type="dxa"/>
            <w:tcBorders>
              <w:top w:val="nil"/>
              <w:left w:val="nil"/>
              <w:bottom w:val="single" w:sz="4" w:space="0" w:color="auto"/>
              <w:right w:val="single" w:sz="4" w:space="0" w:color="auto"/>
            </w:tcBorders>
            <w:shd w:val="clear" w:color="auto" w:fill="auto"/>
            <w:hideMark/>
          </w:tcPr>
          <w:p w:rsidR="00F61AFD" w:rsidRDefault="00F61AFD" w:rsidP="00FA5B15">
            <w:pPr>
              <w:rPr>
                <w:sz w:val="20"/>
                <w:szCs w:val="20"/>
              </w:rPr>
            </w:pPr>
            <w:r>
              <w:rPr>
                <w:sz w:val="20"/>
                <w:szCs w:val="20"/>
              </w:rPr>
              <w:t xml:space="preserve">Облицовка: оконных проемов в наружных стенах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 м</w:t>
            </w:r>
            <w:proofErr w:type="gramStart"/>
            <w:r>
              <w:rPr>
                <w:sz w:val="20"/>
                <w:szCs w:val="20"/>
              </w:rPr>
              <w:t>2</w:t>
            </w:r>
            <w:proofErr w:type="gramEnd"/>
            <w:r>
              <w:rPr>
                <w:sz w:val="20"/>
                <w:szCs w:val="20"/>
              </w:rPr>
              <w:t xml:space="preserve"> проемов</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40</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10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6</w:t>
            </w:r>
          </w:p>
        </w:tc>
        <w:tc>
          <w:tcPr>
            <w:tcW w:w="6675" w:type="dxa"/>
            <w:tcBorders>
              <w:top w:val="nil"/>
              <w:left w:val="nil"/>
              <w:bottom w:val="single" w:sz="4" w:space="0" w:color="auto"/>
              <w:right w:val="single" w:sz="4" w:space="0" w:color="auto"/>
            </w:tcBorders>
            <w:shd w:val="clear" w:color="auto" w:fill="auto"/>
            <w:hideMark/>
          </w:tcPr>
          <w:p w:rsidR="00F61AFD" w:rsidRDefault="00F61AFD" w:rsidP="00FA5B15">
            <w:pPr>
              <w:rPr>
                <w:sz w:val="20"/>
                <w:szCs w:val="20"/>
              </w:rPr>
            </w:pPr>
            <w:r>
              <w:rPr>
                <w:sz w:val="20"/>
                <w:szCs w:val="20"/>
              </w:rPr>
              <w:t xml:space="preserve">Облицовка: дверных проемов в наружных стенах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 м</w:t>
            </w:r>
            <w:proofErr w:type="gramStart"/>
            <w:r>
              <w:rPr>
                <w:sz w:val="20"/>
                <w:szCs w:val="20"/>
              </w:rPr>
              <w:t>2</w:t>
            </w:r>
            <w:proofErr w:type="gramEnd"/>
            <w:r>
              <w:rPr>
                <w:sz w:val="20"/>
                <w:szCs w:val="20"/>
              </w:rPr>
              <w:t xml:space="preserve"> проемов</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30</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7</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Установка бортовых камней бетонных: при цементобетонных покрытиях</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 бортового камня</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0,5</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51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8</w:t>
            </w:r>
          </w:p>
        </w:tc>
        <w:tc>
          <w:tcPr>
            <w:tcW w:w="6675" w:type="dxa"/>
            <w:tcBorders>
              <w:top w:val="nil"/>
              <w:left w:val="nil"/>
              <w:bottom w:val="single" w:sz="4" w:space="0" w:color="auto"/>
              <w:right w:val="single" w:sz="4" w:space="0" w:color="auto"/>
            </w:tcBorders>
            <w:shd w:val="clear" w:color="auto" w:fill="auto"/>
            <w:hideMark/>
          </w:tcPr>
          <w:p w:rsidR="00F61AFD" w:rsidRDefault="00FA5B15">
            <w:pPr>
              <w:rPr>
                <w:sz w:val="20"/>
                <w:szCs w:val="20"/>
              </w:rPr>
            </w:pPr>
            <w:r>
              <w:rPr>
                <w:sz w:val="20"/>
                <w:szCs w:val="20"/>
              </w:rPr>
              <w:t>Устройство</w:t>
            </w:r>
            <w:r w:rsidR="00F61AFD">
              <w:rPr>
                <w:sz w:val="20"/>
                <w:szCs w:val="20"/>
              </w:rPr>
              <w:t xml:space="preserve"> </w:t>
            </w:r>
            <w:proofErr w:type="spellStart"/>
            <w:r w:rsidR="00F61AFD">
              <w:rPr>
                <w:sz w:val="20"/>
                <w:szCs w:val="20"/>
              </w:rPr>
              <w:t>отмостки</w:t>
            </w:r>
            <w:proofErr w:type="spellEnd"/>
            <w:r w:rsidR="00F61AFD">
              <w:rPr>
                <w:sz w:val="20"/>
                <w:szCs w:val="20"/>
              </w:rPr>
              <w:t>: бетонной толщиной 15 см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w:t>
            </w:r>
            <w:proofErr w:type="spellStart"/>
            <w:r>
              <w:rPr>
                <w:sz w:val="20"/>
                <w:szCs w:val="20"/>
              </w:rPr>
              <w:t>отмостки</w:t>
            </w:r>
            <w:proofErr w:type="spellEnd"/>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0,9</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420"/>
        </w:trPr>
        <w:tc>
          <w:tcPr>
            <w:tcW w:w="15287" w:type="dxa"/>
            <w:gridSpan w:val="7"/>
            <w:tcBorders>
              <w:top w:val="single" w:sz="4" w:space="0" w:color="auto"/>
              <w:left w:val="single" w:sz="4" w:space="0" w:color="auto"/>
              <w:bottom w:val="single" w:sz="4" w:space="0" w:color="auto"/>
              <w:right w:val="single" w:sz="4" w:space="0" w:color="auto"/>
            </w:tcBorders>
            <w:shd w:val="clear" w:color="auto" w:fill="auto"/>
            <w:hideMark/>
          </w:tcPr>
          <w:p w:rsidR="00F61AFD" w:rsidRDefault="00F61AFD">
            <w:pPr>
              <w:rPr>
                <w:b/>
                <w:bCs/>
                <w:sz w:val="22"/>
                <w:szCs w:val="22"/>
              </w:rPr>
            </w:pPr>
            <w:r>
              <w:rPr>
                <w:b/>
                <w:bCs/>
                <w:sz w:val="22"/>
                <w:szCs w:val="22"/>
              </w:rPr>
              <w:t xml:space="preserve">                           Раздел 3. Корпус №2</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1</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Наружная облицовка поверхности стен в горизонтальном исполнении по металлическому каркасу (с его устройством)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0,4</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2</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Установка бортовых камней бетонных: при цементобетонных покрытиях</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 бортового камня</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0,3</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51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3</w:t>
            </w:r>
          </w:p>
        </w:tc>
        <w:tc>
          <w:tcPr>
            <w:tcW w:w="6675" w:type="dxa"/>
            <w:tcBorders>
              <w:top w:val="nil"/>
              <w:left w:val="nil"/>
              <w:bottom w:val="single" w:sz="4" w:space="0" w:color="auto"/>
              <w:right w:val="single" w:sz="4" w:space="0" w:color="auto"/>
            </w:tcBorders>
            <w:shd w:val="clear" w:color="auto" w:fill="auto"/>
            <w:hideMark/>
          </w:tcPr>
          <w:p w:rsidR="00F61AFD" w:rsidRDefault="007351DD">
            <w:pPr>
              <w:rPr>
                <w:sz w:val="20"/>
                <w:szCs w:val="20"/>
              </w:rPr>
            </w:pPr>
            <w:r>
              <w:rPr>
                <w:sz w:val="20"/>
                <w:szCs w:val="20"/>
              </w:rPr>
              <w:t>Устройство</w:t>
            </w:r>
            <w:r w:rsidR="00F61AFD">
              <w:rPr>
                <w:sz w:val="20"/>
                <w:szCs w:val="20"/>
              </w:rPr>
              <w:t xml:space="preserve"> </w:t>
            </w:r>
            <w:proofErr w:type="spellStart"/>
            <w:r w:rsidR="00F61AFD">
              <w:rPr>
                <w:sz w:val="20"/>
                <w:szCs w:val="20"/>
              </w:rPr>
              <w:t>отмостки</w:t>
            </w:r>
            <w:proofErr w:type="spellEnd"/>
            <w:r w:rsidR="00F61AFD">
              <w:rPr>
                <w:sz w:val="20"/>
                <w:szCs w:val="20"/>
              </w:rPr>
              <w:t>: бетонной толщиной 15 см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w:t>
            </w:r>
            <w:proofErr w:type="spellStart"/>
            <w:r>
              <w:rPr>
                <w:sz w:val="20"/>
                <w:szCs w:val="20"/>
              </w:rPr>
              <w:t>отмостки</w:t>
            </w:r>
            <w:proofErr w:type="spellEnd"/>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0,72</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420"/>
        </w:trPr>
        <w:tc>
          <w:tcPr>
            <w:tcW w:w="15287" w:type="dxa"/>
            <w:gridSpan w:val="7"/>
            <w:tcBorders>
              <w:top w:val="single" w:sz="4" w:space="0" w:color="auto"/>
              <w:left w:val="single" w:sz="4" w:space="0" w:color="auto"/>
              <w:bottom w:val="single" w:sz="4" w:space="0" w:color="auto"/>
              <w:right w:val="single" w:sz="4" w:space="0" w:color="auto"/>
            </w:tcBorders>
            <w:shd w:val="clear" w:color="auto" w:fill="auto"/>
            <w:hideMark/>
          </w:tcPr>
          <w:p w:rsidR="00F61AFD" w:rsidRDefault="00F61AFD">
            <w:pPr>
              <w:rPr>
                <w:b/>
                <w:bCs/>
                <w:sz w:val="22"/>
                <w:szCs w:val="22"/>
              </w:rPr>
            </w:pPr>
            <w:r>
              <w:rPr>
                <w:b/>
                <w:bCs/>
                <w:sz w:val="22"/>
                <w:szCs w:val="22"/>
              </w:rPr>
              <w:t xml:space="preserve">                           Раздел 4. РУ - 2</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1</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Наружная облицовка поверхности стен в горизонтальном исполнении по металлическому каркасу (с его устройством)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1276" w:type="dxa"/>
            <w:tcBorders>
              <w:top w:val="nil"/>
              <w:left w:val="nil"/>
              <w:bottom w:val="single" w:sz="4" w:space="0" w:color="auto"/>
              <w:right w:val="single" w:sz="4" w:space="0" w:color="auto"/>
            </w:tcBorders>
            <w:shd w:val="clear" w:color="auto" w:fill="auto"/>
            <w:hideMark/>
          </w:tcPr>
          <w:p w:rsidR="00F61AFD" w:rsidRDefault="00F61AFD" w:rsidP="007351DD">
            <w:pPr>
              <w:jc w:val="right"/>
              <w:rPr>
                <w:sz w:val="20"/>
                <w:szCs w:val="20"/>
              </w:rPr>
            </w:pPr>
            <w:r>
              <w:rPr>
                <w:sz w:val="20"/>
                <w:szCs w:val="20"/>
              </w:rPr>
              <w:t>0,</w:t>
            </w:r>
            <w:r w:rsidR="007351DD">
              <w:rPr>
                <w:sz w:val="20"/>
                <w:szCs w:val="20"/>
              </w:rPr>
              <w:t>7</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2</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Установка бортовых камней бетонных: при цементобетонных покрытиях</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 бортового камня</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0,3</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51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3</w:t>
            </w:r>
          </w:p>
        </w:tc>
        <w:tc>
          <w:tcPr>
            <w:tcW w:w="6675" w:type="dxa"/>
            <w:tcBorders>
              <w:top w:val="nil"/>
              <w:left w:val="nil"/>
              <w:bottom w:val="single" w:sz="4" w:space="0" w:color="auto"/>
              <w:right w:val="single" w:sz="4" w:space="0" w:color="auto"/>
            </w:tcBorders>
            <w:shd w:val="clear" w:color="auto" w:fill="auto"/>
            <w:hideMark/>
          </w:tcPr>
          <w:p w:rsidR="00F61AFD" w:rsidRDefault="007351DD">
            <w:pPr>
              <w:rPr>
                <w:sz w:val="20"/>
                <w:szCs w:val="20"/>
              </w:rPr>
            </w:pPr>
            <w:r>
              <w:rPr>
                <w:sz w:val="20"/>
                <w:szCs w:val="20"/>
              </w:rPr>
              <w:t>Устройство</w:t>
            </w:r>
            <w:r w:rsidR="00F61AFD">
              <w:rPr>
                <w:sz w:val="20"/>
                <w:szCs w:val="20"/>
              </w:rPr>
              <w:t xml:space="preserve"> </w:t>
            </w:r>
            <w:proofErr w:type="spellStart"/>
            <w:r w:rsidR="00F61AFD">
              <w:rPr>
                <w:sz w:val="20"/>
                <w:szCs w:val="20"/>
              </w:rPr>
              <w:t>отмостки</w:t>
            </w:r>
            <w:proofErr w:type="spellEnd"/>
            <w:r w:rsidR="00F61AFD">
              <w:rPr>
                <w:sz w:val="20"/>
                <w:szCs w:val="20"/>
              </w:rPr>
              <w:t>: бетонной толщиной 15 см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w:t>
            </w:r>
            <w:proofErr w:type="spellStart"/>
            <w:r>
              <w:rPr>
                <w:sz w:val="20"/>
                <w:szCs w:val="20"/>
              </w:rPr>
              <w:t>отмостки</w:t>
            </w:r>
            <w:proofErr w:type="spellEnd"/>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0,24</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420"/>
        </w:trPr>
        <w:tc>
          <w:tcPr>
            <w:tcW w:w="15287" w:type="dxa"/>
            <w:gridSpan w:val="7"/>
            <w:tcBorders>
              <w:top w:val="single" w:sz="4" w:space="0" w:color="auto"/>
              <w:left w:val="single" w:sz="4" w:space="0" w:color="auto"/>
              <w:bottom w:val="single" w:sz="4" w:space="0" w:color="auto"/>
              <w:right w:val="single" w:sz="4" w:space="0" w:color="auto"/>
            </w:tcBorders>
            <w:shd w:val="clear" w:color="auto" w:fill="auto"/>
            <w:hideMark/>
          </w:tcPr>
          <w:p w:rsidR="00F61AFD" w:rsidRDefault="00F61AFD">
            <w:pPr>
              <w:rPr>
                <w:b/>
                <w:bCs/>
                <w:sz w:val="22"/>
                <w:szCs w:val="22"/>
              </w:rPr>
            </w:pPr>
            <w:r>
              <w:rPr>
                <w:b/>
                <w:bCs/>
                <w:sz w:val="22"/>
                <w:szCs w:val="22"/>
              </w:rPr>
              <w:t xml:space="preserve">                           Раздел 5. Павильоны ВЗУ</w:t>
            </w:r>
          </w:p>
        </w:tc>
      </w:tr>
      <w:tr w:rsidR="00F61AFD" w:rsidTr="00F61AFD">
        <w:trPr>
          <w:trHeight w:val="76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1</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Наружная облицовка поверхности стен в горизонтальном исполнении по металлическому каркасу (с его устройством)</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1,8</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51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2</w:t>
            </w:r>
          </w:p>
        </w:tc>
        <w:tc>
          <w:tcPr>
            <w:tcW w:w="6675"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Устройство мелких покрытий (брандмауэры, парапеты, свесы и т.п.) из листовой оцинкованной стали</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100 м</w:t>
            </w:r>
            <w:proofErr w:type="gramStart"/>
            <w:r>
              <w:rPr>
                <w:sz w:val="20"/>
                <w:szCs w:val="20"/>
              </w:rPr>
              <w:t>2</w:t>
            </w:r>
            <w:proofErr w:type="gramEnd"/>
            <w:r>
              <w:rPr>
                <w:sz w:val="20"/>
                <w:szCs w:val="20"/>
              </w:rPr>
              <w:t xml:space="preserve"> покрытия</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0,024</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7351DD">
        <w:trPr>
          <w:trHeight w:val="431"/>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3</w:t>
            </w:r>
          </w:p>
        </w:tc>
        <w:tc>
          <w:tcPr>
            <w:tcW w:w="6675" w:type="dxa"/>
            <w:tcBorders>
              <w:top w:val="nil"/>
              <w:left w:val="nil"/>
              <w:bottom w:val="single" w:sz="4" w:space="0" w:color="auto"/>
              <w:right w:val="single" w:sz="4" w:space="0" w:color="auto"/>
            </w:tcBorders>
            <w:shd w:val="clear" w:color="auto" w:fill="auto"/>
            <w:hideMark/>
          </w:tcPr>
          <w:p w:rsidR="00F61AFD" w:rsidRDefault="00F61AFD" w:rsidP="007351DD">
            <w:pPr>
              <w:rPr>
                <w:sz w:val="20"/>
                <w:szCs w:val="20"/>
              </w:rPr>
            </w:pPr>
            <w:r>
              <w:rPr>
                <w:sz w:val="20"/>
                <w:szCs w:val="20"/>
              </w:rPr>
              <w:t xml:space="preserve">Облицовка: оконных проемов в наружных стенах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 м</w:t>
            </w:r>
            <w:proofErr w:type="gramStart"/>
            <w:r>
              <w:rPr>
                <w:sz w:val="20"/>
                <w:szCs w:val="20"/>
              </w:rPr>
              <w:t>2</w:t>
            </w:r>
            <w:proofErr w:type="gramEnd"/>
            <w:r>
              <w:rPr>
                <w:sz w:val="20"/>
                <w:szCs w:val="20"/>
              </w:rPr>
              <w:t xml:space="preserve"> проемов</w:t>
            </w:r>
          </w:p>
        </w:tc>
        <w:tc>
          <w:tcPr>
            <w:tcW w:w="1276"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8,26</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7351DD">
        <w:trPr>
          <w:trHeight w:val="403"/>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F61AFD" w:rsidRDefault="00F61AFD">
            <w:pPr>
              <w:jc w:val="center"/>
              <w:rPr>
                <w:b/>
                <w:bCs/>
                <w:sz w:val="20"/>
                <w:szCs w:val="20"/>
              </w:rPr>
            </w:pPr>
            <w:r>
              <w:rPr>
                <w:b/>
                <w:bCs/>
                <w:sz w:val="20"/>
                <w:szCs w:val="20"/>
              </w:rPr>
              <w:t>4</w:t>
            </w:r>
          </w:p>
        </w:tc>
        <w:tc>
          <w:tcPr>
            <w:tcW w:w="6675" w:type="dxa"/>
            <w:tcBorders>
              <w:top w:val="nil"/>
              <w:left w:val="nil"/>
              <w:bottom w:val="single" w:sz="4" w:space="0" w:color="auto"/>
              <w:right w:val="single" w:sz="4" w:space="0" w:color="auto"/>
            </w:tcBorders>
            <w:shd w:val="clear" w:color="auto" w:fill="auto"/>
            <w:hideMark/>
          </w:tcPr>
          <w:p w:rsidR="00F61AFD" w:rsidRDefault="00F61AFD" w:rsidP="007351DD">
            <w:pPr>
              <w:rPr>
                <w:sz w:val="20"/>
                <w:szCs w:val="20"/>
              </w:rPr>
            </w:pPr>
            <w:r>
              <w:rPr>
                <w:sz w:val="20"/>
                <w:szCs w:val="20"/>
              </w:rPr>
              <w:t xml:space="preserve">Облицовка: дверных проемов в наружных стенах </w:t>
            </w:r>
          </w:p>
        </w:tc>
        <w:tc>
          <w:tcPr>
            <w:tcW w:w="1701" w:type="dxa"/>
            <w:tcBorders>
              <w:top w:val="nil"/>
              <w:left w:val="nil"/>
              <w:bottom w:val="single" w:sz="4" w:space="0" w:color="auto"/>
              <w:right w:val="single" w:sz="4" w:space="0" w:color="auto"/>
            </w:tcBorders>
            <w:shd w:val="clear" w:color="auto" w:fill="auto"/>
            <w:hideMark/>
          </w:tcPr>
          <w:p w:rsidR="00F61AFD" w:rsidRDefault="00F61AFD">
            <w:pPr>
              <w:rPr>
                <w:sz w:val="20"/>
                <w:szCs w:val="20"/>
              </w:rPr>
            </w:pPr>
            <w:r>
              <w:rPr>
                <w:sz w:val="20"/>
                <w:szCs w:val="20"/>
              </w:rPr>
              <w:t>1 м</w:t>
            </w:r>
            <w:proofErr w:type="gramStart"/>
            <w:r>
              <w:rPr>
                <w:sz w:val="20"/>
                <w:szCs w:val="20"/>
              </w:rPr>
              <w:t>2</w:t>
            </w:r>
            <w:proofErr w:type="gramEnd"/>
            <w:r>
              <w:rPr>
                <w:sz w:val="20"/>
                <w:szCs w:val="20"/>
              </w:rPr>
              <w:t xml:space="preserve"> проемов</w:t>
            </w:r>
          </w:p>
        </w:tc>
        <w:tc>
          <w:tcPr>
            <w:tcW w:w="1276" w:type="dxa"/>
            <w:tcBorders>
              <w:top w:val="nil"/>
              <w:left w:val="nil"/>
              <w:bottom w:val="single" w:sz="4" w:space="0" w:color="auto"/>
              <w:right w:val="single" w:sz="4" w:space="0" w:color="auto"/>
            </w:tcBorders>
            <w:shd w:val="clear" w:color="auto" w:fill="auto"/>
            <w:hideMark/>
          </w:tcPr>
          <w:p w:rsidR="00F61AFD" w:rsidRDefault="007351DD">
            <w:pPr>
              <w:jc w:val="right"/>
              <w:rPr>
                <w:sz w:val="20"/>
                <w:szCs w:val="20"/>
              </w:rPr>
            </w:pPr>
            <w:r>
              <w:rPr>
                <w:sz w:val="20"/>
                <w:szCs w:val="20"/>
              </w:rPr>
              <w:t>2,5</w:t>
            </w:r>
          </w:p>
        </w:tc>
        <w:tc>
          <w:tcPr>
            <w:tcW w:w="1700"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c>
          <w:tcPr>
            <w:tcW w:w="1518" w:type="dxa"/>
            <w:tcBorders>
              <w:top w:val="nil"/>
              <w:left w:val="nil"/>
              <w:bottom w:val="nil"/>
              <w:right w:val="single" w:sz="4" w:space="0" w:color="auto"/>
            </w:tcBorders>
            <w:shd w:val="clear" w:color="auto" w:fill="auto"/>
            <w:hideMark/>
          </w:tcPr>
          <w:p w:rsidR="00F61AFD" w:rsidRDefault="00F61AFD">
            <w:pPr>
              <w:jc w:val="right"/>
              <w:rPr>
                <w:sz w:val="20"/>
                <w:szCs w:val="20"/>
              </w:rPr>
            </w:pPr>
            <w:r>
              <w:rP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405"/>
        </w:trPr>
        <w:tc>
          <w:tcPr>
            <w:tcW w:w="7235" w:type="dxa"/>
            <w:gridSpan w:val="2"/>
            <w:tcBorders>
              <w:top w:val="single" w:sz="4" w:space="0" w:color="auto"/>
              <w:left w:val="single" w:sz="4" w:space="0" w:color="auto"/>
              <w:bottom w:val="single" w:sz="4" w:space="0" w:color="auto"/>
              <w:right w:val="nil"/>
            </w:tcBorders>
            <w:shd w:val="clear" w:color="auto" w:fill="auto"/>
            <w:hideMark/>
          </w:tcPr>
          <w:p w:rsidR="00F61AFD" w:rsidRDefault="00F61AFD">
            <w:pPr>
              <w:jc w:val="right"/>
              <w:rPr>
                <w:sz w:val="28"/>
                <w:szCs w:val="28"/>
              </w:rPr>
            </w:pPr>
            <w:r>
              <w:rPr>
                <w:sz w:val="28"/>
                <w:szCs w:val="28"/>
              </w:rPr>
              <w:t xml:space="preserve">    Итого</w:t>
            </w:r>
          </w:p>
        </w:tc>
        <w:tc>
          <w:tcPr>
            <w:tcW w:w="1701" w:type="dxa"/>
            <w:tcBorders>
              <w:top w:val="nil"/>
              <w:left w:val="single" w:sz="4" w:space="0" w:color="auto"/>
              <w:bottom w:val="single" w:sz="4" w:space="0" w:color="auto"/>
              <w:right w:val="single" w:sz="4" w:space="0" w:color="auto"/>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276" w:type="dxa"/>
            <w:tcBorders>
              <w:top w:val="nil"/>
              <w:left w:val="nil"/>
              <w:bottom w:val="single" w:sz="4" w:space="0" w:color="auto"/>
              <w:right w:val="single" w:sz="4" w:space="0" w:color="auto"/>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700" w:type="dxa"/>
            <w:tcBorders>
              <w:top w:val="nil"/>
              <w:left w:val="nil"/>
              <w:bottom w:val="single" w:sz="4" w:space="0" w:color="auto"/>
              <w:right w:val="nil"/>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518" w:type="dxa"/>
            <w:tcBorders>
              <w:top w:val="single" w:sz="8" w:space="0" w:color="auto"/>
              <w:left w:val="single" w:sz="8" w:space="0" w:color="auto"/>
              <w:bottom w:val="single" w:sz="4" w:space="0" w:color="auto"/>
              <w:right w:val="single" w:sz="8" w:space="0" w:color="auto"/>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405"/>
        </w:trPr>
        <w:tc>
          <w:tcPr>
            <w:tcW w:w="7235" w:type="dxa"/>
            <w:gridSpan w:val="2"/>
            <w:tcBorders>
              <w:top w:val="single" w:sz="4" w:space="0" w:color="auto"/>
              <w:left w:val="single" w:sz="4" w:space="0" w:color="auto"/>
              <w:bottom w:val="single" w:sz="4" w:space="0" w:color="auto"/>
              <w:right w:val="nil"/>
            </w:tcBorders>
            <w:shd w:val="clear" w:color="auto" w:fill="auto"/>
            <w:hideMark/>
          </w:tcPr>
          <w:p w:rsidR="00F61AFD" w:rsidRDefault="00F61AFD">
            <w:pPr>
              <w:jc w:val="right"/>
              <w:rPr>
                <w:sz w:val="28"/>
                <w:szCs w:val="28"/>
              </w:rPr>
            </w:pPr>
            <w:r>
              <w:rPr>
                <w:sz w:val="28"/>
                <w:szCs w:val="28"/>
              </w:rPr>
              <w:t xml:space="preserve">    НДС 18%</w:t>
            </w:r>
          </w:p>
        </w:tc>
        <w:tc>
          <w:tcPr>
            <w:tcW w:w="1701" w:type="dxa"/>
            <w:tcBorders>
              <w:top w:val="nil"/>
              <w:left w:val="single" w:sz="4" w:space="0" w:color="auto"/>
              <w:bottom w:val="single" w:sz="4" w:space="0" w:color="auto"/>
              <w:right w:val="single" w:sz="4" w:space="0" w:color="auto"/>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276" w:type="dxa"/>
            <w:tcBorders>
              <w:top w:val="nil"/>
              <w:left w:val="nil"/>
              <w:bottom w:val="single" w:sz="4" w:space="0" w:color="auto"/>
              <w:right w:val="single" w:sz="4" w:space="0" w:color="auto"/>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700" w:type="dxa"/>
            <w:tcBorders>
              <w:top w:val="nil"/>
              <w:left w:val="nil"/>
              <w:bottom w:val="single" w:sz="4" w:space="0" w:color="auto"/>
              <w:right w:val="nil"/>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518" w:type="dxa"/>
            <w:tcBorders>
              <w:top w:val="nil"/>
              <w:left w:val="single" w:sz="8" w:space="0" w:color="auto"/>
              <w:bottom w:val="single" w:sz="4" w:space="0" w:color="auto"/>
              <w:right w:val="single" w:sz="8" w:space="0" w:color="auto"/>
            </w:tcBorders>
            <w:shd w:val="clear" w:color="auto" w:fill="auto"/>
            <w:hideMark/>
          </w:tcPr>
          <w:p w:rsidR="00F61AFD" w:rsidRDefault="00F61AFD">
            <w:pPr>
              <w:rPr>
                <w:rFonts w:ascii="Arial CYR" w:hAnsi="Arial CYR" w:cs="Arial CYR"/>
                <w:sz w:val="20"/>
                <w:szCs w:val="20"/>
              </w:rPr>
            </w:pPr>
            <w:r>
              <w:rPr>
                <w:rFonts w:ascii="Arial CYR" w:hAnsi="Arial CYR" w:cs="Arial CYR"/>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r w:rsidR="00F61AFD" w:rsidTr="00F61AFD">
        <w:trPr>
          <w:trHeight w:val="405"/>
        </w:trPr>
        <w:tc>
          <w:tcPr>
            <w:tcW w:w="7235" w:type="dxa"/>
            <w:gridSpan w:val="2"/>
            <w:tcBorders>
              <w:top w:val="single" w:sz="4" w:space="0" w:color="auto"/>
              <w:left w:val="single" w:sz="4" w:space="0" w:color="auto"/>
              <w:bottom w:val="single" w:sz="4" w:space="0" w:color="auto"/>
              <w:right w:val="nil"/>
            </w:tcBorders>
            <w:shd w:val="clear" w:color="auto" w:fill="auto"/>
            <w:hideMark/>
          </w:tcPr>
          <w:p w:rsidR="00F61AFD" w:rsidRDefault="00F61AFD">
            <w:pPr>
              <w:jc w:val="right"/>
              <w:rPr>
                <w:b/>
                <w:bCs/>
                <w:sz w:val="28"/>
                <w:szCs w:val="28"/>
              </w:rPr>
            </w:pPr>
            <w:r>
              <w:rPr>
                <w:b/>
                <w:bCs/>
                <w:sz w:val="28"/>
                <w:szCs w:val="28"/>
              </w:rPr>
              <w:t xml:space="preserve">    ВСЕГО по смете</w:t>
            </w:r>
          </w:p>
        </w:tc>
        <w:tc>
          <w:tcPr>
            <w:tcW w:w="1701" w:type="dxa"/>
            <w:tcBorders>
              <w:top w:val="nil"/>
              <w:left w:val="single" w:sz="4" w:space="0" w:color="auto"/>
              <w:bottom w:val="single" w:sz="4" w:space="0" w:color="auto"/>
              <w:right w:val="single" w:sz="4" w:space="0" w:color="auto"/>
            </w:tcBorders>
            <w:shd w:val="clear" w:color="auto" w:fill="auto"/>
            <w:hideMark/>
          </w:tcPr>
          <w:p w:rsidR="00F61AFD" w:rsidRDefault="00F61AFD">
            <w:pPr>
              <w:rPr>
                <w:rFonts w:ascii="Arial CYR" w:hAnsi="Arial CYR" w:cs="Arial CYR"/>
                <w:b/>
                <w:bCs/>
                <w:sz w:val="20"/>
                <w:szCs w:val="20"/>
              </w:rPr>
            </w:pPr>
            <w:r>
              <w:rPr>
                <w:rFonts w:ascii="Arial CYR" w:hAnsi="Arial CYR" w:cs="Arial CYR"/>
                <w:b/>
                <w:bCs/>
                <w:sz w:val="20"/>
                <w:szCs w:val="20"/>
              </w:rPr>
              <w:t> </w:t>
            </w:r>
          </w:p>
        </w:tc>
        <w:tc>
          <w:tcPr>
            <w:tcW w:w="1276" w:type="dxa"/>
            <w:tcBorders>
              <w:top w:val="nil"/>
              <w:left w:val="nil"/>
              <w:bottom w:val="single" w:sz="4" w:space="0" w:color="auto"/>
              <w:right w:val="single" w:sz="4" w:space="0" w:color="auto"/>
            </w:tcBorders>
            <w:shd w:val="clear" w:color="auto" w:fill="auto"/>
            <w:hideMark/>
          </w:tcPr>
          <w:p w:rsidR="00F61AFD" w:rsidRDefault="00F61AFD">
            <w:pPr>
              <w:rPr>
                <w:rFonts w:ascii="Arial CYR" w:hAnsi="Arial CYR" w:cs="Arial CYR"/>
                <w:b/>
                <w:bCs/>
                <w:sz w:val="20"/>
                <w:szCs w:val="20"/>
              </w:rPr>
            </w:pPr>
            <w:r>
              <w:rPr>
                <w:rFonts w:ascii="Arial CYR" w:hAnsi="Arial CYR" w:cs="Arial CYR"/>
                <w:b/>
                <w:bCs/>
                <w:sz w:val="20"/>
                <w:szCs w:val="20"/>
              </w:rPr>
              <w:t> </w:t>
            </w:r>
          </w:p>
        </w:tc>
        <w:tc>
          <w:tcPr>
            <w:tcW w:w="1700" w:type="dxa"/>
            <w:tcBorders>
              <w:top w:val="nil"/>
              <w:left w:val="nil"/>
              <w:bottom w:val="single" w:sz="4" w:space="0" w:color="auto"/>
              <w:right w:val="nil"/>
            </w:tcBorders>
            <w:shd w:val="clear" w:color="auto" w:fill="auto"/>
            <w:hideMark/>
          </w:tcPr>
          <w:p w:rsidR="00F61AFD" w:rsidRDefault="00F61AFD">
            <w:pPr>
              <w:rPr>
                <w:rFonts w:ascii="Arial CYR" w:hAnsi="Arial CYR" w:cs="Arial CYR"/>
                <w:b/>
                <w:bCs/>
                <w:sz w:val="20"/>
                <w:szCs w:val="20"/>
              </w:rPr>
            </w:pPr>
            <w:r>
              <w:rPr>
                <w:rFonts w:ascii="Arial CYR" w:hAnsi="Arial CYR" w:cs="Arial CYR"/>
                <w:b/>
                <w:bCs/>
                <w:sz w:val="20"/>
                <w:szCs w:val="20"/>
              </w:rPr>
              <w:t> </w:t>
            </w:r>
          </w:p>
        </w:tc>
        <w:tc>
          <w:tcPr>
            <w:tcW w:w="1518" w:type="dxa"/>
            <w:tcBorders>
              <w:top w:val="nil"/>
              <w:left w:val="single" w:sz="8" w:space="0" w:color="auto"/>
              <w:bottom w:val="single" w:sz="8" w:space="0" w:color="auto"/>
              <w:right w:val="single" w:sz="8" w:space="0" w:color="auto"/>
            </w:tcBorders>
            <w:shd w:val="clear" w:color="auto" w:fill="auto"/>
            <w:hideMark/>
          </w:tcPr>
          <w:p w:rsidR="00F61AFD" w:rsidRDefault="00F61AFD">
            <w:pPr>
              <w:rPr>
                <w:rFonts w:ascii="Arial CYR" w:hAnsi="Arial CYR" w:cs="Arial CYR"/>
                <w:b/>
                <w:bCs/>
                <w:sz w:val="20"/>
                <w:szCs w:val="20"/>
              </w:rPr>
            </w:pPr>
            <w:r>
              <w:rPr>
                <w:rFonts w:ascii="Arial CYR" w:hAnsi="Arial CYR" w:cs="Arial CYR"/>
                <w:b/>
                <w:bCs/>
                <w:sz w:val="20"/>
                <w:szCs w:val="20"/>
              </w:rPr>
              <w:t> </w:t>
            </w:r>
          </w:p>
        </w:tc>
        <w:tc>
          <w:tcPr>
            <w:tcW w:w="1857" w:type="dxa"/>
            <w:tcBorders>
              <w:top w:val="nil"/>
              <w:left w:val="nil"/>
              <w:bottom w:val="single" w:sz="4" w:space="0" w:color="auto"/>
              <w:right w:val="single" w:sz="4" w:space="0" w:color="auto"/>
            </w:tcBorders>
            <w:shd w:val="clear" w:color="auto" w:fill="auto"/>
            <w:hideMark/>
          </w:tcPr>
          <w:p w:rsidR="00F61AFD" w:rsidRDefault="00F61AFD">
            <w:pPr>
              <w:jc w:val="right"/>
              <w:rPr>
                <w:sz w:val="20"/>
                <w:szCs w:val="20"/>
              </w:rPr>
            </w:pPr>
            <w:r>
              <w:rPr>
                <w:sz w:val="20"/>
                <w:szCs w:val="20"/>
              </w:rPr>
              <w:t> </w:t>
            </w:r>
          </w:p>
        </w:tc>
      </w:tr>
    </w:tbl>
    <w:p w:rsidR="00974EA5" w:rsidRDefault="00974EA5" w:rsidP="00974EA5">
      <w:r>
        <w:t>Цена, указанная в настоящем предложении включает все расходы,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974EA5" w:rsidRDefault="00974EA5" w:rsidP="00974EA5">
      <w:r>
        <w:t>Изменения цен на материалы, оборудование и работы не является основанием для корректировки Цены Договора, кроме случаев, когда Заказчик вносит технические изменения. Расходы на выполнение сопутствующих работ (в том числе погрузка и вывоз строительного мусора, расходные материалы) включены в Цену, указанную в настоящем предложении.</w:t>
      </w:r>
    </w:p>
    <w:p w:rsidR="00974EA5" w:rsidRDefault="00974EA5" w:rsidP="003F5CE3"/>
    <w:p w:rsidR="008A2264" w:rsidRPr="008A2264" w:rsidRDefault="008A2264" w:rsidP="003F5CE3">
      <w:pPr>
        <w:rPr>
          <w:u w:val="single"/>
        </w:rPr>
      </w:pP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8A2264" w:rsidRDefault="008A2264" w:rsidP="003F5CE3">
      <w:pPr>
        <w:rPr>
          <w:color w:val="FF0000"/>
          <w:u w:val="single"/>
        </w:rPr>
      </w:pPr>
    </w:p>
    <w:p w:rsidR="003F5CE3" w:rsidRDefault="003F5CE3" w:rsidP="003F5CE3">
      <w:pPr>
        <w:rPr>
          <w:color w:val="FF0000"/>
        </w:rPr>
      </w:pPr>
      <w:r w:rsidRPr="00A6022E">
        <w:rPr>
          <w:color w:val="FF0000"/>
          <w:u w:val="single"/>
        </w:rPr>
        <w:t xml:space="preserve">Примечание: </w:t>
      </w:r>
    </w:p>
    <w:p w:rsidR="008D64B0" w:rsidRDefault="003F5CE3" w:rsidP="003F5CE3">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8D64B0" w:rsidRDefault="008D64B0" w:rsidP="00B424F4"/>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2D7E0C" w:rsidRDefault="002D7E0C"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A45122" w:rsidRPr="002440E8" w:rsidRDefault="00A45122" w:rsidP="00B424F4">
      <w:pPr>
        <w:pStyle w:val="4"/>
        <w:spacing w:before="0" w:after="0"/>
      </w:pPr>
      <w:bookmarkStart w:id="49" w:name="_Toc353985089"/>
      <w:r w:rsidRPr="00A2448F">
        <w:t>Таблица № 1</w:t>
      </w:r>
      <w:r w:rsidR="00D22670" w:rsidRPr="00A2448F">
        <w:t xml:space="preserve"> «ГРАФИК ВЫПОЛНЕНИЯ РАБОТ»</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2E2F7C" w:rsidRPr="002440E8" w:rsidTr="00E016BA">
        <w:tc>
          <w:tcPr>
            <w:tcW w:w="567" w:type="dxa"/>
            <w:vAlign w:val="center"/>
          </w:tcPr>
          <w:p w:rsidR="002E2F7C" w:rsidRPr="002E2F7C" w:rsidRDefault="002E2F7C" w:rsidP="00B424F4">
            <w:pPr>
              <w:rPr>
                <w:b/>
                <w:i/>
                <w:snapToGrid w:val="0"/>
              </w:rPr>
            </w:pPr>
            <w:r w:rsidRPr="002E2F7C">
              <w:rPr>
                <w:b/>
                <w:i/>
                <w:snapToGrid w:val="0"/>
              </w:rPr>
              <w:t>№</w:t>
            </w:r>
          </w:p>
          <w:p w:rsidR="002E2F7C" w:rsidRPr="002E2F7C" w:rsidRDefault="002E2F7C" w:rsidP="00B424F4">
            <w:pPr>
              <w:rPr>
                <w:b/>
                <w:i/>
              </w:rPr>
            </w:pPr>
            <w:proofErr w:type="gramStart"/>
            <w:r w:rsidRPr="002E2F7C">
              <w:rPr>
                <w:b/>
                <w:i/>
                <w:snapToGrid w:val="0"/>
              </w:rPr>
              <w:t>п</w:t>
            </w:r>
            <w:proofErr w:type="gramEnd"/>
            <w:r w:rsidRPr="002E2F7C">
              <w:rPr>
                <w:b/>
                <w:i/>
                <w:snapToGrid w:val="0"/>
              </w:rPr>
              <w:t>/п</w:t>
            </w:r>
          </w:p>
        </w:tc>
        <w:tc>
          <w:tcPr>
            <w:tcW w:w="6804" w:type="dxa"/>
            <w:vAlign w:val="center"/>
          </w:tcPr>
          <w:p w:rsidR="002E2F7C" w:rsidRPr="002E2F7C" w:rsidRDefault="002E2F7C" w:rsidP="00B424F4">
            <w:pPr>
              <w:rPr>
                <w:b/>
                <w:i/>
              </w:rPr>
            </w:pPr>
            <w:r w:rsidRPr="002E2F7C">
              <w:rPr>
                <w:b/>
                <w:i/>
              </w:rPr>
              <w:t>Перечень работ</w:t>
            </w:r>
          </w:p>
        </w:tc>
        <w:tc>
          <w:tcPr>
            <w:tcW w:w="2552" w:type="dxa"/>
            <w:vAlign w:val="center"/>
          </w:tcPr>
          <w:p w:rsidR="002E2F7C" w:rsidRPr="002E2F7C" w:rsidRDefault="002E2F7C" w:rsidP="00B424F4">
            <w:pPr>
              <w:rPr>
                <w:b/>
                <w:i/>
              </w:rPr>
            </w:pPr>
            <w:r w:rsidRPr="002E2F7C">
              <w:rPr>
                <w:b/>
                <w:i/>
              </w:rPr>
              <w:t>Дата начала</w:t>
            </w:r>
          </w:p>
        </w:tc>
        <w:tc>
          <w:tcPr>
            <w:tcW w:w="2410" w:type="dxa"/>
            <w:vAlign w:val="center"/>
          </w:tcPr>
          <w:p w:rsidR="002E2F7C" w:rsidRPr="002E2F7C" w:rsidRDefault="002E2F7C" w:rsidP="00B424F4">
            <w:pPr>
              <w:rPr>
                <w:b/>
                <w:i/>
              </w:rPr>
            </w:pPr>
            <w:r w:rsidRPr="002E2F7C">
              <w:rPr>
                <w:b/>
                <w:i/>
              </w:rPr>
              <w:t>Дата окончания</w:t>
            </w:r>
          </w:p>
        </w:tc>
        <w:tc>
          <w:tcPr>
            <w:tcW w:w="2976" w:type="dxa"/>
            <w:vAlign w:val="center"/>
          </w:tcPr>
          <w:p w:rsidR="002E2F7C" w:rsidRPr="002E2F7C" w:rsidRDefault="002E2F7C" w:rsidP="00B424F4">
            <w:pPr>
              <w:rPr>
                <w:b/>
                <w:i/>
              </w:rPr>
            </w:pPr>
            <w:r w:rsidRPr="002E2F7C">
              <w:rPr>
                <w:b/>
                <w:i/>
              </w:rPr>
              <w:t>Количество календарных дней выполнения работ</w:t>
            </w:r>
          </w:p>
        </w:tc>
      </w:tr>
      <w:tr w:rsidR="00E016BA" w:rsidRPr="00F36F14" w:rsidTr="008749C5">
        <w:trPr>
          <w:cantSplit/>
        </w:trPr>
        <w:tc>
          <w:tcPr>
            <w:tcW w:w="567" w:type="dxa"/>
          </w:tcPr>
          <w:p w:rsidR="00E016BA" w:rsidRPr="00F36F14" w:rsidRDefault="00E016BA" w:rsidP="00B424F4">
            <w:pPr>
              <w:rPr>
                <w:snapToGrid w:val="0"/>
              </w:rPr>
            </w:pP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r w:rsidR="00E016BA" w:rsidRPr="00F36F14" w:rsidTr="008749C5">
        <w:trPr>
          <w:cantSplit/>
        </w:trPr>
        <w:tc>
          <w:tcPr>
            <w:tcW w:w="567" w:type="dxa"/>
          </w:tcPr>
          <w:p w:rsidR="00E016BA" w:rsidRPr="00F36F14" w:rsidRDefault="00E016BA" w:rsidP="00B424F4">
            <w:pPr>
              <w:rPr>
                <w:snapToGrid w:val="0"/>
              </w:rPr>
            </w:pP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r w:rsidR="00E016BA" w:rsidRPr="00F36F14" w:rsidTr="00E016BA">
        <w:trPr>
          <w:cantSplit/>
        </w:trPr>
        <w:tc>
          <w:tcPr>
            <w:tcW w:w="567" w:type="dxa"/>
          </w:tcPr>
          <w:p w:rsidR="00E016BA" w:rsidRPr="00F36F14" w:rsidRDefault="00E016BA" w:rsidP="00B424F4">
            <w:pPr>
              <w:rPr>
                <w:snapToGrid w:val="0"/>
              </w:rPr>
            </w:pP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r w:rsidR="00E016BA" w:rsidRPr="00F36F14" w:rsidTr="00E016BA">
        <w:trPr>
          <w:cantSplit/>
        </w:trPr>
        <w:tc>
          <w:tcPr>
            <w:tcW w:w="567" w:type="dxa"/>
          </w:tcPr>
          <w:p w:rsidR="00E016BA" w:rsidRPr="00F36F14" w:rsidRDefault="00E016BA" w:rsidP="00B424F4">
            <w:pPr>
              <w:rPr>
                <w:snapToGrid w:val="0"/>
              </w:rPr>
            </w:pPr>
            <w:r>
              <w:rPr>
                <w:snapToGrid w:val="0"/>
              </w:rPr>
              <w:t>…</w:t>
            </w: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bl>
    <w:p w:rsidR="00D22670" w:rsidRDefault="00D22670" w:rsidP="00B424F4"/>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соответствующий график в формате </w:t>
      </w:r>
      <w:r w:rsidR="00086030">
        <w:rPr>
          <w:i/>
          <w:lang w:val="en-US"/>
        </w:rPr>
        <w:t>MS</w:t>
      </w:r>
      <w:r w:rsidR="00086030" w:rsidRPr="00086030">
        <w:rPr>
          <w:i/>
        </w:rPr>
        <w:t>-</w:t>
      </w:r>
      <w:r w:rsidR="00086030">
        <w:rPr>
          <w:i/>
          <w:lang w:val="en-US"/>
        </w:rPr>
        <w:t>Project</w:t>
      </w:r>
      <w:r w:rsidR="00086030">
        <w:rPr>
          <w:i/>
        </w:rPr>
        <w:t xml:space="preserve"> </w:t>
      </w:r>
      <w:r w:rsidR="00B44C9C">
        <w:rPr>
          <w:i/>
        </w:rPr>
        <w:t>.</w:t>
      </w:r>
    </w:p>
    <w:p w:rsidR="00D22670" w:rsidRDefault="00D22670" w:rsidP="00B424F4"/>
    <w:p w:rsidR="00A45122" w:rsidRPr="002440E8" w:rsidRDefault="00A45122" w:rsidP="00B424F4">
      <w:pPr>
        <w:pStyle w:val="4"/>
        <w:spacing w:before="0" w:after="0"/>
      </w:pPr>
      <w:bookmarkStart w:id="50"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E016BA">
        <w:trPr>
          <w:cantSplit/>
          <w:trHeight w:val="554"/>
        </w:trPr>
        <w:tc>
          <w:tcPr>
            <w:tcW w:w="567" w:type="dxa"/>
          </w:tcPr>
          <w:p w:rsidR="00830E25" w:rsidRPr="00F36F14" w:rsidRDefault="00830E25" w:rsidP="00B424F4">
            <w:pPr>
              <w:rPr>
                <w:snapToGrid w:val="0"/>
              </w:rPr>
            </w:pPr>
            <w:r w:rsidRPr="00F36F14">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1" w:name="_Toc353985091"/>
      <w:r w:rsidRPr="002440E8">
        <w:t>Таблица №3</w:t>
      </w:r>
      <w:r w:rsidR="008E68F8">
        <w:t xml:space="preserve"> «СПРАВКА О КАДРОВЫХ РЕСУРСАХ</w:t>
      </w:r>
      <w:r w:rsidR="00351BEF">
        <w:t>»</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D5F51" w:rsidTr="006D643A">
        <w:trPr>
          <w:cantSplit/>
          <w:tblHeader/>
        </w:trPr>
        <w:tc>
          <w:tcPr>
            <w:tcW w:w="1144"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2"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434D6">
            <w:pPr>
              <w:rPr>
                <w:rFonts w:eastAsia="Calibri"/>
                <w:b/>
                <w:i/>
              </w:rPr>
            </w:pPr>
            <w:r>
              <w:rPr>
                <w:rFonts w:eastAsia="Calibri"/>
                <w:b/>
                <w:i/>
              </w:rPr>
              <w:t>(субподряд</w:t>
            </w:r>
            <w:r w:rsidR="006B74C6">
              <w:rPr>
                <w:rFonts w:eastAsia="Calibri"/>
                <w:b/>
                <w:i/>
              </w:rPr>
              <w:t>чик</w:t>
            </w:r>
            <w:r>
              <w:rPr>
                <w:rFonts w:eastAsia="Calibri"/>
                <w:b/>
                <w:i/>
              </w:rPr>
              <w:t>)</w:t>
            </w:r>
          </w:p>
        </w:tc>
        <w:tc>
          <w:tcPr>
            <w:tcW w:w="601" w:type="pct"/>
            <w:vAlign w:val="center"/>
          </w:tcPr>
          <w:p w:rsidR="006E0C8B" w:rsidRDefault="006E0C8B" w:rsidP="00B424F4">
            <w:pPr>
              <w:rPr>
                <w:rFonts w:eastAsia="Calibri"/>
                <w:b/>
                <w:i/>
              </w:rPr>
            </w:pPr>
            <w:r>
              <w:rPr>
                <w:rFonts w:eastAsia="Calibri"/>
                <w:b/>
                <w:i/>
              </w:rPr>
              <w:t>Приложения</w:t>
            </w:r>
          </w:p>
          <w:p w:rsidR="006E0C8B" w:rsidRDefault="006E0C8B" w:rsidP="00B424F4">
            <w:pPr>
              <w:rPr>
                <w:rFonts w:eastAsia="Calibri"/>
                <w:b/>
                <w:i/>
              </w:rPr>
            </w:pPr>
            <w:r>
              <w:rPr>
                <w:rFonts w:eastAsia="Calibri"/>
                <w:b/>
                <w:i/>
              </w:rPr>
              <w:t>(резюме)</w:t>
            </w:r>
          </w:p>
        </w:tc>
      </w:tr>
      <w:tr w:rsidR="00394037" w:rsidRPr="00BD5F51" w:rsidTr="006D643A">
        <w:trPr>
          <w:cantSplit/>
          <w:trHeight w:val="340"/>
          <w:tblHeader/>
        </w:trPr>
        <w:tc>
          <w:tcPr>
            <w:tcW w:w="1144" w:type="pct"/>
            <w:vMerge/>
            <w:shd w:val="clear" w:color="auto" w:fill="auto"/>
            <w:vAlign w:val="center"/>
          </w:tcPr>
          <w:p w:rsidR="006E0C8B" w:rsidRPr="00BD5F51" w:rsidRDefault="006E0C8B" w:rsidP="00B424F4">
            <w:pPr>
              <w:rPr>
                <w:b/>
              </w:rPr>
            </w:pPr>
          </w:p>
        </w:tc>
        <w:tc>
          <w:tcPr>
            <w:tcW w:w="708"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95"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8"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01" w:type="pct"/>
            <w:vAlign w:val="center"/>
          </w:tcPr>
          <w:p w:rsidR="006E0C8B" w:rsidRPr="00BD5F51" w:rsidRDefault="00394037" w:rsidP="00B424F4">
            <w:pPr>
              <w:rPr>
                <w:rFonts w:eastAsia="Calibri"/>
              </w:rPr>
            </w:pPr>
            <w:r>
              <w:rPr>
                <w:rFonts w:eastAsia="Calibri"/>
              </w:rPr>
              <w:t>№№ страниц</w:t>
            </w: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b/>
              </w:rPr>
            </w:pPr>
            <w:r w:rsidRPr="00BD5F51">
              <w:rPr>
                <w:rFonts w:eastAsia="Calibri"/>
                <w:b/>
              </w:rPr>
              <w:t>ИТОГО:</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2" w:name="_Toc353985092"/>
      <w:r w:rsidRPr="00A2448F">
        <w:t>Таблица №4</w:t>
      </w:r>
      <w:r w:rsidR="00A872F6"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6A03D8">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Предназначение (с точки зрения выполнения Договора)</w:t>
            </w:r>
          </w:p>
        </w:tc>
      </w:tr>
      <w:tr w:rsidR="00354043"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bl>
    <w:p w:rsidR="00A45122" w:rsidRPr="002440E8" w:rsidRDefault="00A45122" w:rsidP="00B424F4"/>
    <w:p w:rsidR="00A45122" w:rsidRPr="002440E8" w:rsidRDefault="00A45122" w:rsidP="00B424F4"/>
    <w:p w:rsidR="00AC1A76" w:rsidRPr="002440E8" w:rsidRDefault="00B21E07" w:rsidP="00B424F4">
      <w:r>
        <w:t>2</w:t>
      </w:r>
      <w:r w:rsidR="0063222F">
        <w:t xml:space="preserve">.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B21E07"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8"/>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53985093"/>
      <w:r w:rsidRPr="002440E8">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53985094"/>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24DAA" w:rsidRDefault="00C15ECA" w:rsidP="00B73ACE">
      <w:pPr>
        <w:pStyle w:val="4"/>
        <w:numPr>
          <w:ilvl w:val="1"/>
          <w:numId w:val="16"/>
        </w:numPr>
        <w:spacing w:before="0" w:after="0"/>
      </w:pPr>
      <w:bookmarkStart w:id="56" w:name="_Toc353985095"/>
      <w:r w:rsidRPr="002440E8">
        <w:t>ФОРМА БАНКОВСКОЙ ГАРАНТИИ</w:t>
      </w:r>
      <w:r w:rsidR="002E5E30" w:rsidRPr="002440E8">
        <w:t xml:space="preserve"> </w:t>
      </w:r>
      <w:r w:rsidR="002E5E30" w:rsidRPr="00BE300D">
        <w:rPr>
          <w:caps/>
        </w:rPr>
        <w:t>обеспечения Заявки</w:t>
      </w:r>
      <w:bookmarkEnd w:id="56"/>
      <w:r w:rsidRPr="002440E8">
        <w:t xml:space="preserve">  </w:t>
      </w:r>
    </w:p>
    <w:p w:rsidR="00C15ECA" w:rsidRPr="00F13A3B" w:rsidRDefault="00F13A3B" w:rsidP="005577A5">
      <w:pPr>
        <w:pStyle w:val="4"/>
        <w:spacing w:before="0" w:after="0"/>
        <w:jc w:val="center"/>
        <w:rPr>
          <w:color w:val="FF0000"/>
        </w:rPr>
      </w:pPr>
      <w:r w:rsidRPr="00F13A3B">
        <w:rPr>
          <w:color w:val="FF0000"/>
        </w:rPr>
        <w:t>Не применяется в данной процедуре</w:t>
      </w:r>
    </w:p>
    <w:p w:rsidR="00C15ECA" w:rsidRPr="00F13A3B" w:rsidRDefault="00C15ECA" w:rsidP="00B424F4">
      <w:pPr>
        <w:rPr>
          <w:color w:val="FF0000"/>
        </w:rPr>
      </w:pPr>
    </w:p>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К письменному требованию должны быть приложены следующие соответствующие документы: </w:t>
      </w:r>
    </w:p>
    <w:p w:rsidR="00C15ECA" w:rsidRPr="002440E8" w:rsidRDefault="00C15ECA" w:rsidP="00424FD7">
      <w:pPr>
        <w:jc w:val="both"/>
      </w:pPr>
    </w:p>
    <w:p w:rsidR="00C15ECA" w:rsidRPr="002440E8" w:rsidRDefault="00C15ECA" w:rsidP="00424FD7">
      <w:pPr>
        <w:jc w:val="both"/>
      </w:pPr>
      <w:r w:rsidRPr="002440E8">
        <w:t>-_______________.</w:t>
      </w:r>
    </w:p>
    <w:p w:rsidR="00C15ECA" w:rsidRPr="002440E8" w:rsidRDefault="00C15ECA" w:rsidP="00424FD7">
      <w:pPr>
        <w:jc w:val="both"/>
      </w:pPr>
    </w:p>
    <w:p w:rsidR="00C15ECA" w:rsidRPr="002440E8" w:rsidRDefault="00C15ECA" w:rsidP="00424FD7">
      <w:pPr>
        <w:jc w:val="both"/>
      </w:pPr>
      <w:r w:rsidRPr="002440E8">
        <w:t xml:space="preserve"> 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B21E07" w:rsidRDefault="00AB7B79" w:rsidP="00B73ACE">
      <w:pPr>
        <w:pStyle w:val="ab"/>
        <w:keepNext/>
        <w:numPr>
          <w:ilvl w:val="1"/>
          <w:numId w:val="16"/>
        </w:numPr>
        <w:spacing w:before="100"/>
        <w:rPr>
          <w:b/>
          <w:caps/>
        </w:rPr>
      </w:pPr>
      <w:r w:rsidRPr="00B21E07">
        <w:rPr>
          <w:b/>
        </w:rPr>
        <w:t xml:space="preserve">ФОРМА </w:t>
      </w:r>
      <w:r w:rsidRPr="00B21E07">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AB7B79">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1C6E71">
        <w:t>06</w:t>
      </w:r>
      <w:r w:rsidRPr="00C857B0">
        <w:t xml:space="preserve">» </w:t>
      </w:r>
      <w:r w:rsidR="001C6E71">
        <w:t>марта</w:t>
      </w:r>
      <w:r w:rsidRPr="00C857B0">
        <w:t xml:space="preserve">  201</w:t>
      </w:r>
      <w:r w:rsidR="001C6E71">
        <w:t>3</w:t>
      </w:r>
      <w:r w:rsidRPr="00C857B0">
        <w:t xml:space="preserve"> года № </w:t>
      </w:r>
      <w:r w:rsidR="001C6E71">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B21E07" w:rsidRDefault="00566B84" w:rsidP="00B73ACE">
      <w:pPr>
        <w:pStyle w:val="ab"/>
        <w:keepNext/>
        <w:numPr>
          <w:ilvl w:val="1"/>
          <w:numId w:val="16"/>
        </w:numPr>
        <w:spacing w:before="100" w:after="100"/>
        <w:rPr>
          <w:b/>
        </w:rPr>
      </w:pPr>
      <w:r w:rsidRPr="00B21E07">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4B6249" w:rsidP="00B73ACE">
      <w:pPr>
        <w:pStyle w:val="10"/>
        <w:numPr>
          <w:ilvl w:val="0"/>
          <w:numId w:val="16"/>
        </w:numPr>
        <w:spacing w:before="240" w:after="240" w:line="240" w:lineRule="auto"/>
      </w:pPr>
      <w:bookmarkStart w:id="61" w:name="_Toc353985097"/>
      <w:r w:rsidRPr="002440E8">
        <w:t xml:space="preserve">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4B6249" w:rsidRPr="003C2104" w:rsidRDefault="00504FF4" w:rsidP="00B424F4">
      <w:r>
        <w:t>Проект Договора предоставлен в Приложении 1</w:t>
      </w:r>
      <w:r w:rsidR="009C705E">
        <w:t xml:space="preserve"> к настоящей Документации</w:t>
      </w:r>
      <w:r w:rsidR="003C2104" w:rsidRPr="003C2104">
        <w:t>.</w:t>
      </w:r>
    </w:p>
    <w:p w:rsidR="004D1DC3" w:rsidRPr="002440E8" w:rsidRDefault="004D1DC3" w:rsidP="00B424F4">
      <w:r w:rsidRPr="002440E8">
        <w:br w:type="page"/>
      </w:r>
    </w:p>
    <w:p w:rsidR="002C50DB" w:rsidRDefault="002C50DB" w:rsidP="00B73ACE">
      <w:pPr>
        <w:pStyle w:val="10"/>
        <w:numPr>
          <w:ilvl w:val="0"/>
          <w:numId w:val="16"/>
        </w:numPr>
        <w:spacing w:before="240" w:after="240" w:line="240" w:lineRule="auto"/>
      </w:pPr>
      <w:bookmarkStart w:id="62" w:name="_Toc353985098"/>
      <w:r w:rsidRPr="002440E8">
        <w:t>ТЕХНИЧЕСКАЯ ЧАСТЬ</w:t>
      </w:r>
      <w:bookmarkEnd w:id="62"/>
    </w:p>
    <w:p w:rsidR="006A455F" w:rsidRDefault="00144DA5" w:rsidP="00046098">
      <w:pPr>
        <w:spacing w:after="120"/>
        <w:rPr>
          <w:lang w:eastAsia="en-US"/>
        </w:rPr>
      </w:pPr>
      <w:r>
        <w:rPr>
          <w:lang w:eastAsia="en-US"/>
        </w:rPr>
        <w:t xml:space="preserve">Техническое задание </w:t>
      </w:r>
    </w:p>
    <w:p w:rsidR="005577A5" w:rsidRDefault="005577A5" w:rsidP="005577A5">
      <w:pPr>
        <w:numPr>
          <w:ilvl w:val="0"/>
          <w:numId w:val="18"/>
        </w:numPr>
        <w:spacing w:line="360" w:lineRule="auto"/>
        <w:ind w:left="1134" w:hanging="425"/>
        <w:jc w:val="both"/>
        <w:rPr>
          <w:b/>
          <w:sz w:val="22"/>
          <w:szCs w:val="22"/>
        </w:rPr>
      </w:pPr>
      <w:r>
        <w:rPr>
          <w:b/>
          <w:sz w:val="22"/>
          <w:szCs w:val="22"/>
        </w:rPr>
        <w:t>Перечень, наименования и объемы товаров/ работ/ услуг, являющихся Предметом закупки:</w:t>
      </w:r>
    </w:p>
    <w:p w:rsidR="005577A5" w:rsidRDefault="005577A5" w:rsidP="005577A5">
      <w:pPr>
        <w:autoSpaceDE w:val="0"/>
        <w:autoSpaceDN w:val="0"/>
        <w:adjustRightInd w:val="0"/>
        <w:spacing w:line="360" w:lineRule="auto"/>
        <w:ind w:left="1134"/>
        <w:jc w:val="both"/>
        <w:outlineLvl w:val="1"/>
        <w:rPr>
          <w:sz w:val="22"/>
          <w:szCs w:val="22"/>
        </w:rPr>
      </w:pPr>
      <w:r>
        <w:rPr>
          <w:sz w:val="22"/>
          <w:szCs w:val="22"/>
        </w:rPr>
        <w:t xml:space="preserve">на ремонт фасадов по адресу: </w:t>
      </w:r>
      <w:proofErr w:type="gramStart"/>
      <w:r>
        <w:rPr>
          <w:sz w:val="22"/>
          <w:szCs w:val="22"/>
        </w:rPr>
        <w:t xml:space="preserve">Россия, Московская область, Одинцовский район, г. Одинцово, ул. Луговая, д. 4,  Штаб строительства ИЦ «Сколково»; </w:t>
      </w:r>
      <w:proofErr w:type="gramEnd"/>
    </w:p>
    <w:p w:rsidR="005577A5" w:rsidRDefault="005577A5" w:rsidP="005577A5">
      <w:pPr>
        <w:autoSpaceDE w:val="0"/>
        <w:autoSpaceDN w:val="0"/>
        <w:adjustRightInd w:val="0"/>
        <w:spacing w:line="360" w:lineRule="auto"/>
        <w:ind w:left="1134"/>
        <w:jc w:val="both"/>
        <w:outlineLvl w:val="1"/>
        <w:rPr>
          <w:sz w:val="22"/>
          <w:szCs w:val="22"/>
        </w:rPr>
      </w:pPr>
    </w:p>
    <w:p w:rsidR="005577A5" w:rsidRDefault="005577A5" w:rsidP="005577A5">
      <w:pPr>
        <w:autoSpaceDE w:val="0"/>
        <w:autoSpaceDN w:val="0"/>
        <w:adjustRightInd w:val="0"/>
        <w:spacing w:line="360" w:lineRule="auto"/>
        <w:ind w:left="1134"/>
        <w:jc w:val="both"/>
        <w:outlineLvl w:val="1"/>
        <w:rPr>
          <w:sz w:val="22"/>
          <w:szCs w:val="22"/>
        </w:rPr>
      </w:pPr>
      <w:r>
        <w:rPr>
          <w:sz w:val="22"/>
          <w:szCs w:val="22"/>
        </w:rPr>
        <w:t>Ремонтные работы в следующем составе:</w:t>
      </w:r>
    </w:p>
    <w:tbl>
      <w:tblPr>
        <w:tblStyle w:val="affd"/>
        <w:tblW w:w="9075" w:type="dxa"/>
        <w:tblInd w:w="675" w:type="dxa"/>
        <w:tblLayout w:type="fixed"/>
        <w:tblLook w:val="04A0" w:firstRow="1" w:lastRow="0" w:firstColumn="1" w:lastColumn="0" w:noHBand="0" w:noVBand="1"/>
      </w:tblPr>
      <w:tblGrid>
        <w:gridCol w:w="675"/>
        <w:gridCol w:w="2486"/>
        <w:gridCol w:w="5914"/>
      </w:tblGrid>
      <w:tr w:rsidR="005577A5" w:rsidTr="005577A5">
        <w:trPr>
          <w:trHeight w:val="655"/>
        </w:trPr>
        <w:tc>
          <w:tcPr>
            <w:tcW w:w="675" w:type="dxa"/>
            <w:tcBorders>
              <w:top w:val="single" w:sz="4" w:space="0" w:color="auto"/>
              <w:left w:val="single" w:sz="4" w:space="0" w:color="auto"/>
              <w:bottom w:val="single" w:sz="4" w:space="0" w:color="auto"/>
              <w:right w:val="single" w:sz="4" w:space="0" w:color="auto"/>
            </w:tcBorders>
            <w:hideMark/>
          </w:tcPr>
          <w:p w:rsidR="005577A5" w:rsidRDefault="005577A5" w:rsidP="005577A5">
            <w:pPr>
              <w:autoSpaceDE w:val="0"/>
              <w:autoSpaceDN w:val="0"/>
              <w:adjustRightInd w:val="0"/>
              <w:spacing w:line="360" w:lineRule="auto"/>
              <w:ind w:left="601" w:right="-2552" w:firstLine="250"/>
              <w:outlineLvl w:val="1"/>
              <w:rPr>
                <w:lang w:eastAsia="en-US"/>
              </w:rPr>
            </w:pPr>
            <w:r>
              <w:rPr>
                <w:lang w:eastAsia="en-US"/>
              </w:rPr>
              <w:t xml:space="preserve">№ </w:t>
            </w:r>
            <w:proofErr w:type="spellStart"/>
            <w:r>
              <w:rPr>
                <w:lang w:eastAsia="en-US"/>
              </w:rPr>
              <w:t>п.п</w:t>
            </w:r>
            <w:proofErr w:type="spellEnd"/>
            <w:r>
              <w:rPr>
                <w:lang w:eastAsia="en-US"/>
              </w:rPr>
              <w:t>.</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rsidP="005577A5">
            <w:pPr>
              <w:autoSpaceDE w:val="0"/>
              <w:autoSpaceDN w:val="0"/>
              <w:adjustRightInd w:val="0"/>
              <w:spacing w:line="360" w:lineRule="auto"/>
              <w:ind w:left="68" w:right="76" w:firstLine="250"/>
              <w:outlineLvl w:val="1"/>
              <w:rPr>
                <w:lang w:eastAsia="en-US"/>
              </w:rPr>
            </w:pPr>
            <w:r>
              <w:rPr>
                <w:lang w:eastAsia="en-US"/>
              </w:rPr>
              <w:t xml:space="preserve">Наименования </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rsidP="005577A5">
            <w:pPr>
              <w:autoSpaceDE w:val="0"/>
              <w:autoSpaceDN w:val="0"/>
              <w:adjustRightInd w:val="0"/>
              <w:spacing w:line="360" w:lineRule="auto"/>
              <w:ind w:left="601" w:right="-2552" w:firstLine="250"/>
              <w:outlineLvl w:val="1"/>
              <w:rPr>
                <w:lang w:eastAsia="en-US"/>
              </w:rPr>
            </w:pPr>
            <w:r>
              <w:rPr>
                <w:lang w:eastAsia="en-US"/>
              </w:rPr>
              <w:t>Состав работ</w:t>
            </w:r>
          </w:p>
        </w:tc>
      </w:tr>
      <w:tr w:rsidR="005577A5" w:rsidTr="005577A5">
        <w:tc>
          <w:tcPr>
            <w:tcW w:w="675" w:type="dxa"/>
            <w:tcBorders>
              <w:top w:val="single" w:sz="4" w:space="0" w:color="auto"/>
              <w:left w:val="single" w:sz="4" w:space="0" w:color="auto"/>
              <w:bottom w:val="single" w:sz="4" w:space="0" w:color="auto"/>
              <w:right w:val="single" w:sz="4" w:space="0" w:color="auto"/>
            </w:tcBorders>
            <w:hideMark/>
          </w:tcPr>
          <w:p w:rsidR="005577A5" w:rsidRDefault="005577A5">
            <w:pPr>
              <w:jc w:val="center"/>
              <w:rPr>
                <w:lang w:eastAsia="en-US"/>
              </w:rPr>
            </w:pPr>
            <w:r>
              <w:rPr>
                <w:lang w:eastAsia="en-US"/>
              </w:rPr>
              <w:t>1</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rsidP="005577A5">
            <w:pPr>
              <w:ind w:right="76"/>
              <w:rPr>
                <w:lang w:eastAsia="en-US"/>
              </w:rPr>
            </w:pPr>
            <w:r>
              <w:rPr>
                <w:lang w:eastAsia="en-US"/>
              </w:rPr>
              <w:t>Корпус №1</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pPr>
              <w:rPr>
                <w:lang w:eastAsia="en-US"/>
              </w:rPr>
            </w:pPr>
            <w:r>
              <w:rPr>
                <w:lang w:eastAsia="en-US"/>
              </w:rPr>
              <w:t xml:space="preserve">Закончить оформление фасадов и цоколя, включая обрамления проемов, подшивку потолков балконов и устройство отливов. Фасады выполнить навесные, стальные оцинкованные кассетные толщиной 1,2 мм. Цоколь – применить </w:t>
            </w:r>
            <w:proofErr w:type="spellStart"/>
            <w:r>
              <w:rPr>
                <w:lang w:eastAsia="en-US"/>
              </w:rPr>
              <w:t>керамогранитные</w:t>
            </w:r>
            <w:proofErr w:type="spellEnd"/>
            <w:r>
              <w:rPr>
                <w:lang w:eastAsia="en-US"/>
              </w:rPr>
              <w:t xml:space="preserve"> плиты на металлическом каркасе. Конструктив и  цветовые решения должны быть аналогичны смонтированным элементам на корпусе №1. </w:t>
            </w:r>
          </w:p>
          <w:p w:rsidR="005577A5" w:rsidRDefault="005577A5">
            <w:pPr>
              <w:rPr>
                <w:lang w:eastAsia="en-US"/>
              </w:rPr>
            </w:pPr>
            <w:r>
              <w:rPr>
                <w:lang w:eastAsia="en-US"/>
              </w:rPr>
              <w:t xml:space="preserve">Предусмотреть и выполнить ремонт (восстановление) </w:t>
            </w:r>
            <w:proofErr w:type="spellStart"/>
            <w:r>
              <w:rPr>
                <w:lang w:eastAsia="en-US"/>
              </w:rPr>
              <w:t>отмостки</w:t>
            </w:r>
            <w:proofErr w:type="spellEnd"/>
            <w:r>
              <w:rPr>
                <w:lang w:eastAsia="en-US"/>
              </w:rPr>
              <w:t xml:space="preserve"> вдоль фасадов.</w:t>
            </w:r>
          </w:p>
          <w:p w:rsidR="005577A5" w:rsidRDefault="005577A5">
            <w:pPr>
              <w:rPr>
                <w:lang w:eastAsia="en-US"/>
              </w:rPr>
            </w:pPr>
            <w:r>
              <w:rPr>
                <w:lang w:eastAsia="en-US"/>
              </w:rPr>
              <w:t xml:space="preserve">Объем работ необходимо определить на стадии подготовки сметы и согласовать с Заказчиком. </w:t>
            </w:r>
          </w:p>
        </w:tc>
      </w:tr>
      <w:tr w:rsidR="005577A5" w:rsidTr="005577A5">
        <w:tc>
          <w:tcPr>
            <w:tcW w:w="675" w:type="dxa"/>
            <w:tcBorders>
              <w:top w:val="single" w:sz="4" w:space="0" w:color="auto"/>
              <w:left w:val="single" w:sz="4" w:space="0" w:color="auto"/>
              <w:bottom w:val="single" w:sz="4" w:space="0" w:color="auto"/>
              <w:right w:val="single" w:sz="4" w:space="0" w:color="auto"/>
            </w:tcBorders>
            <w:hideMark/>
          </w:tcPr>
          <w:p w:rsidR="005577A5" w:rsidRDefault="005577A5">
            <w:pPr>
              <w:jc w:val="center"/>
              <w:rPr>
                <w:lang w:eastAsia="en-US"/>
              </w:rPr>
            </w:pPr>
            <w:r>
              <w:rPr>
                <w:lang w:eastAsia="en-US"/>
              </w:rPr>
              <w:t>2</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rsidP="005577A5">
            <w:pPr>
              <w:ind w:right="76"/>
              <w:rPr>
                <w:lang w:eastAsia="en-US"/>
              </w:rPr>
            </w:pPr>
            <w:r>
              <w:rPr>
                <w:lang w:eastAsia="en-US"/>
              </w:rPr>
              <w:t>Корпус 3, включая переход в корпус 2</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pPr>
              <w:rPr>
                <w:lang w:eastAsia="en-US"/>
              </w:rPr>
            </w:pPr>
            <w:r>
              <w:rPr>
                <w:lang w:eastAsia="en-US"/>
              </w:rPr>
              <w:t xml:space="preserve">Закончить оформление фасадов и цоколя, включая обрамления проемов, подшивку потолков балконов и устройство отливов. Фасады выполнить навесные, стальные оцинкованные кассетные толщиной 1,2 мм. Цоколь – применить </w:t>
            </w:r>
            <w:proofErr w:type="spellStart"/>
            <w:r>
              <w:rPr>
                <w:lang w:eastAsia="en-US"/>
              </w:rPr>
              <w:t>керамогранитные</w:t>
            </w:r>
            <w:proofErr w:type="spellEnd"/>
            <w:r>
              <w:rPr>
                <w:lang w:eastAsia="en-US"/>
              </w:rPr>
              <w:t xml:space="preserve"> плиты на металлическом каркасе. Конструктив и  цветовые решения должны быть аналогичны смонтированным элементам на корпусе №1. </w:t>
            </w:r>
          </w:p>
          <w:p w:rsidR="005577A5" w:rsidRDefault="005577A5">
            <w:pPr>
              <w:rPr>
                <w:lang w:eastAsia="en-US"/>
              </w:rPr>
            </w:pPr>
            <w:r>
              <w:rPr>
                <w:lang w:eastAsia="en-US"/>
              </w:rPr>
              <w:t xml:space="preserve">Предусмотреть и выполнить ремонт (восстановление) </w:t>
            </w:r>
            <w:proofErr w:type="spellStart"/>
            <w:r>
              <w:rPr>
                <w:lang w:eastAsia="en-US"/>
              </w:rPr>
              <w:t>отмостки</w:t>
            </w:r>
            <w:proofErr w:type="spellEnd"/>
            <w:r>
              <w:rPr>
                <w:lang w:eastAsia="en-US"/>
              </w:rPr>
              <w:t xml:space="preserve"> вдоль фасадов.</w:t>
            </w:r>
          </w:p>
          <w:p w:rsidR="005577A5" w:rsidRDefault="005577A5">
            <w:pPr>
              <w:rPr>
                <w:lang w:eastAsia="en-US"/>
              </w:rPr>
            </w:pPr>
            <w:r>
              <w:rPr>
                <w:lang w:eastAsia="en-US"/>
              </w:rPr>
              <w:t>Объем работ необходимо определить на стадии подготовки сметы и согласовать с Заказчиком</w:t>
            </w:r>
          </w:p>
        </w:tc>
      </w:tr>
      <w:tr w:rsidR="005577A5" w:rsidTr="005577A5">
        <w:tc>
          <w:tcPr>
            <w:tcW w:w="675" w:type="dxa"/>
            <w:tcBorders>
              <w:top w:val="single" w:sz="4" w:space="0" w:color="auto"/>
              <w:left w:val="single" w:sz="4" w:space="0" w:color="auto"/>
              <w:bottom w:val="single" w:sz="4" w:space="0" w:color="auto"/>
              <w:right w:val="single" w:sz="4" w:space="0" w:color="auto"/>
            </w:tcBorders>
            <w:hideMark/>
          </w:tcPr>
          <w:p w:rsidR="005577A5" w:rsidRDefault="005577A5">
            <w:pPr>
              <w:jc w:val="center"/>
              <w:rPr>
                <w:lang w:eastAsia="en-US"/>
              </w:rPr>
            </w:pPr>
            <w:r>
              <w:rPr>
                <w:lang w:eastAsia="en-US"/>
              </w:rPr>
              <w:t>3</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rsidP="005577A5">
            <w:pPr>
              <w:ind w:right="76"/>
              <w:rPr>
                <w:lang w:eastAsia="en-US"/>
              </w:rPr>
            </w:pPr>
            <w:r>
              <w:rPr>
                <w:lang w:eastAsia="en-US"/>
              </w:rPr>
              <w:t>Корпус №2</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pPr>
              <w:rPr>
                <w:lang w:eastAsia="en-US"/>
              </w:rPr>
            </w:pPr>
            <w:r>
              <w:rPr>
                <w:lang w:eastAsia="en-US"/>
              </w:rPr>
              <w:t xml:space="preserve">Закончить подшивку потолка пандуса, с южной стороны, стальными оцинкованными кассетами толщиной 1,2мм. Конструктив и  цветовые решения должны быть аналогичны смонтированным элементам фасада на корпусе №1. </w:t>
            </w:r>
          </w:p>
          <w:p w:rsidR="005577A5" w:rsidRDefault="005577A5">
            <w:pPr>
              <w:rPr>
                <w:lang w:eastAsia="en-US"/>
              </w:rPr>
            </w:pPr>
            <w:r>
              <w:rPr>
                <w:lang w:eastAsia="en-US"/>
              </w:rPr>
              <w:t xml:space="preserve">Предусмотреть и выполнить ремонт (восстановление) </w:t>
            </w:r>
            <w:proofErr w:type="spellStart"/>
            <w:r>
              <w:rPr>
                <w:lang w:eastAsia="en-US"/>
              </w:rPr>
              <w:t>отмостки</w:t>
            </w:r>
            <w:proofErr w:type="spellEnd"/>
            <w:r>
              <w:rPr>
                <w:lang w:eastAsia="en-US"/>
              </w:rPr>
              <w:t xml:space="preserve"> вдоль  западного фасада.</w:t>
            </w:r>
          </w:p>
          <w:p w:rsidR="005577A5" w:rsidRDefault="005577A5">
            <w:pPr>
              <w:rPr>
                <w:color w:val="FF0000"/>
                <w:lang w:eastAsia="en-US"/>
              </w:rPr>
            </w:pPr>
            <w:r>
              <w:rPr>
                <w:lang w:eastAsia="en-US"/>
              </w:rPr>
              <w:t>Объем работ необходимо определить на стадии подготовки сметы и согласовать с Заказчиком</w:t>
            </w:r>
            <w:r>
              <w:rPr>
                <w:color w:val="FF0000"/>
                <w:lang w:eastAsia="en-US"/>
              </w:rPr>
              <w:t xml:space="preserve">. </w:t>
            </w:r>
          </w:p>
        </w:tc>
      </w:tr>
      <w:tr w:rsidR="005577A5" w:rsidTr="005577A5">
        <w:tc>
          <w:tcPr>
            <w:tcW w:w="675" w:type="dxa"/>
            <w:tcBorders>
              <w:top w:val="single" w:sz="4" w:space="0" w:color="auto"/>
              <w:left w:val="single" w:sz="4" w:space="0" w:color="auto"/>
              <w:bottom w:val="single" w:sz="4" w:space="0" w:color="auto"/>
              <w:right w:val="single" w:sz="4" w:space="0" w:color="auto"/>
            </w:tcBorders>
            <w:hideMark/>
          </w:tcPr>
          <w:p w:rsidR="005577A5" w:rsidRDefault="005577A5">
            <w:pPr>
              <w:jc w:val="center"/>
              <w:rPr>
                <w:lang w:eastAsia="en-US"/>
              </w:rPr>
            </w:pPr>
            <w:r>
              <w:rPr>
                <w:lang w:eastAsia="en-US"/>
              </w:rPr>
              <w:t>4</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rsidP="005577A5">
            <w:pPr>
              <w:ind w:right="76"/>
              <w:rPr>
                <w:lang w:eastAsia="en-US"/>
              </w:rPr>
            </w:pPr>
            <w:r>
              <w:rPr>
                <w:lang w:eastAsia="en-US"/>
              </w:rPr>
              <w:t>РУ-2</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pPr>
              <w:keepNext/>
              <w:suppressAutoHyphens/>
              <w:ind w:right="-6"/>
              <w:rPr>
                <w:lang w:eastAsia="en-US"/>
              </w:rPr>
            </w:pPr>
            <w:r>
              <w:rPr>
                <w:lang w:eastAsia="en-US"/>
              </w:rPr>
              <w:t>Оформить фасады (включая обрамления проемов и устройство отливов). Фасад</w:t>
            </w:r>
            <w:proofErr w:type="gramStart"/>
            <w:r>
              <w:rPr>
                <w:lang w:eastAsia="en-US"/>
              </w:rPr>
              <w:t>ы-</w:t>
            </w:r>
            <w:proofErr w:type="gramEnd"/>
            <w:r>
              <w:rPr>
                <w:lang w:eastAsia="en-US"/>
              </w:rPr>
              <w:t xml:space="preserve"> выполнить навесные, стальными оцинкованными кассетами толщиной 1,2 мм., окрашенные аналогично смонтированным на корпусе 1. </w:t>
            </w:r>
          </w:p>
          <w:p w:rsidR="005577A5" w:rsidRDefault="005577A5">
            <w:pPr>
              <w:keepNext/>
              <w:suppressAutoHyphens/>
              <w:ind w:right="-6"/>
              <w:rPr>
                <w:lang w:eastAsia="en-US"/>
              </w:rPr>
            </w:pPr>
            <w:r>
              <w:rPr>
                <w:lang w:eastAsia="en-US"/>
              </w:rPr>
              <w:t xml:space="preserve">Предусмотреть и выполнить ремонт (восстановление) </w:t>
            </w:r>
            <w:proofErr w:type="spellStart"/>
            <w:r>
              <w:rPr>
                <w:lang w:eastAsia="en-US"/>
              </w:rPr>
              <w:t>отмостки</w:t>
            </w:r>
            <w:proofErr w:type="spellEnd"/>
            <w:r>
              <w:rPr>
                <w:lang w:eastAsia="en-US"/>
              </w:rPr>
              <w:t xml:space="preserve"> вдоль фасадов Объекта.</w:t>
            </w:r>
          </w:p>
          <w:p w:rsidR="005577A5" w:rsidRDefault="005577A5">
            <w:pPr>
              <w:keepNext/>
              <w:suppressAutoHyphens/>
              <w:ind w:right="-6"/>
              <w:rPr>
                <w:lang w:eastAsia="en-US"/>
              </w:rPr>
            </w:pPr>
            <w:r>
              <w:rPr>
                <w:lang w:eastAsia="en-US"/>
              </w:rPr>
              <w:t>Объем работ необходимо определить на стадии подготовки сметы и согласовать с Заказчиком.</w:t>
            </w:r>
          </w:p>
        </w:tc>
      </w:tr>
      <w:tr w:rsidR="005577A5" w:rsidTr="005577A5">
        <w:tc>
          <w:tcPr>
            <w:tcW w:w="675" w:type="dxa"/>
            <w:tcBorders>
              <w:top w:val="single" w:sz="4" w:space="0" w:color="auto"/>
              <w:left w:val="single" w:sz="4" w:space="0" w:color="auto"/>
              <w:bottom w:val="single" w:sz="4" w:space="0" w:color="auto"/>
              <w:right w:val="single" w:sz="4" w:space="0" w:color="auto"/>
            </w:tcBorders>
          </w:tcPr>
          <w:p w:rsidR="005577A5" w:rsidRDefault="005577A5">
            <w:pPr>
              <w:jc w:val="center"/>
              <w:rPr>
                <w:lang w:eastAsia="en-US"/>
              </w:rPr>
            </w:pPr>
          </w:p>
        </w:tc>
        <w:tc>
          <w:tcPr>
            <w:tcW w:w="2485" w:type="dxa"/>
            <w:tcBorders>
              <w:top w:val="single" w:sz="4" w:space="0" w:color="auto"/>
              <w:left w:val="single" w:sz="4" w:space="0" w:color="auto"/>
              <w:bottom w:val="single" w:sz="4" w:space="0" w:color="auto"/>
              <w:right w:val="single" w:sz="4" w:space="0" w:color="auto"/>
            </w:tcBorders>
          </w:tcPr>
          <w:p w:rsidR="005577A5" w:rsidRDefault="005577A5" w:rsidP="005577A5">
            <w:pPr>
              <w:ind w:right="76"/>
              <w:rPr>
                <w:lang w:eastAsia="en-US"/>
              </w:rPr>
            </w:pPr>
            <w:r>
              <w:rPr>
                <w:lang w:eastAsia="en-US"/>
              </w:rPr>
              <w:t>Павильоны комплекса ВЗУ</w:t>
            </w:r>
          </w:p>
          <w:p w:rsidR="005577A5" w:rsidRDefault="005577A5" w:rsidP="005577A5">
            <w:pPr>
              <w:ind w:right="76"/>
              <w:rPr>
                <w:lang w:eastAsia="en-US"/>
              </w:rPr>
            </w:pP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pPr>
              <w:keepNext/>
              <w:suppressAutoHyphens/>
              <w:ind w:right="-6"/>
              <w:rPr>
                <w:lang w:eastAsia="en-US"/>
              </w:rPr>
            </w:pPr>
            <w:r>
              <w:rPr>
                <w:lang w:eastAsia="en-US"/>
              </w:rPr>
              <w:t>Оформить фасады (включая обрамления проемов и устройство отливов). Фасад</w:t>
            </w:r>
            <w:proofErr w:type="gramStart"/>
            <w:r>
              <w:rPr>
                <w:lang w:eastAsia="en-US"/>
              </w:rPr>
              <w:t>ы-</w:t>
            </w:r>
            <w:proofErr w:type="gramEnd"/>
            <w:r>
              <w:rPr>
                <w:lang w:eastAsia="en-US"/>
              </w:rPr>
              <w:t xml:space="preserve"> выполнить навесные, стальными оцинкованными кассетами толщиной 1,2 мм., окрашенные аналогично смонтированным на корпусе 1. </w:t>
            </w:r>
          </w:p>
          <w:p w:rsidR="005577A5" w:rsidRDefault="005577A5">
            <w:pPr>
              <w:keepNext/>
              <w:suppressAutoHyphens/>
              <w:ind w:right="-6"/>
              <w:rPr>
                <w:lang w:eastAsia="en-US"/>
              </w:rPr>
            </w:pPr>
            <w:r>
              <w:rPr>
                <w:lang w:eastAsia="en-US"/>
              </w:rPr>
              <w:t>Объем работ необходимо определить на стадии подготовки сметы и согласовать с Заказчиком.</w:t>
            </w:r>
          </w:p>
        </w:tc>
      </w:tr>
    </w:tbl>
    <w:p w:rsidR="005577A5" w:rsidRDefault="005577A5" w:rsidP="005577A5">
      <w:pPr>
        <w:rPr>
          <w:sz w:val="20"/>
          <w:szCs w:val="20"/>
        </w:rPr>
      </w:pPr>
    </w:p>
    <w:p w:rsidR="005577A5" w:rsidRDefault="005577A5" w:rsidP="005577A5">
      <w:pPr>
        <w:autoSpaceDE w:val="0"/>
        <w:autoSpaceDN w:val="0"/>
        <w:adjustRightInd w:val="0"/>
        <w:spacing w:line="360" w:lineRule="auto"/>
        <w:ind w:left="1134"/>
        <w:jc w:val="both"/>
        <w:outlineLvl w:val="1"/>
        <w:rPr>
          <w:sz w:val="22"/>
          <w:szCs w:val="22"/>
        </w:rPr>
      </w:pPr>
    </w:p>
    <w:p w:rsidR="005577A5" w:rsidRDefault="005577A5" w:rsidP="005577A5">
      <w:pPr>
        <w:spacing w:line="360" w:lineRule="auto"/>
        <w:ind w:left="1065"/>
        <w:jc w:val="both"/>
        <w:rPr>
          <w:color w:val="000000"/>
          <w:spacing w:val="-1"/>
        </w:rPr>
      </w:pPr>
      <w:r>
        <w:rPr>
          <w:color w:val="000000"/>
          <w:spacing w:val="-1"/>
        </w:rPr>
        <w:t>При подаче заявки, Участник процедуры закупки предоставляет информацию о стоимости по каждому пункту Формы 9.2. «Расчет Цены договора» приведенной выше таблицы и указывает общую стоимость ремонтных работ.</w:t>
      </w:r>
    </w:p>
    <w:p w:rsidR="005577A5" w:rsidRDefault="005577A5" w:rsidP="005577A5">
      <w:pPr>
        <w:autoSpaceDE w:val="0"/>
        <w:autoSpaceDN w:val="0"/>
        <w:adjustRightInd w:val="0"/>
        <w:spacing w:line="360" w:lineRule="auto"/>
        <w:ind w:left="1134"/>
        <w:jc w:val="both"/>
        <w:outlineLvl w:val="1"/>
        <w:rPr>
          <w:sz w:val="22"/>
          <w:szCs w:val="22"/>
        </w:rPr>
      </w:pPr>
    </w:p>
    <w:p w:rsidR="005577A5" w:rsidRDefault="005577A5" w:rsidP="005577A5">
      <w:pPr>
        <w:pStyle w:val="ab"/>
        <w:numPr>
          <w:ilvl w:val="0"/>
          <w:numId w:val="18"/>
        </w:numPr>
        <w:spacing w:line="360" w:lineRule="auto"/>
        <w:contextualSpacing/>
        <w:jc w:val="both"/>
      </w:pPr>
      <w:r>
        <w:rPr>
          <w:b/>
          <w:sz w:val="22"/>
          <w:szCs w:val="22"/>
        </w:rPr>
        <w:t xml:space="preserve">Требования к техническим и функциональным характеристикам, </w:t>
      </w:r>
      <w:r>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5577A5" w:rsidRDefault="005577A5" w:rsidP="005577A5">
      <w:pPr>
        <w:pStyle w:val="ab"/>
        <w:spacing w:line="360" w:lineRule="auto"/>
        <w:ind w:left="1065"/>
        <w:jc w:val="both"/>
      </w:pPr>
    </w:p>
    <w:tbl>
      <w:tblPr>
        <w:tblStyle w:val="affd"/>
        <w:tblpPr w:leftFromText="180" w:rightFromText="180" w:vertAnchor="text" w:horzAnchor="margin" w:tblpXSpec="center" w:tblpY="64"/>
        <w:tblW w:w="9075" w:type="dxa"/>
        <w:tblLayout w:type="fixed"/>
        <w:tblLook w:val="04A0" w:firstRow="1" w:lastRow="0" w:firstColumn="1" w:lastColumn="0" w:noHBand="0" w:noVBand="1"/>
      </w:tblPr>
      <w:tblGrid>
        <w:gridCol w:w="675"/>
        <w:gridCol w:w="2486"/>
        <w:gridCol w:w="5914"/>
      </w:tblGrid>
      <w:tr w:rsidR="005577A5" w:rsidTr="005577A5">
        <w:tc>
          <w:tcPr>
            <w:tcW w:w="675" w:type="dxa"/>
            <w:tcBorders>
              <w:top w:val="single" w:sz="4" w:space="0" w:color="auto"/>
              <w:left w:val="single" w:sz="4" w:space="0" w:color="auto"/>
              <w:bottom w:val="single" w:sz="4" w:space="0" w:color="auto"/>
              <w:right w:val="single" w:sz="4" w:space="0" w:color="auto"/>
            </w:tcBorders>
            <w:hideMark/>
          </w:tcPr>
          <w:p w:rsidR="005577A5" w:rsidRDefault="005577A5">
            <w:pPr>
              <w:jc w:val="center"/>
              <w:rPr>
                <w:lang w:eastAsia="en-US"/>
              </w:rPr>
            </w:pPr>
            <w:r>
              <w:rPr>
                <w:lang w:eastAsia="en-US"/>
              </w:rPr>
              <w:t>1</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rsidP="005577A5">
            <w:pPr>
              <w:ind w:firstLine="34"/>
              <w:rPr>
                <w:lang w:eastAsia="en-US"/>
              </w:rPr>
            </w:pPr>
            <w:r>
              <w:rPr>
                <w:lang w:eastAsia="en-US"/>
              </w:rPr>
              <w:t>Общие требования к производству работ</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rsidP="005577A5">
            <w:pPr>
              <w:keepNext/>
              <w:suppressAutoHyphens/>
              <w:ind w:right="-6" w:firstLine="34"/>
              <w:rPr>
                <w:lang w:eastAsia="en-US"/>
              </w:rPr>
            </w:pPr>
            <w:r>
              <w:rPr>
                <w:lang w:eastAsia="en-US"/>
              </w:rPr>
              <w:t>Предусмотреть при необходимости ремонт поврежденной штукатурки до закрытия навесными фасадами. Работы необходимо предъявлять Заказчику.</w:t>
            </w:r>
          </w:p>
          <w:p w:rsidR="005577A5" w:rsidRDefault="005577A5" w:rsidP="005577A5">
            <w:pPr>
              <w:keepNext/>
              <w:suppressAutoHyphens/>
              <w:ind w:right="-6" w:firstLine="34"/>
              <w:rPr>
                <w:lang w:eastAsia="en-US"/>
              </w:rPr>
            </w:pPr>
            <w:r>
              <w:rPr>
                <w:lang w:eastAsia="en-US"/>
              </w:rPr>
              <w:t>Цветовые решения и технологию работ необходимо предварительно согласовывать с Заказчиком.</w:t>
            </w:r>
          </w:p>
          <w:p w:rsidR="005577A5" w:rsidRDefault="005577A5" w:rsidP="005577A5">
            <w:pPr>
              <w:keepNext/>
              <w:suppressAutoHyphens/>
              <w:ind w:right="-6" w:firstLine="34"/>
              <w:rPr>
                <w:lang w:eastAsia="en-US"/>
              </w:rPr>
            </w:pPr>
            <w:r>
              <w:rPr>
                <w:lang w:eastAsia="en-US"/>
              </w:rPr>
              <w:t>Для составления детализированных смет провести обмерные работы с целью уточнения объемов работ.</w:t>
            </w:r>
          </w:p>
        </w:tc>
      </w:tr>
      <w:tr w:rsidR="005577A5" w:rsidTr="005577A5">
        <w:tc>
          <w:tcPr>
            <w:tcW w:w="675" w:type="dxa"/>
            <w:tcBorders>
              <w:top w:val="single" w:sz="4" w:space="0" w:color="auto"/>
              <w:left w:val="single" w:sz="4" w:space="0" w:color="auto"/>
              <w:bottom w:val="single" w:sz="4" w:space="0" w:color="auto"/>
              <w:right w:val="single" w:sz="4" w:space="0" w:color="auto"/>
            </w:tcBorders>
            <w:hideMark/>
          </w:tcPr>
          <w:p w:rsidR="005577A5" w:rsidRDefault="005577A5">
            <w:pPr>
              <w:jc w:val="center"/>
              <w:rPr>
                <w:lang w:eastAsia="en-US"/>
              </w:rPr>
            </w:pPr>
            <w:r>
              <w:rPr>
                <w:lang w:eastAsia="en-US"/>
              </w:rPr>
              <w:t>2</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rsidP="005577A5">
            <w:pPr>
              <w:ind w:firstLine="34"/>
              <w:rPr>
                <w:lang w:eastAsia="en-US"/>
              </w:rPr>
            </w:pPr>
            <w:r>
              <w:rPr>
                <w:lang w:eastAsia="en-US"/>
              </w:rPr>
              <w:t>Требование к качеству работ и материалов</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rsidP="005577A5">
            <w:pPr>
              <w:keepNext/>
              <w:suppressAutoHyphens/>
              <w:ind w:right="-6" w:firstLine="34"/>
              <w:rPr>
                <w:lang w:eastAsia="en-US"/>
              </w:rPr>
            </w:pPr>
            <w:r>
              <w:rPr>
                <w:lang w:eastAsia="en-US"/>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5577A5" w:rsidRDefault="005577A5" w:rsidP="005577A5">
            <w:pPr>
              <w:keepNext/>
              <w:suppressAutoHyphens/>
              <w:ind w:right="-6" w:firstLine="34"/>
              <w:rPr>
                <w:lang w:eastAsia="en-US"/>
              </w:rPr>
            </w:pPr>
            <w:r>
              <w:rPr>
                <w:lang w:eastAsia="en-US"/>
              </w:rPr>
              <w:t>Работы необходимо выполнить в строгом соответствии с действующими ГОСТ, СНиП, ТУ, НПБ, ППБ, СанПиН, СП 12-95 и другими нормативными документами.</w:t>
            </w:r>
          </w:p>
          <w:p w:rsidR="005577A5" w:rsidRDefault="005577A5" w:rsidP="005577A5">
            <w:pPr>
              <w:keepNext/>
              <w:suppressAutoHyphens/>
              <w:ind w:right="-6" w:firstLine="34"/>
              <w:rPr>
                <w:lang w:eastAsia="en-US"/>
              </w:rPr>
            </w:pPr>
            <w:r>
              <w:rPr>
                <w:lang w:eastAsia="en-US"/>
              </w:rPr>
              <w:t>Все материалы, применяемые Подрядчиком, должны быть сертифицированы (если это предусмотрено действующими нормативами).</w:t>
            </w:r>
          </w:p>
        </w:tc>
      </w:tr>
      <w:tr w:rsidR="005577A5" w:rsidTr="005577A5">
        <w:tc>
          <w:tcPr>
            <w:tcW w:w="675" w:type="dxa"/>
            <w:tcBorders>
              <w:top w:val="single" w:sz="4" w:space="0" w:color="auto"/>
              <w:left w:val="single" w:sz="4" w:space="0" w:color="auto"/>
              <w:bottom w:val="single" w:sz="4" w:space="0" w:color="auto"/>
              <w:right w:val="single" w:sz="4" w:space="0" w:color="auto"/>
            </w:tcBorders>
            <w:hideMark/>
          </w:tcPr>
          <w:p w:rsidR="005577A5" w:rsidRDefault="005577A5">
            <w:pPr>
              <w:jc w:val="center"/>
              <w:rPr>
                <w:lang w:eastAsia="en-US"/>
              </w:rPr>
            </w:pPr>
            <w:r>
              <w:rPr>
                <w:lang w:eastAsia="en-US"/>
              </w:rPr>
              <w:t>3</w:t>
            </w:r>
          </w:p>
        </w:tc>
        <w:tc>
          <w:tcPr>
            <w:tcW w:w="2485" w:type="dxa"/>
            <w:tcBorders>
              <w:top w:val="single" w:sz="4" w:space="0" w:color="auto"/>
              <w:left w:val="single" w:sz="4" w:space="0" w:color="auto"/>
              <w:bottom w:val="single" w:sz="4" w:space="0" w:color="auto"/>
              <w:right w:val="single" w:sz="4" w:space="0" w:color="auto"/>
            </w:tcBorders>
            <w:hideMark/>
          </w:tcPr>
          <w:p w:rsidR="005577A5" w:rsidRDefault="005577A5">
            <w:pPr>
              <w:rPr>
                <w:lang w:eastAsia="en-US"/>
              </w:rPr>
            </w:pPr>
            <w:r>
              <w:rPr>
                <w:lang w:eastAsia="en-US"/>
              </w:rPr>
              <w:t>Требования к технической документации (рабочей и исполнительной документации)</w:t>
            </w:r>
          </w:p>
        </w:tc>
        <w:tc>
          <w:tcPr>
            <w:tcW w:w="5912" w:type="dxa"/>
            <w:tcBorders>
              <w:top w:val="single" w:sz="4" w:space="0" w:color="auto"/>
              <w:left w:val="single" w:sz="4" w:space="0" w:color="auto"/>
              <w:bottom w:val="single" w:sz="4" w:space="0" w:color="auto"/>
              <w:right w:val="single" w:sz="4" w:space="0" w:color="auto"/>
            </w:tcBorders>
            <w:hideMark/>
          </w:tcPr>
          <w:p w:rsidR="005577A5" w:rsidRDefault="005577A5">
            <w:pPr>
              <w:keepNext/>
              <w:suppressAutoHyphens/>
              <w:ind w:right="-6"/>
              <w:rPr>
                <w:lang w:eastAsia="en-US"/>
              </w:rPr>
            </w:pPr>
            <w:r>
              <w:rPr>
                <w:lang w:eastAsia="en-US"/>
              </w:rPr>
              <w:t>Перед началом работ выполнить и согласовать с Заказчиком  инженерные решения.</w:t>
            </w:r>
          </w:p>
          <w:p w:rsidR="005577A5" w:rsidRDefault="005577A5">
            <w:pPr>
              <w:keepNext/>
              <w:suppressAutoHyphens/>
              <w:ind w:right="-6"/>
              <w:rPr>
                <w:lang w:eastAsia="en-US"/>
              </w:rPr>
            </w:pPr>
            <w:r>
              <w:rPr>
                <w:lang w:eastAsia="en-US"/>
              </w:rPr>
              <w:t xml:space="preserve">По необходимости выполнить Рабочую документацию для согласования и подтверждения соответствия действующим ГОСТ, СНиП, ТУ, НПБ, ППБ, СанПиН, СП 12-95 и другим нормативным документам. </w:t>
            </w:r>
          </w:p>
          <w:p w:rsidR="005577A5" w:rsidRDefault="005577A5">
            <w:pPr>
              <w:keepNext/>
              <w:suppressAutoHyphens/>
              <w:ind w:right="-6"/>
              <w:rPr>
                <w:lang w:eastAsia="en-US"/>
              </w:rPr>
            </w:pPr>
            <w:r>
              <w:rPr>
                <w:lang w:eastAsia="en-US"/>
              </w:rPr>
              <w:t>Выполнить Исполнительную документацию в соответствии с требованиями СНиП 12-01-2004 «Организация строительства» в 4-х экземплярах в бумажном виде и в 1-м экземпляре в электронном виде (в формате DWG, DOC, PDF).</w:t>
            </w:r>
          </w:p>
        </w:tc>
      </w:tr>
    </w:tbl>
    <w:p w:rsidR="005577A5" w:rsidRDefault="005577A5" w:rsidP="005577A5">
      <w:pPr>
        <w:pStyle w:val="ab"/>
        <w:spacing w:line="360" w:lineRule="auto"/>
        <w:ind w:left="1065"/>
        <w:jc w:val="both"/>
      </w:pPr>
    </w:p>
    <w:p w:rsidR="005577A5" w:rsidRDefault="005577A5" w:rsidP="005577A5">
      <w:pPr>
        <w:pStyle w:val="ab"/>
        <w:numPr>
          <w:ilvl w:val="0"/>
          <w:numId w:val="18"/>
        </w:numPr>
        <w:spacing w:line="360" w:lineRule="auto"/>
        <w:contextualSpacing/>
        <w:jc w:val="both"/>
        <w:rPr>
          <w:sz w:val="22"/>
          <w:szCs w:val="22"/>
        </w:rPr>
      </w:pPr>
      <w:r>
        <w:rPr>
          <w:b/>
          <w:sz w:val="22"/>
          <w:szCs w:val="22"/>
        </w:rPr>
        <w:t xml:space="preserve">Требования к сроку и/или объему </w:t>
      </w:r>
      <w:proofErr w:type="gramStart"/>
      <w:r>
        <w:rPr>
          <w:b/>
          <w:sz w:val="22"/>
          <w:szCs w:val="22"/>
        </w:rPr>
        <w:t>предоставления гарантий качества товара/ работ</w:t>
      </w:r>
      <w:proofErr w:type="gramEnd"/>
      <w:r>
        <w:rPr>
          <w:b/>
          <w:sz w:val="22"/>
          <w:szCs w:val="22"/>
        </w:rPr>
        <w:t xml:space="preserve">/ услуг, к обслуживанию товара, к расходам на эксплуатацию товара </w:t>
      </w:r>
      <w:r>
        <w:rPr>
          <w:sz w:val="22"/>
          <w:szCs w:val="22"/>
        </w:rPr>
        <w:t>(при необходимости)</w:t>
      </w:r>
      <w:r>
        <w:rPr>
          <w:b/>
          <w:sz w:val="22"/>
          <w:szCs w:val="22"/>
        </w:rPr>
        <w:t xml:space="preserve">: </w:t>
      </w:r>
      <w:r>
        <w:rPr>
          <w:sz w:val="22"/>
          <w:szCs w:val="22"/>
        </w:rPr>
        <w:t xml:space="preserve">Гарантия на выполненные работы сроком 2 (два) года; </w:t>
      </w:r>
    </w:p>
    <w:p w:rsidR="005577A5" w:rsidRDefault="005577A5" w:rsidP="005577A5">
      <w:pPr>
        <w:pStyle w:val="ab"/>
        <w:spacing w:line="360" w:lineRule="auto"/>
        <w:ind w:left="1065"/>
        <w:contextualSpacing/>
        <w:jc w:val="both"/>
        <w:rPr>
          <w:sz w:val="22"/>
          <w:szCs w:val="22"/>
        </w:rPr>
      </w:pPr>
      <w:r>
        <w:rPr>
          <w:b/>
          <w:sz w:val="22"/>
          <w:szCs w:val="22"/>
        </w:rPr>
        <w:t xml:space="preserve">- </w:t>
      </w:r>
      <w:r>
        <w:rPr>
          <w:sz w:val="22"/>
          <w:szCs w:val="22"/>
        </w:rPr>
        <w:t xml:space="preserve">срок выполнения работ не более 70 (семидесяти) календарных дней </w:t>
      </w:r>
      <w:proofErr w:type="gramStart"/>
      <w:r>
        <w:rPr>
          <w:sz w:val="22"/>
          <w:szCs w:val="22"/>
        </w:rPr>
        <w:t>с даты заключения</w:t>
      </w:r>
      <w:proofErr w:type="gramEnd"/>
      <w:r>
        <w:rPr>
          <w:sz w:val="22"/>
          <w:szCs w:val="22"/>
        </w:rPr>
        <w:t xml:space="preserve"> договора.</w:t>
      </w:r>
    </w:p>
    <w:p w:rsidR="005577A5" w:rsidRDefault="005577A5" w:rsidP="005577A5">
      <w:pPr>
        <w:pStyle w:val="af4"/>
        <w:numPr>
          <w:ilvl w:val="0"/>
          <w:numId w:val="18"/>
        </w:numPr>
        <w:tabs>
          <w:tab w:val="left" w:pos="1843"/>
        </w:tabs>
        <w:spacing w:before="0" w:after="0" w:line="360" w:lineRule="auto"/>
        <w:ind w:left="1134" w:hanging="425"/>
        <w:jc w:val="both"/>
        <w:rPr>
          <w:b/>
          <w:sz w:val="22"/>
          <w:szCs w:val="22"/>
        </w:rPr>
      </w:pPr>
      <w:proofErr w:type="gramStart"/>
      <w:r>
        <w:rPr>
          <w:b/>
          <w:sz w:val="22"/>
          <w:szCs w:val="22"/>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Pr>
          <w:sz w:val="22"/>
          <w:szCs w:val="22"/>
        </w:rPr>
        <w:t>участники процедуры закупки должны иметь необходимые лицензии на лицензируемые виды работ; наличие СРО обязательно</w:t>
      </w:r>
      <w:proofErr w:type="gramEnd"/>
    </w:p>
    <w:p w:rsidR="005577A5" w:rsidRDefault="005577A5" w:rsidP="005577A5">
      <w:pPr>
        <w:pStyle w:val="ab"/>
        <w:numPr>
          <w:ilvl w:val="0"/>
          <w:numId w:val="18"/>
        </w:numPr>
        <w:spacing w:line="360" w:lineRule="auto"/>
        <w:ind w:left="1134" w:hanging="425"/>
        <w:contextualSpacing/>
        <w:jc w:val="both"/>
        <w:rPr>
          <w:b/>
          <w:sz w:val="22"/>
          <w:szCs w:val="22"/>
        </w:rPr>
      </w:pPr>
      <w:r>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5577A5" w:rsidRDefault="005577A5" w:rsidP="005577A5">
      <w:pPr>
        <w:pStyle w:val="af4"/>
        <w:numPr>
          <w:ilvl w:val="0"/>
          <w:numId w:val="19"/>
        </w:numPr>
        <w:spacing w:before="0" w:after="0" w:line="360" w:lineRule="auto"/>
        <w:ind w:left="1134" w:hanging="425"/>
        <w:rPr>
          <w:sz w:val="22"/>
          <w:szCs w:val="22"/>
        </w:rPr>
      </w:pPr>
      <w:r>
        <w:rPr>
          <w:sz w:val="22"/>
          <w:szCs w:val="22"/>
        </w:rPr>
        <w:t xml:space="preserve">Иметь опыт работы на существующем рынке предоставляемых в соответствии с договором услуг не менее 3 (трёх) лет; </w:t>
      </w:r>
    </w:p>
    <w:p w:rsidR="005577A5" w:rsidRDefault="005577A5" w:rsidP="005577A5">
      <w:pPr>
        <w:pStyle w:val="af4"/>
        <w:numPr>
          <w:ilvl w:val="0"/>
          <w:numId w:val="19"/>
        </w:numPr>
        <w:spacing w:before="0" w:after="0" w:line="360" w:lineRule="auto"/>
        <w:ind w:left="1134" w:hanging="425"/>
        <w:jc w:val="both"/>
        <w:rPr>
          <w:sz w:val="22"/>
          <w:szCs w:val="22"/>
        </w:rPr>
      </w:pPr>
      <w:r>
        <w:rPr>
          <w:sz w:val="22"/>
          <w:szCs w:val="22"/>
        </w:rPr>
        <w:t xml:space="preserve">Наличие квалифицированного персонала, имеющего все необходимые разрешения на работу в соответствии с законодательством РФ; </w:t>
      </w:r>
    </w:p>
    <w:p w:rsidR="005577A5" w:rsidRDefault="005577A5" w:rsidP="005577A5">
      <w:pPr>
        <w:pStyle w:val="af4"/>
        <w:numPr>
          <w:ilvl w:val="0"/>
          <w:numId w:val="19"/>
        </w:numPr>
        <w:spacing w:before="0" w:after="0" w:line="360" w:lineRule="auto"/>
        <w:ind w:left="1134" w:hanging="425"/>
        <w:jc w:val="both"/>
        <w:rPr>
          <w:sz w:val="22"/>
          <w:szCs w:val="22"/>
        </w:rPr>
      </w:pPr>
      <w:r>
        <w:rPr>
          <w:sz w:val="22"/>
          <w:szCs w:val="22"/>
        </w:rPr>
        <w:t>Наличие необходимой строительной техники и оборудования</w:t>
      </w:r>
    </w:p>
    <w:p w:rsidR="005577A5" w:rsidRPr="00046098" w:rsidRDefault="005577A5" w:rsidP="00046098">
      <w:pPr>
        <w:spacing w:after="120"/>
      </w:pPr>
    </w:p>
    <w:sectPr w:rsidR="005577A5" w:rsidRPr="00046098" w:rsidSect="002A0015">
      <w:footerReference w:type="default" r:id="rId22"/>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A3B" w:rsidRDefault="00F13A3B" w:rsidP="00E10162">
      <w:r>
        <w:separator/>
      </w:r>
    </w:p>
  </w:endnote>
  <w:endnote w:type="continuationSeparator" w:id="0">
    <w:p w:rsidR="00F13A3B" w:rsidRDefault="00F13A3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A3B" w:rsidRPr="00DF646A" w:rsidRDefault="00F13A3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26BD8" w:rsidRPr="00F26BD8">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F13A3B" w:rsidRPr="00E10162" w:rsidRDefault="00F13A3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13A3B" w:rsidRDefault="00F13A3B">
        <w:pPr>
          <w:pStyle w:val="ae"/>
          <w:jc w:val="center"/>
        </w:pPr>
        <w:r>
          <w:fldChar w:fldCharType="begin"/>
        </w:r>
        <w:r>
          <w:instrText>PAGE   \* MERGEFORMAT</w:instrText>
        </w:r>
        <w:r>
          <w:fldChar w:fldCharType="separate"/>
        </w:r>
        <w:r w:rsidR="00F26BD8">
          <w:rPr>
            <w:noProof/>
          </w:rPr>
          <w:t>53</w:t>
        </w:r>
        <w:r>
          <w:fldChar w:fldCharType="end"/>
        </w:r>
      </w:p>
    </w:sdtContent>
  </w:sdt>
  <w:p w:rsidR="00F13A3B" w:rsidRDefault="00F13A3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A3B" w:rsidRDefault="00F13A3B" w:rsidP="00E10162">
      <w:r>
        <w:separator/>
      </w:r>
    </w:p>
  </w:footnote>
  <w:footnote w:type="continuationSeparator" w:id="0">
    <w:p w:rsidR="00F13A3B" w:rsidRDefault="00F13A3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A3B" w:rsidRDefault="00F13A3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hint="default"/>
      </w:rPr>
    </w:lvl>
    <w:lvl w:ilvl="3" w:tplc="04190001">
      <w:start w:val="1"/>
      <w:numFmt w:val="bullet"/>
      <w:lvlText w:val=""/>
      <w:lvlJc w:val="left"/>
      <w:pPr>
        <w:ind w:left="4014" w:hanging="360"/>
      </w:pPr>
      <w:rPr>
        <w:rFonts w:ascii="Symbol" w:hAnsi="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hint="default"/>
      </w:rPr>
    </w:lvl>
    <w:lvl w:ilvl="6" w:tplc="04190001">
      <w:start w:val="1"/>
      <w:numFmt w:val="bullet"/>
      <w:lvlText w:val=""/>
      <w:lvlJc w:val="left"/>
      <w:pPr>
        <w:ind w:left="6174" w:hanging="360"/>
      </w:pPr>
      <w:rPr>
        <w:rFonts w:ascii="Symbol" w:hAnsi="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hint="default"/>
      </w:rPr>
    </w:lvl>
  </w:abstractNum>
  <w:abstractNum w:abstractNumId="6">
    <w:nsid w:val="2FB26BD9"/>
    <w:multiLevelType w:val="hybridMultilevel"/>
    <w:tmpl w:val="382A250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2663AB5"/>
    <w:multiLevelType w:val="hybridMultilevel"/>
    <w:tmpl w:val="052827AC"/>
    <w:lvl w:ilvl="0" w:tplc="631CB498">
      <w:start w:val="1"/>
      <w:numFmt w:val="decimal"/>
      <w:lvlText w:val="%1."/>
      <w:lvlJc w:val="left"/>
      <w:pPr>
        <w:ind w:left="1065" w:hanging="360"/>
      </w:pPr>
      <w:rPr>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abstractNum w:abstractNumId="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5B1C88"/>
    <w:multiLevelType w:val="hybridMultilevel"/>
    <w:tmpl w:val="9B3AA930"/>
    <w:lvl w:ilvl="0" w:tplc="B572875E">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1"/>
  </w:num>
  <w:num w:numId="4">
    <w:abstractNumId w:val="10"/>
  </w:num>
  <w:num w:numId="5">
    <w:abstractNumId w:val="7"/>
  </w:num>
  <w:num w:numId="6">
    <w:abstractNumId w:val="3"/>
  </w:num>
  <w:num w:numId="7">
    <w:abstractNumId w:val="2"/>
  </w:num>
  <w:num w:numId="8">
    <w:abstractNumId w:val="16"/>
  </w:num>
  <w:num w:numId="9">
    <w:abstractNumId w:val="14"/>
  </w:num>
  <w:num w:numId="10">
    <w:abstractNumId w:val="12"/>
  </w:num>
  <w:num w:numId="11">
    <w:abstractNumId w:val="1"/>
  </w:num>
  <w:num w:numId="12">
    <w:abstractNumId w:val="18"/>
  </w:num>
  <w:num w:numId="13">
    <w:abstractNumId w:val="4"/>
  </w:num>
  <w:num w:numId="14">
    <w:abstractNumId w:val="17"/>
  </w:num>
  <w:num w:numId="15">
    <w:abstractNumId w:val="15"/>
  </w:num>
  <w:num w:numId="16">
    <w:abstractNumId w:val="9"/>
  </w:num>
  <w:num w:numId="17">
    <w:abstractNumId w:val="1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31B"/>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29D"/>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14A7"/>
    <w:rsid w:val="000A2FED"/>
    <w:rsid w:val="000A33E3"/>
    <w:rsid w:val="000A4AF4"/>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EE2"/>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2F23"/>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0FED"/>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0FA2"/>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5E5E"/>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2E8D"/>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0B9"/>
    <w:rsid w:val="00517275"/>
    <w:rsid w:val="005174BF"/>
    <w:rsid w:val="00521116"/>
    <w:rsid w:val="00521472"/>
    <w:rsid w:val="00522CDB"/>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06C9"/>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5"/>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4D6"/>
    <w:rsid w:val="0064449B"/>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B5E"/>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1DD"/>
    <w:rsid w:val="0073558C"/>
    <w:rsid w:val="0073675F"/>
    <w:rsid w:val="00736B51"/>
    <w:rsid w:val="00736F16"/>
    <w:rsid w:val="0073726D"/>
    <w:rsid w:val="007372F1"/>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2059"/>
    <w:rsid w:val="007B39E9"/>
    <w:rsid w:val="007B3E2A"/>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04C"/>
    <w:rsid w:val="00853874"/>
    <w:rsid w:val="00854298"/>
    <w:rsid w:val="0085463B"/>
    <w:rsid w:val="00854F2A"/>
    <w:rsid w:val="008553A1"/>
    <w:rsid w:val="00856152"/>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8BB"/>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321"/>
    <w:rsid w:val="00965BE1"/>
    <w:rsid w:val="00965FF4"/>
    <w:rsid w:val="009661B2"/>
    <w:rsid w:val="009667E4"/>
    <w:rsid w:val="009668B5"/>
    <w:rsid w:val="0096748A"/>
    <w:rsid w:val="009713AC"/>
    <w:rsid w:val="009717A2"/>
    <w:rsid w:val="0097226E"/>
    <w:rsid w:val="00972CB7"/>
    <w:rsid w:val="00973600"/>
    <w:rsid w:val="00974EA5"/>
    <w:rsid w:val="009759A4"/>
    <w:rsid w:val="009759F4"/>
    <w:rsid w:val="00976F1A"/>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A3E"/>
    <w:rsid w:val="009C2FA4"/>
    <w:rsid w:val="009C3E9A"/>
    <w:rsid w:val="009C401E"/>
    <w:rsid w:val="009C47D6"/>
    <w:rsid w:val="009C4B50"/>
    <w:rsid w:val="009C5BA1"/>
    <w:rsid w:val="009C5CD2"/>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3DFE"/>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1E80"/>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40F"/>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1AEA"/>
    <w:rsid w:val="00B51C59"/>
    <w:rsid w:val="00B52734"/>
    <w:rsid w:val="00B528CB"/>
    <w:rsid w:val="00B52BD5"/>
    <w:rsid w:val="00B52E35"/>
    <w:rsid w:val="00B53AE5"/>
    <w:rsid w:val="00B55637"/>
    <w:rsid w:val="00B55E80"/>
    <w:rsid w:val="00B57086"/>
    <w:rsid w:val="00B60140"/>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1BB0"/>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0EDF"/>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2A85"/>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3A3B"/>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BD8"/>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1AFD"/>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5B15"/>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3C"/>
    <w:rsid w:val="00FC296F"/>
    <w:rsid w:val="00FC2BC2"/>
    <w:rsid w:val="00FC35BB"/>
    <w:rsid w:val="00FC3FBF"/>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Default">
    <w:name w:val="Default"/>
    <w:basedOn w:val="a"/>
    <w:rsid w:val="00965321"/>
    <w:pPr>
      <w:autoSpaceDE w:val="0"/>
      <w:autoSpaceDN w:val="0"/>
    </w:pPr>
    <w:rPr>
      <w:rFonts w:eastAsiaTheme="minorHAnsi"/>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Default">
    <w:name w:val="Default"/>
    <w:basedOn w:val="a"/>
    <w:rsid w:val="00965321"/>
    <w:pPr>
      <w:autoSpaceDE w:val="0"/>
      <w:autoSpaceDN w:val="0"/>
    </w:pPr>
    <w:rPr>
      <w:rFonts w:eastAsiaTheme="minorHAns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046635">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6694228">
      <w:bodyDiv w:val="1"/>
      <w:marLeft w:val="0"/>
      <w:marRight w:val="0"/>
      <w:marTop w:val="0"/>
      <w:marBottom w:val="0"/>
      <w:divBdr>
        <w:top w:val="none" w:sz="0" w:space="0" w:color="auto"/>
        <w:left w:val="none" w:sz="0" w:space="0" w:color="auto"/>
        <w:bottom w:val="none" w:sz="0" w:space="0" w:color="auto"/>
        <w:right w:val="none" w:sz="0" w:space="0" w:color="auto"/>
      </w:divBdr>
    </w:div>
    <w:div w:id="973603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698039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RKalimullin@sk.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61D64-ECB4-43F4-93F4-E3B50BF3B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53</Pages>
  <Words>13424</Words>
  <Characters>99942</Characters>
  <Application>Microsoft Office Word</Application>
  <DocSecurity>0</DocSecurity>
  <Lines>832</Lines>
  <Paragraphs>226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113140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2013-04-17T14:02:00Z</cp:lastPrinted>
  <dcterms:created xsi:type="dcterms:W3CDTF">2014-02-04T12:47:00Z</dcterms:created>
  <dcterms:modified xsi:type="dcterms:W3CDTF">2014-02-04T15:45:00Z</dcterms:modified>
</cp:coreProperties>
</file>