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F848BA" w:rsidRDefault="0049364D" w:rsidP="009A455F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</w:t>
      </w:r>
      <w:r w:rsidR="009D5C43">
        <w:rPr>
          <w:rFonts w:eastAsia="Calibri"/>
          <w:sz w:val="28"/>
          <w:szCs w:val="28"/>
        </w:rPr>
        <w:t>цен</w:t>
      </w:r>
      <w:r w:rsidRPr="007D398F">
        <w:rPr>
          <w:rFonts w:eastAsia="Calibri"/>
          <w:sz w:val="28"/>
          <w:szCs w:val="28"/>
        </w:rPr>
        <w:t xml:space="preserve">, размещенному </w:t>
      </w:r>
      <w:r w:rsidR="009D5C43">
        <w:rPr>
          <w:rFonts w:eastAsia="Calibri"/>
          <w:sz w:val="28"/>
          <w:szCs w:val="28"/>
        </w:rPr>
        <w:t>30</w:t>
      </w:r>
      <w:r>
        <w:rPr>
          <w:rFonts w:eastAsia="Calibri"/>
          <w:sz w:val="28"/>
          <w:szCs w:val="28"/>
        </w:rPr>
        <w:t>.0</w:t>
      </w:r>
      <w:r w:rsidR="009D5C43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.201</w:t>
      </w:r>
      <w:r w:rsidR="009D5C43">
        <w:rPr>
          <w:rFonts w:eastAsia="Calibri"/>
          <w:sz w:val="28"/>
          <w:szCs w:val="28"/>
        </w:rPr>
        <w:t>4</w:t>
      </w:r>
      <w:r>
        <w:rPr>
          <w:rFonts w:eastAsia="Calibri"/>
          <w:sz w:val="28"/>
          <w:szCs w:val="28"/>
        </w:rPr>
        <w:t xml:space="preserve">г.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9D5C43" w:rsidRPr="009D5C43">
        <w:rPr>
          <w:rFonts w:eastAsia="Calibri"/>
          <w:b/>
          <w:sz w:val="28"/>
          <w:szCs w:val="28"/>
        </w:rPr>
        <w:t>14-70400/01</w:t>
      </w:r>
    </w:p>
    <w:p w:rsidR="009D5C43" w:rsidRPr="009D5C43" w:rsidRDefault="009D5C43" w:rsidP="009D5C43">
      <w:pPr>
        <w:jc w:val="center"/>
        <w:rPr>
          <w:b/>
          <w:bCs/>
          <w:sz w:val="28"/>
          <w:szCs w:val="28"/>
          <w:lang w:eastAsia="en-US"/>
        </w:rPr>
      </w:pPr>
      <w:r w:rsidRPr="009D5C43">
        <w:rPr>
          <w:b/>
          <w:bCs/>
          <w:sz w:val="28"/>
          <w:szCs w:val="28"/>
          <w:lang w:eastAsia="en-US"/>
        </w:rPr>
        <w:t xml:space="preserve">о проведении открытого Запроса цен </w:t>
      </w:r>
    </w:p>
    <w:p w:rsidR="009D5C43" w:rsidRPr="009D5C43" w:rsidRDefault="009D5C43" w:rsidP="009D5C43">
      <w:pPr>
        <w:jc w:val="center"/>
        <w:rPr>
          <w:sz w:val="28"/>
          <w:szCs w:val="28"/>
          <w:lang w:eastAsia="en-US"/>
        </w:rPr>
      </w:pPr>
    </w:p>
    <w:p w:rsidR="009D5C43" w:rsidRPr="009D5C43" w:rsidRDefault="009D5C43" w:rsidP="009D5C43">
      <w:pPr>
        <w:jc w:val="center"/>
        <w:rPr>
          <w:sz w:val="28"/>
          <w:szCs w:val="28"/>
          <w:lang w:eastAsia="en-US"/>
        </w:rPr>
      </w:pPr>
      <w:r w:rsidRPr="009D5C43">
        <w:rPr>
          <w:sz w:val="28"/>
          <w:szCs w:val="28"/>
          <w:lang w:eastAsia="en-US"/>
        </w:rPr>
        <w:t xml:space="preserve">на право заключения договора оказания услуг по разработке и реализации комплексной коммуникационной кампании в </w:t>
      </w:r>
      <w:proofErr w:type="gramStart"/>
      <w:r w:rsidRPr="009D5C43">
        <w:rPr>
          <w:sz w:val="28"/>
          <w:szCs w:val="28"/>
          <w:lang w:eastAsia="en-US"/>
        </w:rPr>
        <w:t>электронном</w:t>
      </w:r>
      <w:proofErr w:type="gramEnd"/>
      <w:r w:rsidRPr="009D5C43">
        <w:rPr>
          <w:sz w:val="28"/>
          <w:szCs w:val="28"/>
          <w:lang w:eastAsia="en-US"/>
        </w:rPr>
        <w:t xml:space="preserve"> СМИ для нужд</w:t>
      </w:r>
    </w:p>
    <w:p w:rsidR="009D5C43" w:rsidRPr="009D5C43" w:rsidRDefault="009D5C43" w:rsidP="009D5C43">
      <w:pPr>
        <w:jc w:val="center"/>
        <w:rPr>
          <w:sz w:val="28"/>
          <w:szCs w:val="28"/>
          <w:lang w:eastAsia="en-US"/>
        </w:rPr>
      </w:pPr>
      <w:r w:rsidRPr="009D5C43">
        <w:rPr>
          <w:sz w:val="28"/>
          <w:szCs w:val="28"/>
          <w:lang w:eastAsia="en-US"/>
        </w:rPr>
        <w:t xml:space="preserve">Некоммерческой организации Фонд развития Центра разработки </w:t>
      </w:r>
    </w:p>
    <w:p w:rsidR="0049364D" w:rsidRDefault="009D5C43" w:rsidP="009D5C43">
      <w:pPr>
        <w:ind w:left="-142"/>
        <w:jc w:val="center"/>
        <w:rPr>
          <w:rFonts w:eastAsia="Calibri"/>
          <w:sz w:val="28"/>
          <w:szCs w:val="28"/>
        </w:rPr>
      </w:pPr>
      <w:r w:rsidRPr="009D5C43">
        <w:rPr>
          <w:sz w:val="28"/>
          <w:szCs w:val="28"/>
          <w:lang w:eastAsia="en-US"/>
        </w:rPr>
        <w:t>и коммерциализации новых технологий</w:t>
      </w:r>
    </w:p>
    <w:p w:rsidR="002E222D" w:rsidRDefault="002E222D" w:rsidP="007B396E">
      <w:pPr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666D15" w:rsidRDefault="002B1AF9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комиссии (Протокол заседания комиссии Департамента по закупкам от </w:t>
      </w:r>
      <w:r w:rsidR="00280842">
        <w:rPr>
          <w:rFonts w:eastAsia="Calibri"/>
          <w:sz w:val="28"/>
          <w:szCs w:val="28"/>
        </w:rPr>
        <w:t>06</w:t>
      </w:r>
      <w:r w:rsidR="007D398F">
        <w:rPr>
          <w:rFonts w:eastAsia="Calibri"/>
          <w:sz w:val="28"/>
          <w:szCs w:val="28"/>
        </w:rPr>
        <w:t xml:space="preserve"> </w:t>
      </w:r>
      <w:r w:rsidR="002A7D78">
        <w:rPr>
          <w:rFonts w:eastAsia="Calibri"/>
          <w:sz w:val="28"/>
          <w:szCs w:val="28"/>
        </w:rPr>
        <w:t>февраля</w:t>
      </w:r>
      <w:r w:rsidR="007D398F">
        <w:rPr>
          <w:rFonts w:eastAsia="Calibri"/>
          <w:sz w:val="28"/>
          <w:szCs w:val="28"/>
        </w:rPr>
        <w:t xml:space="preserve"> 201</w:t>
      </w:r>
      <w:r w:rsidR="002A7D78">
        <w:rPr>
          <w:rFonts w:eastAsia="Calibri"/>
          <w:sz w:val="28"/>
          <w:szCs w:val="28"/>
        </w:rPr>
        <w:t>4</w:t>
      </w:r>
      <w:r w:rsidR="007D398F">
        <w:rPr>
          <w:rFonts w:eastAsia="Calibri"/>
          <w:sz w:val="28"/>
          <w:szCs w:val="28"/>
        </w:rPr>
        <w:t xml:space="preserve"> года),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года, 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</w:t>
      </w:r>
      <w:r w:rsidR="00C6314B" w:rsidRPr="00C6314B">
        <w:rPr>
          <w:rFonts w:eastAsia="Calibri"/>
          <w:sz w:val="28"/>
          <w:szCs w:val="28"/>
        </w:rPr>
        <w:t>в подпункте 1.7.1. пункта</w:t>
      </w:r>
      <w:proofErr w:type="gramEnd"/>
      <w:r w:rsidR="00C6314B" w:rsidRPr="00C6314B">
        <w:rPr>
          <w:rFonts w:eastAsia="Calibri"/>
          <w:sz w:val="28"/>
          <w:szCs w:val="28"/>
        </w:rPr>
        <w:t xml:space="preserve"> 1.7. раздела 1 Извещения о проведении Запроса цен</w:t>
      </w:r>
      <w:r w:rsidR="00666D15">
        <w:rPr>
          <w:rFonts w:eastAsia="Calibri"/>
          <w:sz w:val="28"/>
          <w:szCs w:val="28"/>
        </w:rPr>
        <w:t>.</w:t>
      </w:r>
    </w:p>
    <w:p w:rsidR="00666D15" w:rsidRDefault="00666D15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C6314B">
        <w:rPr>
          <w:rFonts w:eastAsia="Calibri"/>
          <w:sz w:val="28"/>
          <w:szCs w:val="28"/>
        </w:rPr>
        <w:t xml:space="preserve">Приложения 2 к Извещению </w:t>
      </w:r>
      <w:r w:rsidR="00C6314B" w:rsidRPr="00C6314B">
        <w:rPr>
          <w:rFonts w:eastAsia="Calibri"/>
          <w:sz w:val="28"/>
          <w:szCs w:val="28"/>
        </w:rPr>
        <w:t>№ 14-70400/01</w:t>
      </w:r>
      <w:r w:rsidR="002B1AF9">
        <w:rPr>
          <w:rFonts w:eastAsia="Calibri"/>
          <w:sz w:val="28"/>
          <w:szCs w:val="28"/>
        </w:rPr>
        <w:t xml:space="preserve">, содержащей предложение в отношении </w:t>
      </w:r>
      <w:r w:rsidR="00C6314B">
        <w:rPr>
          <w:rFonts w:eastAsia="Calibri"/>
          <w:sz w:val="28"/>
          <w:szCs w:val="28"/>
        </w:rPr>
        <w:t>цены Договора</w:t>
      </w:r>
      <w:r w:rsidR="002B1AF9">
        <w:rPr>
          <w:rFonts w:eastAsia="Calibri"/>
          <w:sz w:val="28"/>
          <w:szCs w:val="28"/>
        </w:rPr>
        <w:t>.</w:t>
      </w:r>
    </w:p>
    <w:p w:rsidR="002B1AF9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7D398F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proofErr w:type="gramStart"/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Pr="002B1AF9">
        <w:rPr>
          <w:rFonts w:eastAsia="Calibri"/>
          <w:sz w:val="28"/>
          <w:szCs w:val="28"/>
        </w:rPr>
        <w:t xml:space="preserve">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C6314B">
        <w:rPr>
          <w:rFonts w:eastAsia="Calibri"/>
          <w:sz w:val="28"/>
          <w:szCs w:val="28"/>
        </w:rPr>
        <w:t xml:space="preserve"> 18 часов 00 минут по московскому времени 10</w:t>
      </w:r>
      <w:r w:rsidRPr="002B1AF9">
        <w:rPr>
          <w:rFonts w:eastAsia="Calibri"/>
          <w:sz w:val="28"/>
          <w:szCs w:val="28"/>
        </w:rPr>
        <w:t>.0</w:t>
      </w:r>
      <w:r w:rsidR="00C6314B">
        <w:rPr>
          <w:rFonts w:eastAsia="Calibri"/>
          <w:sz w:val="28"/>
          <w:szCs w:val="28"/>
        </w:rPr>
        <w:t>2</w:t>
      </w:r>
      <w:r w:rsidRPr="002B1AF9">
        <w:rPr>
          <w:rFonts w:eastAsia="Calibri"/>
          <w:sz w:val="28"/>
          <w:szCs w:val="28"/>
        </w:rPr>
        <w:t>.201</w:t>
      </w:r>
      <w:r w:rsidR="00C6314B">
        <w:rPr>
          <w:rFonts w:eastAsia="Calibri"/>
          <w:sz w:val="28"/>
          <w:szCs w:val="28"/>
        </w:rPr>
        <w:t>4</w:t>
      </w:r>
      <w:r w:rsidRPr="002B1AF9">
        <w:rPr>
          <w:rFonts w:eastAsia="Calibri"/>
          <w:sz w:val="28"/>
          <w:szCs w:val="28"/>
        </w:rPr>
        <w:t xml:space="preserve"> года.</w:t>
      </w:r>
      <w:proofErr w:type="gramEnd"/>
    </w:p>
    <w:p w:rsidR="009A455F" w:rsidRDefault="009A455F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9A455F" w:rsidRPr="009A455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>Директор Фонда,</w:t>
      </w:r>
    </w:p>
    <w:p w:rsidR="009A455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 xml:space="preserve">Руководитель Департамента </w:t>
      </w:r>
    </w:p>
    <w:p w:rsidR="009A455F" w:rsidRPr="007D398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 xml:space="preserve">по закупкам                           </w:t>
      </w:r>
      <w:r>
        <w:rPr>
          <w:rFonts w:eastAsia="Calibri"/>
          <w:sz w:val="28"/>
          <w:szCs w:val="28"/>
        </w:rPr>
        <w:t xml:space="preserve">                         </w:t>
      </w:r>
      <w:r w:rsidRPr="009A455F">
        <w:rPr>
          <w:rFonts w:eastAsia="Calibri"/>
          <w:sz w:val="28"/>
          <w:szCs w:val="28"/>
        </w:rPr>
        <w:t xml:space="preserve">                  А.И. Рахманинов</w:t>
      </w:r>
    </w:p>
    <w:p w:rsidR="007D398F" w:rsidRDefault="007D398F" w:rsidP="007D398F">
      <w:pPr>
        <w:pStyle w:val="ab"/>
        <w:ind w:left="360"/>
        <w:rPr>
          <w:rFonts w:eastAsia="Calibri"/>
          <w:b/>
          <w:sz w:val="28"/>
          <w:szCs w:val="28"/>
        </w:rPr>
      </w:pPr>
    </w:p>
    <w:p w:rsidR="00932E11" w:rsidRDefault="00932E11" w:rsidP="009A455F">
      <w:pPr>
        <w:rPr>
          <w:b/>
        </w:rPr>
      </w:pPr>
    </w:p>
    <w:sectPr w:rsidR="00932E11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89D" w:rsidRDefault="0013589D" w:rsidP="00E10162">
      <w:r>
        <w:separator/>
      </w:r>
    </w:p>
  </w:endnote>
  <w:endnote w:type="continuationSeparator" w:id="0">
    <w:p w:rsidR="0013589D" w:rsidRDefault="0013589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A7D78" w:rsidRPr="002A7D78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4F7404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89D" w:rsidRDefault="0013589D" w:rsidP="00E10162">
      <w:r>
        <w:separator/>
      </w:r>
    </w:p>
  </w:footnote>
  <w:footnote w:type="continuationSeparator" w:id="0">
    <w:p w:rsidR="0013589D" w:rsidRDefault="0013589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589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0842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7D78"/>
    <w:rsid w:val="002B13F4"/>
    <w:rsid w:val="002B1AF9"/>
    <w:rsid w:val="002B31F8"/>
    <w:rsid w:val="002C1C51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2229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404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050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6F9E"/>
    <w:rsid w:val="007F768A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C43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0550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73E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14B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1758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260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D07A1-331F-4A8B-93B6-F0C4B4C87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1595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2014-02-06T13:19:00Z</dcterms:created>
  <dcterms:modified xsi:type="dcterms:W3CDTF">2014-02-06T13:45:00Z</dcterms:modified>
</cp:coreProperties>
</file>