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6D362A">
        <w:rPr>
          <w:rFonts w:eastAsia="Calibri"/>
          <w:lang w:eastAsia="en-US"/>
        </w:rPr>
        <w:t>06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6D362A">
        <w:rPr>
          <w:rFonts w:eastAsia="Calibri"/>
          <w:lang w:eastAsia="en-US"/>
        </w:rPr>
        <w:t xml:space="preserve">февраля </w:t>
      </w:r>
      <w:r w:rsidR="00E75A82" w:rsidRPr="00B11BA3">
        <w:rPr>
          <w:rFonts w:eastAsia="Calibri"/>
          <w:lang w:eastAsia="en-US"/>
        </w:rPr>
        <w:t>201</w:t>
      </w:r>
      <w:r w:rsidR="00FE73B1">
        <w:rPr>
          <w:rFonts w:eastAsia="Calibri"/>
          <w:lang w:eastAsia="en-US"/>
        </w:rPr>
        <w:t>4</w:t>
      </w:r>
      <w:r w:rsidR="00E75A82" w:rsidRPr="00B11BA3">
        <w:rPr>
          <w:rFonts w:eastAsia="Calibri"/>
          <w:lang w:eastAsia="en-US"/>
        </w:rPr>
        <w:t xml:space="preserve"> г.</w:t>
      </w: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2D6D79">
        <w:rPr>
          <w:rFonts w:eastAsia="Calibri"/>
          <w:b/>
          <w:lang w:eastAsia="en-US"/>
        </w:rPr>
        <w:t>2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D362A">
        <w:rPr>
          <w:rFonts w:eastAsia="Calibri"/>
          <w:b/>
          <w:lang w:eastAsia="en-US"/>
        </w:rPr>
        <w:t>05</w:t>
      </w:r>
      <w:r w:rsidR="0078060B">
        <w:rPr>
          <w:rFonts w:eastAsia="Calibri"/>
          <w:b/>
          <w:lang w:eastAsia="en-US"/>
        </w:rPr>
        <w:t xml:space="preserve"> </w:t>
      </w:r>
      <w:r w:rsidR="006D362A">
        <w:rPr>
          <w:rFonts w:eastAsia="Calibri"/>
          <w:b/>
          <w:lang w:eastAsia="en-US"/>
        </w:rPr>
        <w:t xml:space="preserve">февраля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6D362A" w:rsidRPr="006D362A" w:rsidRDefault="006D362A" w:rsidP="006D362A">
      <w:pPr>
        <w:spacing w:before="120" w:after="120"/>
        <w:jc w:val="both"/>
        <w:rPr>
          <w:rFonts w:eastAsia="Calibri"/>
          <w:b/>
          <w:u w:val="single"/>
        </w:rPr>
      </w:pPr>
      <w:r>
        <w:rPr>
          <w:rFonts w:eastAsia="Calibri"/>
          <w:b/>
          <w:lang w:eastAsia="en-US"/>
        </w:rPr>
        <w:t xml:space="preserve"> </w:t>
      </w:r>
      <w:r w:rsidRPr="006D362A">
        <w:rPr>
          <w:rFonts w:eastAsia="Calibri"/>
          <w:b/>
          <w:u w:val="single"/>
        </w:rPr>
        <w:t xml:space="preserve">Повестка дня: </w:t>
      </w:r>
    </w:p>
    <w:p w:rsidR="006D362A" w:rsidRPr="006D362A" w:rsidRDefault="006D362A" w:rsidP="006D362A">
      <w:pPr>
        <w:numPr>
          <w:ilvl w:val="0"/>
          <w:numId w:val="11"/>
        </w:numPr>
        <w:contextualSpacing/>
        <w:jc w:val="both"/>
        <w:rPr>
          <w:rFonts w:eastAsia="Calibri"/>
          <w:b/>
        </w:rPr>
      </w:pPr>
      <w:proofErr w:type="gramStart"/>
      <w:r w:rsidRPr="006D362A">
        <w:rPr>
          <w:lang w:eastAsia="en-US"/>
        </w:rPr>
        <w:t xml:space="preserve">Рассмотрение и оценка </w:t>
      </w:r>
      <w:r w:rsidRPr="006D362A">
        <w:rPr>
          <w:bCs/>
        </w:rPr>
        <w:t>Заявок, поступивших на участие в Процедуре закупки - о</w:t>
      </w:r>
      <w:r w:rsidRPr="006D362A">
        <w:rPr>
          <w:bCs/>
        </w:rPr>
        <w:t>т</w:t>
      </w:r>
      <w:r w:rsidRPr="006D362A">
        <w:rPr>
          <w:bCs/>
        </w:rPr>
        <w:t>крытом Запросе цен  (Извещение № 14-50104/05 от 27.01.2014г.) на право</w:t>
      </w:r>
      <w:r w:rsidRPr="006D362A">
        <w:t xml:space="preserve"> заключения договора на техническое обслуживание и ремонт автотранспортных средств  для нужд Общества с ограниченной ответственностью «Объединенная дирекция по проектир</w:t>
      </w:r>
      <w:r w:rsidRPr="006D362A">
        <w:t>о</w:t>
      </w:r>
      <w:r w:rsidRPr="006D362A">
        <w:t xml:space="preserve">ванию и строительству Центра разработки и коммерциализации новых технологий (инновационного центра «Сколково»)». </w:t>
      </w:r>
      <w:r w:rsidRPr="006D362A">
        <w:rPr>
          <w:rFonts w:eastAsia="Calibri"/>
          <w:lang w:eastAsia="en-US"/>
        </w:rPr>
        <w:t xml:space="preserve"> </w:t>
      </w:r>
      <w:proofErr w:type="gramEnd"/>
    </w:p>
    <w:p w:rsidR="006D362A" w:rsidRPr="006D362A" w:rsidRDefault="006D362A" w:rsidP="006D362A">
      <w:pPr>
        <w:tabs>
          <w:tab w:val="left" w:pos="7302"/>
        </w:tabs>
        <w:jc w:val="both"/>
        <w:rPr>
          <w:rFonts w:eastAsia="Calibri"/>
          <w:b/>
        </w:rPr>
      </w:pPr>
      <w:r w:rsidRPr="006D362A">
        <w:rPr>
          <w:rFonts w:eastAsia="Calibri"/>
          <w:b/>
        </w:rPr>
        <w:t xml:space="preserve">По первому вопросу: </w:t>
      </w:r>
      <w:r w:rsidRPr="006D362A">
        <w:rPr>
          <w:rFonts w:eastAsia="Calibri"/>
          <w:b/>
        </w:rPr>
        <w:tab/>
      </w:r>
    </w:p>
    <w:p w:rsidR="006D362A" w:rsidRPr="006D362A" w:rsidRDefault="006D362A" w:rsidP="006D362A">
      <w:pPr>
        <w:contextualSpacing/>
        <w:jc w:val="both"/>
        <w:rPr>
          <w:rFonts w:eastAsia="Calibri"/>
          <w:lang w:eastAsia="en-US"/>
        </w:rPr>
      </w:pPr>
      <w:r w:rsidRPr="006D362A">
        <w:rPr>
          <w:rFonts w:eastAsia="Calibri"/>
          <w:b/>
        </w:rPr>
        <w:t xml:space="preserve">Слушали:  </w:t>
      </w:r>
      <w:r w:rsidRPr="006D362A">
        <w:rPr>
          <w:rFonts w:eastAsia="Calibri"/>
        </w:rPr>
        <w:t xml:space="preserve">сообщение Секретаря Рабочей группы о заключении договора </w:t>
      </w:r>
      <w:r w:rsidRPr="006D362A">
        <w:t>на техническое обслуживание и ремонт автотранспортных средств Общества.</w:t>
      </w:r>
      <w:r w:rsidRPr="006D362A">
        <w:rPr>
          <w:color w:val="000000"/>
        </w:rPr>
        <w:t xml:space="preserve"> </w:t>
      </w:r>
      <w:proofErr w:type="gramStart"/>
      <w:r w:rsidRPr="006D362A">
        <w:rPr>
          <w:color w:val="000000"/>
        </w:rPr>
        <w:t xml:space="preserve">Извещение № 14-50104/05 от 27.01.2014г. о проведении открытого Запроса цен </w:t>
      </w:r>
      <w:r w:rsidRPr="006D362A">
        <w:rPr>
          <w:rFonts w:eastAsia="Calibri"/>
        </w:rPr>
        <w:t xml:space="preserve">опубликовано на сайте </w:t>
      </w:r>
      <w:r w:rsidRPr="006D362A">
        <w:rPr>
          <w:b/>
          <w:bCs/>
        </w:rPr>
        <w:t xml:space="preserve"> </w:t>
      </w:r>
      <w:hyperlink r:id="rId10" w:history="1">
        <w:r w:rsidRPr="006D362A">
          <w:rPr>
            <w:b/>
            <w:bCs/>
            <w:color w:val="0000FF"/>
            <w:u w:val="single"/>
            <w:lang w:val="en-US"/>
          </w:rPr>
          <w:t>http</w:t>
        </w:r>
        <w:r w:rsidRPr="006D362A">
          <w:rPr>
            <w:b/>
            <w:bCs/>
            <w:color w:val="0000FF"/>
            <w:u w:val="single"/>
          </w:rPr>
          <w:t>://</w:t>
        </w:r>
        <w:r w:rsidRPr="006D362A">
          <w:rPr>
            <w:b/>
            <w:bCs/>
            <w:color w:val="0000FF"/>
            <w:u w:val="single"/>
            <w:lang w:val="en-US"/>
          </w:rPr>
          <w:t>community</w:t>
        </w:r>
        <w:r w:rsidRPr="006D362A">
          <w:rPr>
            <w:b/>
            <w:bCs/>
            <w:color w:val="0000FF"/>
            <w:u w:val="single"/>
          </w:rPr>
          <w:t>.</w:t>
        </w:r>
        <w:proofErr w:type="spellStart"/>
        <w:r w:rsidRPr="006D362A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6D362A">
          <w:rPr>
            <w:b/>
            <w:bCs/>
            <w:color w:val="0000FF"/>
            <w:u w:val="single"/>
          </w:rPr>
          <w:t>.</w:t>
        </w:r>
        <w:proofErr w:type="spellStart"/>
        <w:r w:rsidRPr="006D362A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6D362A">
        <w:rPr>
          <w:b/>
          <w:bCs/>
        </w:rPr>
        <w:t xml:space="preserve"> </w:t>
      </w:r>
      <w:r w:rsidRPr="006D362A">
        <w:rPr>
          <w:bCs/>
        </w:rPr>
        <w:t>27.01.2014г.</w:t>
      </w:r>
      <w:r w:rsidRPr="006D362A">
        <w:rPr>
          <w:b/>
          <w:bCs/>
        </w:rPr>
        <w:t xml:space="preserve"> </w:t>
      </w:r>
      <w:r w:rsidRPr="006D362A">
        <w:rPr>
          <w:bCs/>
        </w:rPr>
        <w:t xml:space="preserve">Начальная (максимальная) стоимость одного нормо-часа составляет 2400 (две тысячи четыреста) руб. 00 коп.,  с учетом НДС 18%. Общая стоимость работ по договору не может превышать 110 000 (сто десять тысяч) рублей 00 коп., с учетом НДС 18%. </w:t>
      </w:r>
      <w:r w:rsidRPr="006D362A">
        <w:rPr>
          <w:rFonts w:eastAsia="Calibri"/>
          <w:lang w:eastAsia="en-US"/>
        </w:rPr>
        <w:t>Ко времени и</w:t>
      </w:r>
      <w:proofErr w:type="gramEnd"/>
      <w:r w:rsidRPr="006D362A">
        <w:rPr>
          <w:rFonts w:eastAsia="Calibri"/>
          <w:lang w:eastAsia="en-US"/>
        </w:rPr>
        <w:t xml:space="preserve"> дате, установленным Извещением о проведении Процедуры закупки (03.02.2014г. в 18:00 час.), в Рабочую группу по проведению процедур закупок Общества п</w:t>
      </w:r>
      <w:r w:rsidRPr="006D362A">
        <w:rPr>
          <w:rFonts w:eastAsia="Calibri"/>
          <w:lang w:eastAsia="en-US"/>
        </w:rPr>
        <w:t>о</w:t>
      </w:r>
      <w:r w:rsidRPr="006D362A">
        <w:rPr>
          <w:rFonts w:eastAsia="Calibri"/>
          <w:lang w:eastAsia="en-US"/>
        </w:rPr>
        <w:t xml:space="preserve">ступили Заявки от следующих </w:t>
      </w:r>
      <w:r w:rsidRPr="006D362A">
        <w:rPr>
          <w:rFonts w:eastAsia="Calibri"/>
        </w:rPr>
        <w:t>Участников процедуры закупки</w:t>
      </w:r>
      <w:r w:rsidRPr="006D362A">
        <w:rPr>
          <w:rFonts w:eastAsia="Calibri"/>
          <w:lang w:eastAsia="en-US"/>
        </w:rPr>
        <w:t>:</w:t>
      </w:r>
    </w:p>
    <w:p w:rsidR="006D362A" w:rsidRPr="006D362A" w:rsidRDefault="006D362A" w:rsidP="006D362A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6D362A">
        <w:rPr>
          <w:rFonts w:eastAsia="Calibri"/>
          <w:lang w:eastAsia="en-US"/>
        </w:rPr>
        <w:t>ООО «</w:t>
      </w:r>
      <w:proofErr w:type="spellStart"/>
      <w:r w:rsidRPr="006D362A">
        <w:rPr>
          <w:rFonts w:eastAsia="Calibri"/>
          <w:lang w:eastAsia="en-US"/>
        </w:rPr>
        <w:t>Кунцево</w:t>
      </w:r>
      <w:proofErr w:type="spellEnd"/>
      <w:r w:rsidRPr="006D362A">
        <w:rPr>
          <w:rFonts w:eastAsia="Calibri"/>
          <w:lang w:eastAsia="en-US"/>
        </w:rPr>
        <w:t xml:space="preserve"> Авто </w:t>
      </w:r>
      <w:proofErr w:type="spellStart"/>
      <w:r w:rsidRPr="006D362A">
        <w:rPr>
          <w:rFonts w:eastAsia="Calibri"/>
          <w:lang w:eastAsia="en-US"/>
        </w:rPr>
        <w:t>Трейдинг</w:t>
      </w:r>
      <w:proofErr w:type="spellEnd"/>
      <w:r w:rsidRPr="006D362A">
        <w:rPr>
          <w:rFonts w:eastAsia="Calibri"/>
          <w:lang w:eastAsia="en-US"/>
        </w:rPr>
        <w:t>» (ООО «</w:t>
      </w:r>
      <w:proofErr w:type="spellStart"/>
      <w:r w:rsidRPr="006D362A">
        <w:rPr>
          <w:rFonts w:eastAsia="Calibri"/>
          <w:lang w:eastAsia="en-US"/>
        </w:rPr>
        <w:t>Кунцево</w:t>
      </w:r>
      <w:proofErr w:type="spellEnd"/>
      <w:r w:rsidRPr="006D362A">
        <w:rPr>
          <w:rFonts w:eastAsia="Calibri"/>
          <w:lang w:eastAsia="en-US"/>
        </w:rPr>
        <w:t xml:space="preserve"> АТ»).</w:t>
      </w:r>
    </w:p>
    <w:p w:rsidR="006D362A" w:rsidRPr="006D362A" w:rsidRDefault="006D362A" w:rsidP="006D362A">
      <w:pPr>
        <w:ind w:firstLine="360"/>
        <w:jc w:val="both"/>
        <w:rPr>
          <w:rFonts w:eastAsia="Calibri"/>
        </w:rPr>
      </w:pPr>
      <w:r w:rsidRPr="006D362A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6D362A" w:rsidRPr="006D362A" w:rsidRDefault="006D362A" w:rsidP="006D362A">
      <w:pPr>
        <w:ind w:firstLine="360"/>
        <w:jc w:val="both"/>
        <w:rPr>
          <w:rFonts w:eastAsia="Calibri"/>
        </w:rPr>
      </w:pPr>
      <w:r w:rsidRPr="006D362A">
        <w:rPr>
          <w:rFonts w:eastAsia="Calibri"/>
          <w:lang w:eastAsia="en-US"/>
        </w:rPr>
        <w:t xml:space="preserve">Процедура вскрытия поступивших от Участников  процедуры Заявок  проведена Рабочей группой на заседании 04.02.2014г. (Протокол №2-В). </w:t>
      </w:r>
      <w:r>
        <w:rPr>
          <w:rFonts w:eastAsia="Calibri"/>
          <w:lang w:eastAsia="en-US"/>
        </w:rPr>
        <w:t xml:space="preserve"> </w:t>
      </w:r>
    </w:p>
    <w:p w:rsidR="006D362A" w:rsidRPr="006D362A" w:rsidRDefault="006D362A" w:rsidP="006D362A">
      <w:pPr>
        <w:ind w:firstLine="360"/>
        <w:jc w:val="both"/>
        <w:rPr>
          <w:rFonts w:eastAsia="Calibri"/>
          <w:lang w:eastAsia="en-US"/>
        </w:rPr>
      </w:pPr>
      <w:r w:rsidRPr="006D362A">
        <w:rPr>
          <w:rFonts w:eastAsia="Calibri"/>
          <w:lang w:eastAsia="en-US"/>
        </w:rPr>
        <w:t>Рабочая группа  провела рассмотрение и оценку поступившей Заявки от единственного Участника Процедуры закупки на соответствие требованиям, установленным в Извещении о проведении Процедуры закупки – открытого Запроса цен и Положения  о закупках.</w:t>
      </w:r>
    </w:p>
    <w:p w:rsidR="006D362A" w:rsidRPr="006D362A" w:rsidRDefault="006D362A" w:rsidP="006D362A">
      <w:pPr>
        <w:ind w:firstLine="360"/>
        <w:jc w:val="both"/>
        <w:rPr>
          <w:rFonts w:eastAsia="Calibri"/>
          <w:lang w:eastAsia="en-US"/>
        </w:rPr>
      </w:pPr>
      <w:r w:rsidRPr="006D362A">
        <w:rPr>
          <w:rFonts w:eastAsia="Calibri"/>
          <w:lang w:eastAsia="en-US"/>
        </w:rPr>
        <w:t xml:space="preserve">Результаты рассмотрения и оценки Заявки: </w:t>
      </w:r>
    </w:p>
    <w:tbl>
      <w:tblPr>
        <w:tblStyle w:val="13"/>
        <w:tblW w:w="9889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418"/>
        <w:gridCol w:w="1984"/>
      </w:tblGrid>
      <w:tr w:rsidR="006D362A" w:rsidRPr="006D362A" w:rsidTr="006D362A">
        <w:tc>
          <w:tcPr>
            <w:tcW w:w="426" w:type="dxa"/>
            <w:vAlign w:val="center"/>
          </w:tcPr>
          <w:p w:rsidR="006D362A" w:rsidRPr="006D362A" w:rsidRDefault="006D362A" w:rsidP="006D362A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6D362A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нование/</w:t>
            </w:r>
          </w:p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701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вый   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адрес</w:t>
            </w:r>
          </w:p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явленная Участником  стоимость одного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нормо-часа                (с учетом    НДС 18%), руб.</w:t>
            </w:r>
          </w:p>
        </w:tc>
        <w:tc>
          <w:tcPr>
            <w:tcW w:w="1418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</w:t>
            </w:r>
            <w:bookmarkStart w:id="0" w:name="_GoBack"/>
            <w:bookmarkEnd w:id="0"/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ке</w:t>
            </w:r>
          </w:p>
        </w:tc>
        <w:tc>
          <w:tcPr>
            <w:tcW w:w="1984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Обоснование 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 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6D36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шения</w:t>
            </w:r>
          </w:p>
        </w:tc>
      </w:tr>
      <w:tr w:rsidR="006D362A" w:rsidRPr="006D362A" w:rsidTr="006D362A">
        <w:trPr>
          <w:trHeight w:val="557"/>
        </w:trPr>
        <w:tc>
          <w:tcPr>
            <w:tcW w:w="426" w:type="dxa"/>
            <w:vAlign w:val="center"/>
          </w:tcPr>
          <w:p w:rsidR="006D362A" w:rsidRPr="006D362A" w:rsidRDefault="006D362A" w:rsidP="006D362A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  <w:vAlign w:val="center"/>
          </w:tcPr>
          <w:p w:rsidR="006D362A" w:rsidRPr="006D362A" w:rsidRDefault="006D362A" w:rsidP="006D362A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ООО   «</w:t>
            </w:r>
            <w:proofErr w:type="spellStart"/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Кунцево</w:t>
            </w:r>
            <w:proofErr w:type="spellEnd"/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Авто </w:t>
            </w:r>
            <w:proofErr w:type="spellStart"/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Трейдинг</w:t>
            </w:r>
            <w:proofErr w:type="spellEnd"/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  <w:p w:rsidR="006D362A" w:rsidRPr="006D362A" w:rsidRDefault="006D362A" w:rsidP="006D362A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(ООО               </w:t>
            </w:r>
            <w:r w:rsidRPr="006D362A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6D362A">
              <w:rPr>
                <w:rFonts w:ascii="Times New Roman" w:hAnsi="Times New Roman"/>
                <w:sz w:val="20"/>
                <w:szCs w:val="20"/>
              </w:rPr>
              <w:t>Кунцево</w:t>
            </w:r>
            <w:proofErr w:type="spellEnd"/>
            <w:r w:rsidRPr="006D362A">
              <w:rPr>
                <w:rFonts w:ascii="Times New Roman" w:hAnsi="Times New Roman"/>
                <w:sz w:val="20"/>
                <w:szCs w:val="20"/>
              </w:rPr>
              <w:t xml:space="preserve"> АТ»)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ИНН  5032271860</w:t>
            </w:r>
          </w:p>
        </w:tc>
        <w:tc>
          <w:tcPr>
            <w:tcW w:w="1701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143026, Моско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ская о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б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ласть,  Одинцо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ский муниц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пальный район, село </w:t>
            </w:r>
            <w:proofErr w:type="spellStart"/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Немчино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ка</w:t>
            </w:r>
            <w:proofErr w:type="spellEnd"/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,                      ул.  Московская д.61</w:t>
            </w:r>
          </w:p>
        </w:tc>
        <w:tc>
          <w:tcPr>
            <w:tcW w:w="1276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03.02.2014</w:t>
            </w:r>
          </w:p>
        </w:tc>
        <w:tc>
          <w:tcPr>
            <w:tcW w:w="1417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2300,00</w:t>
            </w:r>
          </w:p>
        </w:tc>
        <w:tc>
          <w:tcPr>
            <w:tcW w:w="1418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пустить к участию</w:t>
            </w:r>
          </w:p>
        </w:tc>
        <w:tc>
          <w:tcPr>
            <w:tcW w:w="1984" w:type="dxa"/>
            <w:vAlign w:val="center"/>
          </w:tcPr>
          <w:p w:rsidR="006D362A" w:rsidRPr="006D362A" w:rsidRDefault="006D362A" w:rsidP="006D362A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ет  требованиям, уст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Извещении о пров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Процедуры з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D362A">
              <w:rPr>
                <w:rFonts w:ascii="Times New Roman" w:hAnsi="Times New Roman"/>
                <w:sz w:val="20"/>
                <w:szCs w:val="20"/>
                <w:lang w:eastAsia="ru-RU"/>
              </w:rPr>
              <w:t>купки.</w:t>
            </w:r>
          </w:p>
        </w:tc>
      </w:tr>
    </w:tbl>
    <w:p w:rsidR="006D362A" w:rsidRPr="006D362A" w:rsidRDefault="006D362A" w:rsidP="006D362A">
      <w:pPr>
        <w:jc w:val="both"/>
        <w:rPr>
          <w:b/>
          <w:bCs/>
        </w:rPr>
      </w:pPr>
    </w:p>
    <w:p w:rsidR="006D362A" w:rsidRPr="006D362A" w:rsidRDefault="006D362A" w:rsidP="006D362A">
      <w:pPr>
        <w:jc w:val="both"/>
        <w:rPr>
          <w:bCs/>
        </w:rPr>
      </w:pPr>
      <w:r w:rsidRPr="006D362A">
        <w:rPr>
          <w:b/>
          <w:bCs/>
        </w:rPr>
        <w:t>Решили:</w:t>
      </w:r>
      <w:r w:rsidRPr="006D362A">
        <w:rPr>
          <w:bCs/>
        </w:rPr>
        <w:t xml:space="preserve">   </w:t>
      </w:r>
    </w:p>
    <w:p w:rsidR="006D362A" w:rsidRPr="006D362A" w:rsidRDefault="006D362A" w:rsidP="006D362A">
      <w:pPr>
        <w:numPr>
          <w:ilvl w:val="0"/>
          <w:numId w:val="13"/>
        </w:numPr>
        <w:jc w:val="both"/>
        <w:rPr>
          <w:bCs/>
        </w:rPr>
      </w:pPr>
      <w:r w:rsidRPr="006D362A">
        <w:rPr>
          <w:bCs/>
        </w:rPr>
        <w:t xml:space="preserve">Открытый Запрос цен на право </w:t>
      </w:r>
      <w:r w:rsidRPr="006D362A">
        <w:t xml:space="preserve">заключения </w:t>
      </w:r>
      <w:r w:rsidRPr="006D362A">
        <w:rPr>
          <w:rFonts w:eastAsia="Calibri"/>
        </w:rPr>
        <w:t xml:space="preserve">договора </w:t>
      </w:r>
      <w:r w:rsidRPr="006D362A">
        <w:t>на техническое обслуживание и ремонт автотранспортных средств (</w:t>
      </w:r>
      <w:r w:rsidRPr="006D362A">
        <w:rPr>
          <w:color w:val="000000"/>
        </w:rPr>
        <w:t xml:space="preserve">Извещение № 14-50104/05 от 27.01.2014г.) </w:t>
      </w:r>
      <w:r w:rsidRPr="006D362A">
        <w:rPr>
          <w:rFonts w:eastAsia="Calibri"/>
        </w:rPr>
        <w:t>пр</w:t>
      </w:r>
      <w:r w:rsidRPr="006D362A">
        <w:rPr>
          <w:rFonts w:eastAsia="Calibri"/>
        </w:rPr>
        <w:t>и</w:t>
      </w:r>
      <w:r w:rsidRPr="006D362A">
        <w:rPr>
          <w:rFonts w:eastAsia="Calibri"/>
        </w:rPr>
        <w:t xml:space="preserve">знать несостоявшимся  в соответствии с требованиями п.27.8. Положения о закупках (в Запросе цен участвовал только один Участник Процедуры закупки).  </w:t>
      </w:r>
    </w:p>
    <w:p w:rsidR="006D362A" w:rsidRPr="006D362A" w:rsidRDefault="006D362A" w:rsidP="006D362A">
      <w:pPr>
        <w:numPr>
          <w:ilvl w:val="0"/>
          <w:numId w:val="13"/>
        </w:numPr>
        <w:jc w:val="both"/>
        <w:rPr>
          <w:bCs/>
        </w:rPr>
      </w:pPr>
      <w:r w:rsidRPr="006D362A">
        <w:rPr>
          <w:rFonts w:eastAsia="Calibri"/>
        </w:rPr>
        <w:t xml:space="preserve">Заявка единственного Участника Процедуры закупки - ООО </w:t>
      </w:r>
      <w:r w:rsidRPr="006D362A">
        <w:rPr>
          <w:rFonts w:eastAsia="Calibri"/>
          <w:lang w:eastAsia="en-US"/>
        </w:rPr>
        <w:t>«</w:t>
      </w:r>
      <w:proofErr w:type="spellStart"/>
      <w:r w:rsidRPr="006D362A">
        <w:rPr>
          <w:rFonts w:eastAsia="Calibri"/>
          <w:lang w:eastAsia="en-US"/>
        </w:rPr>
        <w:t>Кунцево</w:t>
      </w:r>
      <w:proofErr w:type="spellEnd"/>
      <w:r w:rsidRPr="006D362A">
        <w:rPr>
          <w:rFonts w:eastAsia="Calibri"/>
          <w:lang w:eastAsia="en-US"/>
        </w:rPr>
        <w:t xml:space="preserve"> АТ»</w:t>
      </w:r>
      <w:r w:rsidRPr="006D362A">
        <w:rPr>
          <w:rFonts w:eastAsia="Calibri"/>
        </w:rPr>
        <w:t xml:space="preserve"> (ИНН  5032271860)</w:t>
      </w:r>
      <w:r w:rsidRPr="006D362A">
        <w:rPr>
          <w:rFonts w:eastAsia="Calibri"/>
          <w:lang w:eastAsia="en-US"/>
        </w:rPr>
        <w:t xml:space="preserve"> </w:t>
      </w:r>
      <w:r w:rsidRPr="006D362A">
        <w:rPr>
          <w:rFonts w:eastAsia="Calibri"/>
        </w:rPr>
        <w:t xml:space="preserve">соответствует требованиям Извещения о проведении открытого Запроса цен. </w:t>
      </w:r>
    </w:p>
    <w:p w:rsidR="006D362A" w:rsidRPr="006D362A" w:rsidRDefault="006D362A" w:rsidP="006D362A">
      <w:pPr>
        <w:numPr>
          <w:ilvl w:val="0"/>
          <w:numId w:val="13"/>
        </w:numPr>
        <w:jc w:val="both"/>
        <w:rPr>
          <w:bCs/>
        </w:rPr>
      </w:pPr>
      <w:proofErr w:type="gramStart"/>
      <w:r w:rsidRPr="006D362A">
        <w:rPr>
          <w:rFonts w:eastAsia="Calibri"/>
        </w:rPr>
        <w:t>Рекомендовать Обществу, в соответствии с п.27.9. статьи 27 Положения о закупках (право принять решение о заключении договора с единственным Участником Проц</w:t>
      </w:r>
      <w:r w:rsidRPr="006D362A">
        <w:rPr>
          <w:rFonts w:eastAsia="Calibri"/>
        </w:rPr>
        <w:t>е</w:t>
      </w:r>
      <w:r w:rsidRPr="006D362A">
        <w:rPr>
          <w:rFonts w:eastAsia="Calibri"/>
        </w:rPr>
        <w:t xml:space="preserve">дуры закупки), заключить в порядке, предусмотренном ст.16 Положения о закупках,  договор с единственным  Участником процедуры закупки - ООО </w:t>
      </w:r>
      <w:r w:rsidRPr="006D362A">
        <w:rPr>
          <w:rFonts w:eastAsia="Calibri"/>
          <w:lang w:eastAsia="en-US"/>
        </w:rPr>
        <w:t>«</w:t>
      </w:r>
      <w:proofErr w:type="spellStart"/>
      <w:r w:rsidRPr="006D362A">
        <w:rPr>
          <w:rFonts w:eastAsia="Calibri"/>
          <w:lang w:eastAsia="en-US"/>
        </w:rPr>
        <w:t>Кунцево</w:t>
      </w:r>
      <w:proofErr w:type="spellEnd"/>
      <w:r w:rsidRPr="006D362A">
        <w:rPr>
          <w:rFonts w:eastAsia="Calibri"/>
          <w:lang w:eastAsia="en-US"/>
        </w:rPr>
        <w:t xml:space="preserve"> АТ»</w:t>
      </w:r>
      <w:r w:rsidRPr="006D362A">
        <w:rPr>
          <w:rFonts w:eastAsia="Calibri"/>
        </w:rPr>
        <w:t xml:space="preserve"> (ИНН  5032271860), </w:t>
      </w:r>
      <w:r w:rsidRPr="006D362A">
        <w:rPr>
          <w:rFonts w:eastAsia="Calibri"/>
          <w:lang w:eastAsia="en-US"/>
        </w:rPr>
        <w:t xml:space="preserve">на условиях, предусмотренных в Извещении о проведении открытого Запроса цен и указанных в поданной этим Участником Заявке. </w:t>
      </w:r>
      <w:proofErr w:type="gramEnd"/>
    </w:p>
    <w:p w:rsidR="006D362A" w:rsidRPr="006D362A" w:rsidRDefault="006D362A" w:rsidP="006D362A">
      <w:pPr>
        <w:jc w:val="both"/>
        <w:rPr>
          <w:rFonts w:eastAsia="Calibri"/>
          <w:b/>
        </w:rPr>
      </w:pPr>
      <w:r w:rsidRPr="006D362A">
        <w:rPr>
          <w:rFonts w:eastAsia="Calibri"/>
          <w:b/>
        </w:rPr>
        <w:t>Решение принято единогласно.</w:t>
      </w:r>
    </w:p>
    <w:p w:rsidR="00056EA5" w:rsidRPr="00BB77EC" w:rsidRDefault="00056EA5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№2</w:t>
    </w:r>
    <w:r>
      <w:rPr>
        <w:rFonts w:ascii="Cambria" w:hAnsi="Cambria"/>
        <w:sz w:val="20"/>
        <w:szCs w:val="20"/>
      </w:rPr>
      <w:t xml:space="preserve">-И от </w:t>
    </w:r>
    <w:r w:rsidR="006D362A">
      <w:rPr>
        <w:rFonts w:ascii="Cambria" w:hAnsi="Cambria"/>
        <w:sz w:val="20"/>
        <w:szCs w:val="20"/>
      </w:rPr>
      <w:t>05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6D362A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6D362A" w:rsidRPr="006D362A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10"/>
  </w:num>
  <w:num w:numId="6">
    <w:abstractNumId w:val="12"/>
  </w:num>
  <w:num w:numId="7">
    <w:abstractNumId w:val="8"/>
  </w:num>
  <w:num w:numId="8">
    <w:abstractNumId w:val="11"/>
  </w:num>
  <w:num w:numId="9">
    <w:abstractNumId w:val="2"/>
  </w:num>
  <w:num w:numId="10">
    <w:abstractNumId w:val="9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A3BE5-59E5-4336-B5E9-86CD43E0F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452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3693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3</cp:revision>
  <cp:lastPrinted>2014-01-27T10:19:00Z</cp:lastPrinted>
  <dcterms:created xsi:type="dcterms:W3CDTF">2014-02-05T14:40:00Z</dcterms:created>
  <dcterms:modified xsi:type="dcterms:W3CDTF">2014-02-05T14:47:00Z</dcterms:modified>
</cp:coreProperties>
</file>