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F24666">
      <w:pPr>
        <w:rPr>
          <w:b/>
          <w:bCs/>
          <w:sz w:val="28"/>
          <w:szCs w:val="28"/>
          <w:lang w:val="ru-RU"/>
        </w:rPr>
      </w:pPr>
    </w:p>
    <w:p w:rsidR="00B45D5E" w:rsidRDefault="00B45D5E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FC2394">
        <w:rPr>
          <w:b/>
          <w:bCs/>
          <w:sz w:val="28"/>
          <w:szCs w:val="28"/>
          <w:lang w:val="ru-RU"/>
        </w:rPr>
        <w:t>70400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E00C17">
        <w:rPr>
          <w:b/>
          <w:bCs/>
          <w:sz w:val="28"/>
          <w:szCs w:val="28"/>
          <w:lang w:val="ru-RU"/>
        </w:rPr>
        <w:t>1</w:t>
      </w:r>
      <w:r w:rsidR="00FC2394">
        <w:rPr>
          <w:b/>
          <w:bCs/>
          <w:sz w:val="28"/>
          <w:szCs w:val="28"/>
          <w:lang w:val="ru-RU"/>
        </w:rPr>
        <w:t>93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B45D5E" w:rsidRPr="00F75FF7" w:rsidRDefault="00B45D5E" w:rsidP="00C66757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EF2164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EF2164" w:rsidRPr="00EF2164">
        <w:rPr>
          <w:sz w:val="28"/>
          <w:szCs w:val="28"/>
          <w:lang w:val="ru-RU"/>
        </w:rPr>
        <w:t xml:space="preserve">договора </w:t>
      </w:r>
      <w:r w:rsidR="00381B62" w:rsidRPr="00381B62">
        <w:rPr>
          <w:sz w:val="28"/>
          <w:szCs w:val="28"/>
          <w:lang w:val="ru-RU"/>
        </w:rPr>
        <w:t xml:space="preserve">поставки </w:t>
      </w:r>
      <w:r w:rsidR="00FC2394" w:rsidRPr="00FC2394">
        <w:rPr>
          <w:sz w:val="28"/>
          <w:szCs w:val="28"/>
          <w:lang w:val="ru-RU"/>
        </w:rPr>
        <w:t>рекламно-сувенирной продукции</w:t>
      </w:r>
      <w:r w:rsidR="00381B62" w:rsidRPr="00381B62">
        <w:rPr>
          <w:sz w:val="28"/>
          <w:szCs w:val="28"/>
          <w:lang w:val="ru-RU"/>
        </w:rPr>
        <w:t xml:space="preserve"> для нужд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3E2CC4" w:rsidRDefault="003E2CC4" w:rsidP="00C66757">
      <w:pPr>
        <w:rPr>
          <w:sz w:val="28"/>
          <w:szCs w:val="28"/>
          <w:lang w:val="ru-RU"/>
        </w:rPr>
      </w:pPr>
    </w:p>
    <w:p w:rsidR="00B45D5E" w:rsidRDefault="00B45D5E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957A2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957A23" w:rsidRPr="00957A23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Луговая,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  <w:r w:rsidR="00957A23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FC239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4262C1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FC2394" w:rsidRPr="00FC2394">
        <w:rPr>
          <w:rFonts w:ascii="Times New Roman" w:hAnsi="Times New Roman" w:cs="Times New Roman"/>
          <w:sz w:val="28"/>
          <w:szCs w:val="28"/>
        </w:rPr>
        <w:t>рекламно-сувенирной продукции</w:t>
      </w:r>
      <w:r w:rsidR="00381B62" w:rsidRPr="00381B62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4262C1" w:rsidRPr="004262C1">
        <w:rPr>
          <w:rFonts w:ascii="Times New Roman" w:hAnsi="Times New Roman" w:cs="Times New Roman"/>
          <w:sz w:val="28"/>
          <w:szCs w:val="28"/>
        </w:rPr>
        <w:t xml:space="preserve"> 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Некоммерческой организации Фонд развития Центра разработки и </w:t>
      </w:r>
      <w:r w:rsidR="00D21B08" w:rsidRPr="004A54DB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4A54DB">
        <w:rPr>
          <w:rFonts w:ascii="Times New Roman" w:hAnsi="Times New Roman" w:cs="Times New Roman"/>
          <w:sz w:val="28"/>
          <w:szCs w:val="28"/>
        </w:rPr>
        <w:t>.</w:t>
      </w:r>
      <w:r w:rsidR="00600594" w:rsidRPr="004A5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B4032" w:rsidP="00381B6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C2394">
        <w:rPr>
          <w:rFonts w:ascii="Times New Roman" w:hAnsi="Times New Roman" w:cs="Times New Roman"/>
          <w:sz w:val="28"/>
          <w:szCs w:val="28"/>
        </w:rPr>
        <w:t xml:space="preserve">7 000 </w:t>
      </w:r>
      <w:r w:rsidR="00381B62" w:rsidRPr="00381B62">
        <w:rPr>
          <w:rFonts w:ascii="Times New Roman" w:hAnsi="Times New Roman" w:cs="Times New Roman"/>
          <w:sz w:val="28"/>
          <w:szCs w:val="28"/>
        </w:rPr>
        <w:t>000,00 руб. (</w:t>
      </w:r>
      <w:r w:rsidR="00FC2394">
        <w:rPr>
          <w:rFonts w:ascii="Times New Roman" w:hAnsi="Times New Roman" w:cs="Times New Roman"/>
          <w:sz w:val="28"/>
          <w:szCs w:val="28"/>
        </w:rPr>
        <w:t>Семь</w:t>
      </w:r>
      <w:r w:rsidR="00381B62" w:rsidRPr="00381B62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FC2394">
        <w:rPr>
          <w:rFonts w:ascii="Times New Roman" w:hAnsi="Times New Roman" w:cs="Times New Roman"/>
          <w:sz w:val="28"/>
          <w:szCs w:val="28"/>
        </w:rPr>
        <w:t>ов</w:t>
      </w:r>
      <w:r w:rsidR="00381B62" w:rsidRPr="00381B62">
        <w:rPr>
          <w:rFonts w:ascii="Times New Roman" w:hAnsi="Times New Roman" w:cs="Times New Roman"/>
          <w:sz w:val="28"/>
          <w:szCs w:val="28"/>
        </w:rPr>
        <w:t xml:space="preserve"> руб. 00 коп.) в том числе НДС</w:t>
      </w:r>
      <w:r w:rsidR="006778BE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Default="00982F84" w:rsidP="0055093A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1033FE">
        <w:rPr>
          <w:rFonts w:ascii="Times New Roman" w:hAnsi="Times New Roman" w:cs="Times New Roman"/>
          <w:sz w:val="28"/>
          <w:szCs w:val="28"/>
        </w:rPr>
        <w:t xml:space="preserve">оплата производится по факту поставки, </w:t>
      </w:r>
      <w:r w:rsidR="0055093A" w:rsidRPr="0055093A">
        <w:rPr>
          <w:rFonts w:ascii="Times New Roman" w:hAnsi="Times New Roman" w:cs="Times New Roman"/>
          <w:sz w:val="28"/>
          <w:szCs w:val="28"/>
        </w:rPr>
        <w:t>в течение 10 дней с момента предоставления Поставщиком оригинала счета</w:t>
      </w:r>
      <w:r w:rsidR="00723950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3B432F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3B432F">
        <w:rPr>
          <w:rFonts w:ascii="Times New Roman" w:hAnsi="Times New Roman" w:cs="Times New Roman"/>
          <w:sz w:val="28"/>
          <w:szCs w:val="28"/>
          <w:lang w:eastAsia="ru-RU"/>
        </w:rPr>
        <w:t>123610, г. Москва, Краснопресненская наб., д. 12, 9 подъезд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9B59A6" w:rsidRPr="00EA6AD7" w:rsidRDefault="00601CA1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601CA1">
        <w:rPr>
          <w:rFonts w:ascii="Times New Roman" w:hAnsi="Times New Roman" w:cs="Times New Roman"/>
          <w:sz w:val="28"/>
          <w:szCs w:val="28"/>
        </w:rPr>
        <w:t>Срок поставки то</w:t>
      </w:r>
      <w:r w:rsidR="003E2CC4">
        <w:rPr>
          <w:rFonts w:ascii="Times New Roman" w:hAnsi="Times New Roman" w:cs="Times New Roman"/>
          <w:sz w:val="28"/>
          <w:szCs w:val="28"/>
        </w:rPr>
        <w:t xml:space="preserve">вара не более </w:t>
      </w:r>
      <w:r w:rsidR="001033FE">
        <w:rPr>
          <w:rFonts w:ascii="Times New Roman" w:hAnsi="Times New Roman" w:cs="Times New Roman"/>
          <w:sz w:val="28"/>
          <w:szCs w:val="28"/>
        </w:rPr>
        <w:t>3</w:t>
      </w:r>
      <w:r w:rsidR="003E2CC4">
        <w:rPr>
          <w:rFonts w:ascii="Times New Roman" w:hAnsi="Times New Roman" w:cs="Times New Roman"/>
          <w:sz w:val="28"/>
          <w:szCs w:val="28"/>
        </w:rPr>
        <w:t xml:space="preserve"> </w:t>
      </w:r>
      <w:r w:rsidR="00B6690F">
        <w:rPr>
          <w:rFonts w:ascii="Times New Roman" w:hAnsi="Times New Roman" w:cs="Times New Roman"/>
          <w:sz w:val="28"/>
          <w:szCs w:val="28"/>
        </w:rPr>
        <w:t>календарных</w:t>
      </w:r>
      <w:r w:rsidR="003E2CC4">
        <w:rPr>
          <w:rFonts w:ascii="Times New Roman" w:hAnsi="Times New Roman" w:cs="Times New Roman"/>
          <w:sz w:val="28"/>
          <w:szCs w:val="28"/>
        </w:rPr>
        <w:t xml:space="preserve"> дней</w:t>
      </w:r>
      <w:r w:rsidR="009B59A6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1408F">
        <w:rPr>
          <w:rFonts w:ascii="Times New Roman" w:hAnsi="Times New Roman" w:cs="Times New Roman"/>
          <w:sz w:val="28"/>
          <w:szCs w:val="28"/>
          <w:lang w:eastAsia="ru-RU"/>
        </w:rPr>
        <w:t>11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42436">
        <w:rPr>
          <w:rFonts w:ascii="Times New Roman" w:hAnsi="Times New Roman" w:cs="Times New Roman"/>
          <w:sz w:val="28"/>
          <w:szCs w:val="28"/>
          <w:lang w:eastAsia="ru-RU"/>
        </w:rPr>
        <w:t xml:space="preserve">декабря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Центр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Международн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й Торгов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ли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>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5E78BA" w:rsidRPr="003E2CC4" w:rsidRDefault="00CC6AA0" w:rsidP="003E2CC4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1408F"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42436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01408F">
        <w:rPr>
          <w:rFonts w:ascii="Times New Roman" w:hAnsi="Times New Roman" w:cs="Times New Roman"/>
          <w:sz w:val="28"/>
          <w:szCs w:val="28"/>
          <w:lang w:eastAsia="ru-RU"/>
        </w:rPr>
        <w:t>09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01408F">
        <w:rPr>
          <w:rFonts w:ascii="Times New Roman" w:hAnsi="Times New Roman" w:cs="Times New Roman"/>
          <w:sz w:val="28"/>
          <w:szCs w:val="28"/>
          <w:lang w:eastAsia="ru-RU"/>
        </w:rPr>
        <w:t>3</w:t>
      </w:r>
      <w:bookmarkStart w:id="0" w:name="_GoBack"/>
      <w:bookmarkEnd w:id="0"/>
      <w:r w:rsidR="0093645D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01408F"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F42436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A8794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7A0DAD" w:rsidRDefault="007A0DAD" w:rsidP="007A0DAD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 xml:space="preserve">       </w:t>
      </w:r>
    </w:p>
    <w:p w:rsidR="007A0DAD" w:rsidRPr="007A0DAD" w:rsidRDefault="007A0DAD" w:rsidP="007A0DAD">
      <w:pPr>
        <w:contextualSpacing/>
        <w:jc w:val="both"/>
        <w:rPr>
          <w:sz w:val="24"/>
          <w:szCs w:val="24"/>
          <w:lang w:val="ru-RU" w:eastAsia="ru-RU"/>
        </w:rPr>
      </w:pPr>
      <w:r w:rsidRPr="007A0DAD">
        <w:rPr>
          <w:sz w:val="24"/>
          <w:szCs w:val="24"/>
          <w:lang w:val="ru-RU" w:eastAsia="ru-RU"/>
        </w:rPr>
        <w:t xml:space="preserve">В </w:t>
      </w:r>
      <w:proofErr w:type="gramStart"/>
      <w:r w:rsidRPr="007A0DAD">
        <w:rPr>
          <w:sz w:val="24"/>
          <w:szCs w:val="24"/>
          <w:lang w:val="ru-RU" w:eastAsia="ru-RU"/>
        </w:rPr>
        <w:t>рамках</w:t>
      </w:r>
      <w:proofErr w:type="gramEnd"/>
      <w:r w:rsidRPr="007A0DAD">
        <w:rPr>
          <w:sz w:val="24"/>
          <w:szCs w:val="24"/>
          <w:lang w:val="ru-RU" w:eastAsia="ru-RU"/>
        </w:rPr>
        <w:t xml:space="preserve"> проводимого запроса цен предусматривается:</w:t>
      </w:r>
    </w:p>
    <w:p w:rsidR="007A0DAD" w:rsidRPr="007A0DAD" w:rsidRDefault="007A0DAD" w:rsidP="007A0DAD">
      <w:pPr>
        <w:contextualSpacing/>
        <w:jc w:val="both"/>
        <w:rPr>
          <w:sz w:val="24"/>
          <w:szCs w:val="24"/>
          <w:lang w:val="ru-RU" w:eastAsia="ru-RU"/>
        </w:rPr>
      </w:pPr>
      <w:r w:rsidRPr="007A0DAD">
        <w:rPr>
          <w:sz w:val="24"/>
          <w:szCs w:val="24"/>
          <w:lang w:val="ru-RU" w:eastAsia="ru-RU"/>
        </w:rPr>
        <w:t xml:space="preserve">- изготовление </w:t>
      </w:r>
      <w:proofErr w:type="gramStart"/>
      <w:r w:rsidRPr="007A0DAD">
        <w:rPr>
          <w:sz w:val="24"/>
          <w:szCs w:val="24"/>
          <w:lang w:val="ru-RU" w:eastAsia="ru-RU"/>
        </w:rPr>
        <w:t>дизайн-макетов</w:t>
      </w:r>
      <w:proofErr w:type="gramEnd"/>
      <w:r w:rsidRPr="007A0DAD">
        <w:rPr>
          <w:sz w:val="24"/>
          <w:szCs w:val="24"/>
          <w:lang w:val="ru-RU" w:eastAsia="ru-RU"/>
        </w:rPr>
        <w:t>;</w:t>
      </w:r>
    </w:p>
    <w:p w:rsidR="00D43AC9" w:rsidRDefault="007A0DAD" w:rsidP="007A0DAD">
      <w:pPr>
        <w:contextualSpacing/>
        <w:jc w:val="both"/>
        <w:rPr>
          <w:sz w:val="24"/>
          <w:szCs w:val="24"/>
          <w:lang w:val="ru-RU" w:eastAsia="ru-RU"/>
        </w:rPr>
      </w:pPr>
      <w:r w:rsidRPr="007A0DAD">
        <w:rPr>
          <w:sz w:val="24"/>
          <w:szCs w:val="24"/>
          <w:lang w:val="ru-RU" w:eastAsia="ru-RU"/>
        </w:rPr>
        <w:t>- изготовление сувенирной продукции в соответствии с дизайн-макетами</w:t>
      </w:r>
      <w:r>
        <w:rPr>
          <w:sz w:val="24"/>
          <w:szCs w:val="24"/>
          <w:lang w:val="ru-RU" w:eastAsia="ru-RU"/>
        </w:rPr>
        <w:t>,</w:t>
      </w:r>
      <w:r w:rsidRPr="007A0DAD">
        <w:rPr>
          <w:sz w:val="24"/>
          <w:szCs w:val="24"/>
          <w:lang w:val="ru-RU" w:eastAsia="ru-RU"/>
        </w:rPr>
        <w:t xml:space="preserve"> </w:t>
      </w:r>
      <w:proofErr w:type="gramStart"/>
      <w:r w:rsidRPr="007A0DAD">
        <w:rPr>
          <w:sz w:val="24"/>
          <w:szCs w:val="24"/>
          <w:lang w:val="ru-RU" w:eastAsia="ru-RU"/>
        </w:rPr>
        <w:t>согласованными</w:t>
      </w:r>
      <w:proofErr w:type="gramEnd"/>
      <w:r w:rsidRPr="007A0DAD">
        <w:rPr>
          <w:sz w:val="24"/>
          <w:szCs w:val="24"/>
          <w:lang w:val="ru-RU" w:eastAsia="ru-RU"/>
        </w:rPr>
        <w:t xml:space="preserve"> с Заказчиком</w:t>
      </w:r>
      <w:r>
        <w:rPr>
          <w:sz w:val="24"/>
          <w:szCs w:val="24"/>
          <w:lang w:val="ru-RU" w:eastAsia="ru-RU"/>
        </w:rPr>
        <w:t>.</w:t>
      </w:r>
    </w:p>
    <w:p w:rsidR="007A0DAD" w:rsidRPr="007A0DAD" w:rsidRDefault="007A0DAD" w:rsidP="007A0DAD">
      <w:pPr>
        <w:jc w:val="both"/>
        <w:rPr>
          <w:b/>
          <w:bCs/>
          <w:sz w:val="24"/>
          <w:szCs w:val="24"/>
          <w:lang w:val="ru-RU" w:eastAsia="ru-RU"/>
        </w:rPr>
      </w:pPr>
      <w:r w:rsidRPr="007A0DAD">
        <w:rPr>
          <w:b/>
          <w:bCs/>
          <w:sz w:val="24"/>
          <w:szCs w:val="24"/>
          <w:lang w:val="ru-RU" w:eastAsia="ru-RU"/>
        </w:rPr>
        <w:t>Перечень заказываемых работ/услуг/продукции с логотипом Заказчика</w:t>
      </w:r>
    </w:p>
    <w:tbl>
      <w:tblPr>
        <w:tblW w:w="10557" w:type="dxa"/>
        <w:tblInd w:w="93" w:type="dxa"/>
        <w:tblLook w:val="04A0" w:firstRow="1" w:lastRow="0" w:firstColumn="1" w:lastColumn="0" w:noHBand="0" w:noVBand="1"/>
      </w:tblPr>
      <w:tblGrid>
        <w:gridCol w:w="563"/>
        <w:gridCol w:w="7532"/>
        <w:gridCol w:w="1176"/>
        <w:gridCol w:w="1286"/>
      </w:tblGrid>
      <w:tr w:rsidR="007A0DAD" w:rsidRPr="007A0DAD" w:rsidTr="007A0DAD">
        <w:trPr>
          <w:trHeight w:val="453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A0DAD" w:rsidRPr="007A0DAD" w:rsidRDefault="007A0DAD" w:rsidP="007A0DAD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7A0DAD">
              <w:rPr>
                <w:b/>
                <w:bCs/>
                <w:color w:val="000000"/>
                <w:lang w:val="ru-RU" w:eastAsia="ru-RU"/>
              </w:rPr>
              <w:t>№</w:t>
            </w:r>
          </w:p>
        </w:tc>
        <w:tc>
          <w:tcPr>
            <w:tcW w:w="7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A0DAD" w:rsidRPr="007A0DAD" w:rsidRDefault="007A0DAD" w:rsidP="007A0DAD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7A0DAD">
              <w:rPr>
                <w:b/>
                <w:bCs/>
                <w:color w:val="000000"/>
                <w:lang w:val="ru-RU" w:eastAsia="ru-RU"/>
              </w:rPr>
              <w:t>Наименование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A0DAD" w:rsidRPr="007A0DAD" w:rsidRDefault="007A0DAD" w:rsidP="007A0DAD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7A0DAD">
              <w:rPr>
                <w:b/>
                <w:bCs/>
                <w:color w:val="000000"/>
                <w:lang w:val="ru-RU" w:eastAsia="ru-RU"/>
              </w:rPr>
              <w:t>Единица измерения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A0DAD" w:rsidRPr="007A0DAD" w:rsidRDefault="007A0DAD" w:rsidP="007A0DAD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7A0DAD">
              <w:rPr>
                <w:b/>
                <w:bCs/>
                <w:color w:val="000000"/>
                <w:lang w:val="ru-RU" w:eastAsia="ru-RU"/>
              </w:rPr>
              <w:t>Количество</w:t>
            </w:r>
          </w:p>
        </w:tc>
      </w:tr>
      <w:tr w:rsidR="007A0DAD" w:rsidRPr="007A0DAD" w:rsidTr="007A0DAD">
        <w:trPr>
          <w:trHeight w:val="576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Календарь с логотипом Заказчика, 3 блока + информационный постер, нанесение полноцветное (по </w:t>
            </w:r>
            <w:proofErr w:type="gramStart"/>
            <w:r w:rsidRPr="007A0DAD">
              <w:rPr>
                <w:color w:val="000000"/>
                <w:lang w:val="ru-RU" w:eastAsia="ru-RU"/>
              </w:rPr>
              <w:t>согласованному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с Заказчиком дизайн-макету)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1100</w:t>
            </w:r>
          </w:p>
        </w:tc>
      </w:tr>
      <w:tr w:rsidR="007A0DAD" w:rsidRPr="007A0DAD" w:rsidTr="007A0DAD">
        <w:trPr>
          <w:trHeight w:val="539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Разработка </w:t>
            </w:r>
            <w:proofErr w:type="gramStart"/>
            <w:r w:rsidRPr="007A0DAD">
              <w:rPr>
                <w:color w:val="000000"/>
                <w:lang w:val="ru-RU" w:eastAsia="ru-RU"/>
              </w:rPr>
              <w:t>дизайн-макета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Календарь с логотипом Заказчика, 3 блока + информационный постер, нанесение полноцветное и согласование с Заказчиком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услуга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</w:t>
            </w:r>
          </w:p>
        </w:tc>
      </w:tr>
      <w:tr w:rsidR="007A0DAD" w:rsidRPr="007A0DAD" w:rsidTr="007A0DAD">
        <w:trPr>
          <w:trHeight w:val="703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3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Ежедневник с логотипом Заказчика, блок датированный, </w:t>
            </w:r>
            <w:proofErr w:type="spellStart"/>
            <w:r w:rsidRPr="007A0DAD">
              <w:rPr>
                <w:color w:val="000000"/>
                <w:lang w:val="ru-RU" w:eastAsia="ru-RU"/>
              </w:rPr>
              <w:t>ламинация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матовая, формат А5, нанесение полноцветное, вклейка индивидуального </w:t>
            </w:r>
            <w:proofErr w:type="spellStart"/>
            <w:r w:rsidRPr="007A0DAD">
              <w:rPr>
                <w:color w:val="000000"/>
                <w:lang w:val="ru-RU" w:eastAsia="ru-RU"/>
              </w:rPr>
              <w:t>ляссе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(по </w:t>
            </w:r>
            <w:proofErr w:type="gramStart"/>
            <w:r w:rsidRPr="007A0DAD">
              <w:rPr>
                <w:color w:val="000000"/>
                <w:lang w:val="ru-RU" w:eastAsia="ru-RU"/>
              </w:rPr>
              <w:t>согласованному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с Заказчиком дизайн-макету)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1300</w:t>
            </w:r>
          </w:p>
        </w:tc>
      </w:tr>
      <w:tr w:rsidR="007A0DAD" w:rsidRPr="007A0DAD" w:rsidTr="007A0DAD">
        <w:trPr>
          <w:trHeight w:val="415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Разработка </w:t>
            </w:r>
            <w:proofErr w:type="gramStart"/>
            <w:r w:rsidRPr="007A0DAD">
              <w:rPr>
                <w:color w:val="000000"/>
                <w:lang w:val="ru-RU" w:eastAsia="ru-RU"/>
              </w:rPr>
              <w:t>дизайн-макета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Ежедневник с логотипом Заказчика и согласование с Заказчиком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услуга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</w:t>
            </w:r>
          </w:p>
        </w:tc>
      </w:tr>
      <w:tr w:rsidR="007A0DAD" w:rsidRPr="007A0DAD" w:rsidTr="007A0DAD">
        <w:trPr>
          <w:trHeight w:val="791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5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Набор информационных карт с логотипом Заказчика с описанием разработок реализуемых в рамках   проекта </w:t>
            </w:r>
            <w:proofErr w:type="spellStart"/>
            <w:r w:rsidRPr="007A0DAD">
              <w:rPr>
                <w:color w:val="000000"/>
                <w:lang w:val="ru-RU" w:eastAsia="ru-RU"/>
              </w:rPr>
              <w:t>Сколково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, 52 шт. в наборе (по </w:t>
            </w:r>
            <w:proofErr w:type="gramStart"/>
            <w:r w:rsidRPr="007A0DAD">
              <w:rPr>
                <w:color w:val="000000"/>
                <w:lang w:val="ru-RU" w:eastAsia="ru-RU"/>
              </w:rPr>
              <w:t>согласованному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с Заказчиком дизайн-макету)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900</w:t>
            </w:r>
          </w:p>
        </w:tc>
      </w:tr>
      <w:tr w:rsidR="007A0DAD" w:rsidRPr="007A0DAD" w:rsidTr="007A0DAD">
        <w:trPr>
          <w:trHeight w:val="419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6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Разработка </w:t>
            </w:r>
            <w:proofErr w:type="gramStart"/>
            <w:r w:rsidRPr="007A0DAD">
              <w:rPr>
                <w:color w:val="000000"/>
                <w:lang w:val="ru-RU" w:eastAsia="ru-RU"/>
              </w:rPr>
              <w:t>дизайн-макетов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 информационных карт с логотипом Заказчика (52 шт.) и согласование с Заказчиком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услуга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</w:t>
            </w:r>
          </w:p>
        </w:tc>
      </w:tr>
      <w:tr w:rsidR="007A0DAD" w:rsidRPr="007A0DAD" w:rsidTr="007A0DAD">
        <w:trPr>
          <w:trHeight w:val="1004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7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Вырубная открытка в виде </w:t>
            </w:r>
            <w:proofErr w:type="spellStart"/>
            <w:r w:rsidRPr="007A0DAD">
              <w:rPr>
                <w:color w:val="000000"/>
                <w:lang w:val="ru-RU" w:eastAsia="ru-RU"/>
              </w:rPr>
              <w:t>руковицы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с логотипом Заказчика в </w:t>
            </w:r>
            <w:proofErr w:type="spellStart"/>
            <w:r w:rsidRPr="007A0DAD">
              <w:rPr>
                <w:color w:val="000000"/>
                <w:lang w:val="ru-RU" w:eastAsia="ru-RU"/>
              </w:rPr>
              <w:t>коноверте</w:t>
            </w:r>
            <w:proofErr w:type="spellEnd"/>
            <w:r w:rsidRPr="007A0DAD">
              <w:rPr>
                <w:color w:val="000000"/>
                <w:lang w:val="ru-RU" w:eastAsia="ru-RU"/>
              </w:rPr>
              <w:t>, 300 гр</w:t>
            </w:r>
            <w:proofErr w:type="gramStart"/>
            <w:r w:rsidRPr="007A0DAD">
              <w:rPr>
                <w:color w:val="000000"/>
                <w:lang w:val="ru-RU" w:eastAsia="ru-RU"/>
              </w:rPr>
              <w:t>.м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2, глянцевая </w:t>
            </w:r>
            <w:proofErr w:type="spellStart"/>
            <w:r w:rsidRPr="007A0DAD">
              <w:rPr>
                <w:color w:val="000000"/>
                <w:lang w:val="ru-RU" w:eastAsia="ru-RU"/>
              </w:rPr>
              <w:t>ламинация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. Печать полноцветная  </w:t>
            </w:r>
            <w:proofErr w:type="spellStart"/>
            <w:r w:rsidRPr="007A0DAD">
              <w:rPr>
                <w:color w:val="000000"/>
                <w:lang w:val="ru-RU" w:eastAsia="ru-RU"/>
              </w:rPr>
              <w:t>двустронняя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с дополнительным вырубным элементом "снежинка", размер 210*105 мм</w:t>
            </w:r>
            <w:proofErr w:type="gramStart"/>
            <w:r w:rsidRPr="007A0DAD">
              <w:rPr>
                <w:color w:val="000000"/>
                <w:lang w:val="ru-RU" w:eastAsia="ru-RU"/>
              </w:rPr>
              <w:t>.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(</w:t>
            </w:r>
            <w:proofErr w:type="gramStart"/>
            <w:r w:rsidRPr="007A0DAD">
              <w:rPr>
                <w:color w:val="000000"/>
                <w:lang w:val="ru-RU" w:eastAsia="ru-RU"/>
              </w:rPr>
              <w:t>п</w:t>
            </w:r>
            <w:proofErr w:type="gramEnd"/>
            <w:r w:rsidRPr="007A0DAD">
              <w:rPr>
                <w:color w:val="000000"/>
                <w:lang w:val="ru-RU" w:eastAsia="ru-RU"/>
              </w:rPr>
              <w:t>о согласованному с Заказчиком дизайн-макету)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2000</w:t>
            </w:r>
          </w:p>
        </w:tc>
      </w:tr>
      <w:tr w:rsidR="007A0DAD" w:rsidRPr="007A0DAD" w:rsidTr="007A0DAD">
        <w:trPr>
          <w:trHeight w:val="497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8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Разработка </w:t>
            </w:r>
            <w:proofErr w:type="gramStart"/>
            <w:r w:rsidRPr="007A0DAD">
              <w:rPr>
                <w:color w:val="000000"/>
                <w:lang w:val="ru-RU" w:eastAsia="ru-RU"/>
              </w:rPr>
              <w:t>дизайн-макета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открытка в виде </w:t>
            </w:r>
            <w:proofErr w:type="spellStart"/>
            <w:r w:rsidRPr="007A0DAD">
              <w:rPr>
                <w:color w:val="000000"/>
                <w:lang w:val="ru-RU" w:eastAsia="ru-RU"/>
              </w:rPr>
              <w:t>руковицы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с логотипом Заказчика и согласование с Заказчиком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услуга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</w:t>
            </w:r>
          </w:p>
        </w:tc>
      </w:tr>
      <w:tr w:rsidR="007A0DAD" w:rsidRPr="007A0DAD" w:rsidTr="007A0DAD">
        <w:trPr>
          <w:trHeight w:val="288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9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Шапка </w:t>
            </w:r>
            <w:proofErr w:type="spellStart"/>
            <w:r w:rsidRPr="007A0DAD">
              <w:rPr>
                <w:color w:val="000000"/>
                <w:lang w:val="ru-RU" w:eastAsia="ru-RU"/>
              </w:rPr>
              <w:t>флис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с логотипом Заказчика, нанесение 6+0(по </w:t>
            </w:r>
            <w:proofErr w:type="gramStart"/>
            <w:r w:rsidRPr="007A0DAD">
              <w:rPr>
                <w:color w:val="000000"/>
                <w:lang w:val="ru-RU" w:eastAsia="ru-RU"/>
              </w:rPr>
              <w:t>согласованному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с Заказчиком дизайн-макету)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900</w:t>
            </w:r>
          </w:p>
        </w:tc>
      </w:tr>
      <w:tr w:rsidR="007A0DAD" w:rsidRPr="007A0DAD" w:rsidTr="007A0DAD">
        <w:trPr>
          <w:trHeight w:val="288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10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Разработка </w:t>
            </w:r>
            <w:proofErr w:type="gramStart"/>
            <w:r w:rsidRPr="007A0DAD">
              <w:rPr>
                <w:color w:val="000000"/>
                <w:lang w:val="ru-RU" w:eastAsia="ru-RU"/>
              </w:rPr>
              <w:t>дизайн-макета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шапки с логотипом Заказчика и согласование с Заказчиком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услуга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</w:t>
            </w:r>
          </w:p>
        </w:tc>
      </w:tr>
      <w:tr w:rsidR="007A0DAD" w:rsidRPr="007A0DAD" w:rsidTr="007A0DAD">
        <w:trPr>
          <w:trHeight w:val="288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11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Шарф </w:t>
            </w:r>
            <w:proofErr w:type="spellStart"/>
            <w:r w:rsidRPr="007A0DAD">
              <w:rPr>
                <w:color w:val="000000"/>
                <w:lang w:val="ru-RU" w:eastAsia="ru-RU"/>
              </w:rPr>
              <w:t>флис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с логотипом </w:t>
            </w:r>
            <w:proofErr w:type="spellStart"/>
            <w:r w:rsidRPr="007A0DAD">
              <w:rPr>
                <w:color w:val="000000"/>
                <w:lang w:val="ru-RU" w:eastAsia="ru-RU"/>
              </w:rPr>
              <w:t>Закзчика</w:t>
            </w:r>
            <w:proofErr w:type="spellEnd"/>
            <w:r w:rsidRPr="007A0DAD">
              <w:rPr>
                <w:color w:val="000000"/>
                <w:lang w:val="ru-RU" w:eastAsia="ru-RU"/>
              </w:rPr>
              <w:t>, нанесение 1+0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900</w:t>
            </w:r>
          </w:p>
        </w:tc>
      </w:tr>
      <w:tr w:rsidR="007A0DAD" w:rsidRPr="007A0DAD" w:rsidTr="007A0DAD">
        <w:trPr>
          <w:trHeight w:val="288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12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Разработка </w:t>
            </w:r>
            <w:proofErr w:type="gramStart"/>
            <w:r w:rsidRPr="007A0DAD">
              <w:rPr>
                <w:color w:val="000000"/>
                <w:lang w:val="ru-RU" w:eastAsia="ru-RU"/>
              </w:rPr>
              <w:t>дизайн-макета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шарфа с логотипом Заказчика и согласование с Заказчиком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услуга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</w:t>
            </w:r>
          </w:p>
        </w:tc>
      </w:tr>
      <w:tr w:rsidR="007A0DAD" w:rsidRPr="007A0DAD" w:rsidTr="007A0DAD">
        <w:trPr>
          <w:trHeight w:val="530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Носки вязаные с логотипом Заказчика, шерсть с акрилом, количество используемых цветов вязки - 7 шт., размер 40-42(по </w:t>
            </w:r>
            <w:proofErr w:type="gramStart"/>
            <w:r w:rsidRPr="007A0DAD">
              <w:rPr>
                <w:color w:val="000000"/>
                <w:lang w:val="ru-RU" w:eastAsia="ru-RU"/>
              </w:rPr>
              <w:t>согласованному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с Заказчиком дизайн-макету)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800</w:t>
            </w:r>
          </w:p>
        </w:tc>
      </w:tr>
      <w:tr w:rsidR="007A0DAD" w:rsidRPr="007A0DAD" w:rsidTr="007A0DAD">
        <w:trPr>
          <w:trHeight w:val="576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lastRenderedPageBreak/>
              <w:t>14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Разработка </w:t>
            </w:r>
            <w:proofErr w:type="gramStart"/>
            <w:r w:rsidRPr="007A0DAD">
              <w:rPr>
                <w:color w:val="000000"/>
                <w:lang w:val="ru-RU" w:eastAsia="ru-RU"/>
              </w:rPr>
              <w:t>дизайн-макета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Носки вязаные с логотипом Заказчика (7 цветов) и согласование с Заказчиком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услуга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</w:t>
            </w:r>
          </w:p>
        </w:tc>
      </w:tr>
      <w:tr w:rsidR="007A0DAD" w:rsidRPr="007A0DAD" w:rsidTr="007A0DAD">
        <w:trPr>
          <w:trHeight w:val="1471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15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Набор имбирных  пряников по индивидуальному дизайну с логотипом Заказчика, 9 шт. в наборе. </w:t>
            </w:r>
            <w:proofErr w:type="gramStart"/>
            <w:r w:rsidRPr="007A0DAD">
              <w:rPr>
                <w:color w:val="000000"/>
                <w:lang w:val="ru-RU" w:eastAsia="ru-RU"/>
              </w:rPr>
              <w:t>Состав: мука пшеничная, сахар, соль, сода, патока, мед, корица, имбирь, гвоздика, яйцо куриное, масло сливочное, белковая глазурь.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Упаковка коробка 26 см*20 см*4 см, бумага 300 гр. м2 с прозрачной крышкой, обвязанная атласной белой лентой  с логотипом Заказчика, ширина 20 мм</w:t>
            </w:r>
            <w:proofErr w:type="gramStart"/>
            <w:r w:rsidRPr="007A0DAD">
              <w:rPr>
                <w:color w:val="000000"/>
                <w:lang w:val="ru-RU" w:eastAsia="ru-RU"/>
              </w:rPr>
              <w:t>.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(</w:t>
            </w:r>
            <w:proofErr w:type="gramStart"/>
            <w:r w:rsidRPr="007A0DAD">
              <w:rPr>
                <w:color w:val="000000"/>
                <w:lang w:val="ru-RU" w:eastAsia="ru-RU"/>
              </w:rPr>
              <w:t>п</w:t>
            </w:r>
            <w:proofErr w:type="gramEnd"/>
            <w:r w:rsidRPr="007A0DAD">
              <w:rPr>
                <w:color w:val="000000"/>
                <w:lang w:val="ru-RU" w:eastAsia="ru-RU"/>
              </w:rPr>
              <w:t>о согласованному с Заказчиком дизайн-макету)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1000</w:t>
            </w:r>
          </w:p>
        </w:tc>
      </w:tr>
      <w:tr w:rsidR="007A0DAD" w:rsidRPr="007A0DAD" w:rsidTr="007A0DAD">
        <w:trPr>
          <w:trHeight w:val="1418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16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Разработка дизайн-макетов пряников, отражающих пять приоритетных направлений Заказчика : </w:t>
            </w:r>
            <w:proofErr w:type="spellStart"/>
            <w:r w:rsidRPr="007A0DAD">
              <w:rPr>
                <w:color w:val="000000"/>
                <w:lang w:val="ru-RU" w:eastAsia="ru-RU"/>
              </w:rPr>
              <w:t>энергоэффективность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и энергосбережение (ЭЭТ), ядерные технологии (ЯТ), космические технологии и телекоммуникации (</w:t>
            </w:r>
            <w:proofErr w:type="spellStart"/>
            <w:r w:rsidRPr="007A0DAD">
              <w:rPr>
                <w:color w:val="000000"/>
                <w:lang w:val="ru-RU" w:eastAsia="ru-RU"/>
              </w:rPr>
              <w:t>КТиТК</w:t>
            </w:r>
            <w:proofErr w:type="spellEnd"/>
            <w:r w:rsidRPr="007A0DAD">
              <w:rPr>
                <w:color w:val="000000"/>
                <w:lang w:val="ru-RU" w:eastAsia="ru-RU"/>
              </w:rPr>
              <w:t>), биомедицинские технологии (БМТ), информационные технологии (</w:t>
            </w:r>
            <w:proofErr w:type="gramStart"/>
            <w:r w:rsidRPr="007A0DAD">
              <w:rPr>
                <w:color w:val="000000"/>
                <w:lang w:val="ru-RU" w:eastAsia="ru-RU"/>
              </w:rPr>
              <w:t>ИТ</w:t>
            </w:r>
            <w:proofErr w:type="gramEnd"/>
            <w:r w:rsidRPr="007A0DAD">
              <w:rPr>
                <w:color w:val="000000"/>
                <w:lang w:val="ru-RU" w:eastAsia="ru-RU"/>
              </w:rPr>
              <w:t>). Разработка дизайн-макета упаковочной ленты с логотипом Заказчика, ширина 20 мм</w:t>
            </w:r>
            <w:proofErr w:type="gramStart"/>
            <w:r w:rsidRPr="007A0DAD">
              <w:rPr>
                <w:color w:val="000000"/>
                <w:lang w:val="ru-RU" w:eastAsia="ru-RU"/>
              </w:rPr>
              <w:t>.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7A0DAD">
              <w:rPr>
                <w:color w:val="000000"/>
                <w:lang w:val="ru-RU" w:eastAsia="ru-RU"/>
              </w:rPr>
              <w:t>и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согласование с Заказчиком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услуга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</w:t>
            </w:r>
          </w:p>
        </w:tc>
      </w:tr>
      <w:tr w:rsidR="007A0DAD" w:rsidRPr="007A0DAD" w:rsidTr="007A0DAD">
        <w:trPr>
          <w:trHeight w:val="2377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17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Набор научных фильмов с логотипом Заказчика на DVD, в том числе покупка прав на тиражирование 800 шт. фильмов "</w:t>
            </w:r>
            <w:proofErr w:type="spellStart"/>
            <w:r w:rsidRPr="007A0DAD">
              <w:rPr>
                <w:color w:val="000000"/>
                <w:lang w:val="ru-RU" w:eastAsia="ru-RU"/>
              </w:rPr>
              <w:t>More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A0DAD">
              <w:rPr>
                <w:color w:val="000000"/>
                <w:lang w:val="ru-RU" w:eastAsia="ru-RU"/>
              </w:rPr>
              <w:t>than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A0DAD">
              <w:rPr>
                <w:color w:val="000000"/>
                <w:lang w:val="ru-RU" w:eastAsia="ru-RU"/>
              </w:rPr>
              <w:t>honey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" Компания </w:t>
            </w:r>
            <w:proofErr w:type="spellStart"/>
            <w:r w:rsidRPr="007A0DAD">
              <w:rPr>
                <w:color w:val="000000"/>
                <w:lang w:val="ru-RU" w:eastAsia="ru-RU"/>
              </w:rPr>
              <w:t>Film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A0DAD">
              <w:rPr>
                <w:color w:val="000000"/>
                <w:lang w:val="ru-RU" w:eastAsia="ru-RU"/>
              </w:rPr>
              <w:t>Boutique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(Франция, Германия), </w:t>
            </w:r>
            <w:proofErr w:type="spellStart"/>
            <w:r w:rsidRPr="007A0DAD">
              <w:rPr>
                <w:color w:val="000000"/>
                <w:lang w:val="ru-RU" w:eastAsia="ru-RU"/>
              </w:rPr>
              <w:t>Expedition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A0DAD">
              <w:rPr>
                <w:color w:val="000000"/>
                <w:lang w:val="ru-RU" w:eastAsia="ru-RU"/>
              </w:rPr>
              <w:t>to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A0DAD">
              <w:rPr>
                <w:color w:val="000000"/>
                <w:lang w:val="ru-RU" w:eastAsia="ru-RU"/>
              </w:rPr>
              <w:t>the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A0DAD">
              <w:rPr>
                <w:color w:val="000000"/>
                <w:lang w:val="ru-RU" w:eastAsia="ru-RU"/>
              </w:rPr>
              <w:t>End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A0DAD">
              <w:rPr>
                <w:color w:val="000000"/>
                <w:lang w:val="ru-RU" w:eastAsia="ru-RU"/>
              </w:rPr>
              <w:t>of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A0DAD">
              <w:rPr>
                <w:color w:val="000000"/>
                <w:lang w:val="ru-RU" w:eastAsia="ru-RU"/>
              </w:rPr>
              <w:t>the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A0DAD">
              <w:rPr>
                <w:color w:val="000000"/>
                <w:lang w:val="ru-RU" w:eastAsia="ru-RU"/>
              </w:rPr>
              <w:t>World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- </w:t>
            </w:r>
            <w:proofErr w:type="spellStart"/>
            <w:r w:rsidRPr="007A0DAD">
              <w:rPr>
                <w:color w:val="000000"/>
                <w:lang w:val="ru-RU" w:eastAsia="ru-RU"/>
              </w:rPr>
              <w:t>Haslund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A0DAD">
              <w:rPr>
                <w:color w:val="000000"/>
                <w:lang w:val="ru-RU" w:eastAsia="ru-RU"/>
              </w:rPr>
              <w:t>Films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(Дания), </w:t>
            </w:r>
            <w:proofErr w:type="spellStart"/>
            <w:r w:rsidRPr="007A0DAD">
              <w:rPr>
                <w:color w:val="000000"/>
                <w:lang w:val="ru-RU" w:eastAsia="ru-RU"/>
              </w:rPr>
              <w:t>Terms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and </w:t>
            </w:r>
            <w:proofErr w:type="spellStart"/>
            <w:r w:rsidRPr="007A0DAD">
              <w:rPr>
                <w:color w:val="000000"/>
                <w:lang w:val="ru-RU" w:eastAsia="ru-RU"/>
              </w:rPr>
              <w:t>conditions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A0DAD">
              <w:rPr>
                <w:color w:val="000000"/>
                <w:lang w:val="ru-RU" w:eastAsia="ru-RU"/>
              </w:rPr>
              <w:t>may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A0DAD">
              <w:rPr>
                <w:color w:val="000000"/>
                <w:lang w:val="ru-RU" w:eastAsia="ru-RU"/>
              </w:rPr>
              <w:t>apply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- </w:t>
            </w:r>
            <w:proofErr w:type="spellStart"/>
            <w:r w:rsidRPr="007A0DAD">
              <w:rPr>
                <w:color w:val="000000"/>
                <w:lang w:val="ru-RU" w:eastAsia="ru-RU"/>
              </w:rPr>
              <w:t>Hirax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7A0DAD">
              <w:rPr>
                <w:color w:val="000000"/>
                <w:lang w:val="ru-RU" w:eastAsia="ru-RU"/>
              </w:rPr>
              <w:t>Films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(США). Упаковка DVD </w:t>
            </w:r>
            <w:proofErr w:type="spellStart"/>
            <w:r w:rsidRPr="007A0DAD">
              <w:rPr>
                <w:color w:val="000000"/>
                <w:lang w:val="ru-RU" w:eastAsia="ru-RU"/>
              </w:rPr>
              <w:t>диджипак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+ 3 </w:t>
            </w:r>
            <w:proofErr w:type="spellStart"/>
            <w:r w:rsidRPr="007A0DAD">
              <w:rPr>
                <w:color w:val="000000"/>
                <w:lang w:val="ru-RU" w:eastAsia="ru-RU"/>
              </w:rPr>
              <w:t>трея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, 8 полос, карман для буклета, </w:t>
            </w:r>
            <w:proofErr w:type="spellStart"/>
            <w:r w:rsidRPr="007A0DAD">
              <w:rPr>
                <w:color w:val="000000"/>
                <w:lang w:val="ru-RU" w:eastAsia="ru-RU"/>
              </w:rPr>
              <w:t>шубер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. Размер 14х19х2,5. Материал: картон 270 </w:t>
            </w:r>
            <w:proofErr w:type="spellStart"/>
            <w:r w:rsidRPr="007A0DAD">
              <w:rPr>
                <w:color w:val="000000"/>
                <w:lang w:val="ru-RU" w:eastAsia="ru-RU"/>
              </w:rPr>
              <w:t>гр</w:t>
            </w:r>
            <w:proofErr w:type="spellEnd"/>
            <w:r w:rsidRPr="007A0DAD">
              <w:rPr>
                <w:color w:val="000000"/>
                <w:lang w:val="ru-RU" w:eastAsia="ru-RU"/>
              </w:rPr>
              <w:t>/м</w:t>
            </w:r>
            <w:proofErr w:type="gramStart"/>
            <w:r w:rsidRPr="007A0DAD">
              <w:rPr>
                <w:color w:val="000000"/>
                <w:lang w:val="ru-RU" w:eastAsia="ru-RU"/>
              </w:rPr>
              <w:t>2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, 4+4, матовая </w:t>
            </w:r>
            <w:proofErr w:type="spellStart"/>
            <w:r w:rsidRPr="007A0DAD">
              <w:rPr>
                <w:color w:val="000000"/>
                <w:lang w:val="ru-RU" w:eastAsia="ru-RU"/>
              </w:rPr>
              <w:t>ламинация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, прозрачный пластик. Вкладыш: буклет, 125х175мм, полос, глянцевая мелованная бумага плотностью 200г, 4+4, крепление – скобы. Тиражирование и офсетная печать шести DVD дисков. Упаковка. Картонная коробка крышка-дно, нанесение логотипа – </w:t>
            </w:r>
            <w:proofErr w:type="spellStart"/>
            <w:r w:rsidRPr="007A0DAD">
              <w:rPr>
                <w:color w:val="000000"/>
                <w:lang w:val="ru-RU" w:eastAsia="ru-RU"/>
              </w:rPr>
              <w:t>шелкография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1 цвет,  ложемент мелованная матовая бумага 300г, 210х270м</w:t>
            </w:r>
            <w:proofErr w:type="gramStart"/>
            <w:r w:rsidRPr="007A0DAD">
              <w:rPr>
                <w:color w:val="000000"/>
                <w:lang w:val="ru-RU" w:eastAsia="ru-RU"/>
              </w:rPr>
              <w:t>м(</w:t>
            </w:r>
            <w:proofErr w:type="gramEnd"/>
            <w:r w:rsidRPr="007A0DAD">
              <w:rPr>
                <w:color w:val="000000"/>
                <w:lang w:val="ru-RU" w:eastAsia="ru-RU"/>
              </w:rPr>
              <w:t>по согласованному с Заказчиком дизайн-макету)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800</w:t>
            </w:r>
          </w:p>
        </w:tc>
      </w:tr>
      <w:tr w:rsidR="007A0DAD" w:rsidRPr="007A0DAD" w:rsidTr="007A0DAD">
        <w:trPr>
          <w:trHeight w:val="576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18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Разработка </w:t>
            </w:r>
            <w:proofErr w:type="gramStart"/>
            <w:r w:rsidRPr="007A0DAD">
              <w:rPr>
                <w:color w:val="000000"/>
                <w:lang w:val="ru-RU" w:eastAsia="ru-RU"/>
              </w:rPr>
              <w:t>дизайн-макета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упаковки, накатки на диски и вкладыша и согласование с Заказчиком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услуга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</w:t>
            </w:r>
          </w:p>
        </w:tc>
      </w:tr>
      <w:tr w:rsidR="007A0DAD" w:rsidRPr="007A0DAD" w:rsidTr="007A0DAD">
        <w:trPr>
          <w:trHeight w:val="576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19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Сумка холщевая с логотипом Заказчика, 170-200 гр</w:t>
            </w:r>
            <w:proofErr w:type="gramStart"/>
            <w:r w:rsidRPr="007A0DAD">
              <w:rPr>
                <w:color w:val="000000"/>
                <w:lang w:val="ru-RU" w:eastAsia="ru-RU"/>
              </w:rPr>
              <w:t>.м</w:t>
            </w:r>
            <w:proofErr w:type="gramEnd"/>
            <w:r w:rsidRPr="007A0DAD">
              <w:rPr>
                <w:color w:val="000000"/>
                <w:lang w:val="ru-RU" w:eastAsia="ru-RU"/>
              </w:rPr>
              <w:t>2, размер под 38 см*42, нанесение 2+0 (по согласованному с Заказчиком дизайн-макету)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1300</w:t>
            </w:r>
          </w:p>
        </w:tc>
      </w:tr>
      <w:tr w:rsidR="007A0DAD" w:rsidRPr="007A0DAD" w:rsidTr="007A0DAD">
        <w:trPr>
          <w:trHeight w:val="576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20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Разработка </w:t>
            </w:r>
            <w:proofErr w:type="gramStart"/>
            <w:r w:rsidRPr="007A0DAD">
              <w:rPr>
                <w:color w:val="000000"/>
                <w:lang w:val="ru-RU" w:eastAsia="ru-RU"/>
              </w:rPr>
              <w:t>дизайн-макета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сумки холщевой с логотипом Заказчика и согласование с Заказчиком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услуга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</w:t>
            </w:r>
          </w:p>
        </w:tc>
      </w:tr>
      <w:tr w:rsidR="007A0DAD" w:rsidRPr="007A0DAD" w:rsidTr="007A0DAD">
        <w:trPr>
          <w:trHeight w:val="532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21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Елочный шар ручной работы с логотипом Заказчика (1 цвет). (</w:t>
            </w:r>
            <w:proofErr w:type="spellStart"/>
            <w:r w:rsidRPr="007A0DAD">
              <w:rPr>
                <w:color w:val="000000"/>
                <w:lang w:val="ru-RU" w:eastAsia="ru-RU"/>
              </w:rPr>
              <w:t>Лиможский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фарфор, глазурь, латунь) диаметр 10 см. в индивидуальной упаковке.</w:t>
            </w:r>
            <w:r w:rsidRPr="007A0DAD">
              <w:rPr>
                <w:color w:val="000000"/>
                <w:lang w:val="ru-RU" w:eastAsia="ru-RU"/>
              </w:rPr>
              <w:br w:type="page"/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1000</w:t>
            </w:r>
          </w:p>
        </w:tc>
      </w:tr>
      <w:tr w:rsidR="007A0DAD" w:rsidRPr="007A0DAD" w:rsidTr="007A0DAD">
        <w:trPr>
          <w:trHeight w:val="268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22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Разработка </w:t>
            </w:r>
            <w:proofErr w:type="gramStart"/>
            <w:r w:rsidRPr="007A0DAD">
              <w:rPr>
                <w:color w:val="000000"/>
                <w:lang w:val="ru-RU" w:eastAsia="ru-RU"/>
              </w:rPr>
              <w:t>дизайн-макета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елочного шара и согласование с Заказчиком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услуга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</w:t>
            </w:r>
          </w:p>
        </w:tc>
      </w:tr>
      <w:tr w:rsidR="007A0DAD" w:rsidRPr="007A0DAD" w:rsidTr="007A0DAD">
        <w:trPr>
          <w:trHeight w:val="725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23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proofErr w:type="gramStart"/>
            <w:r w:rsidRPr="007A0DAD">
              <w:rPr>
                <w:color w:val="000000"/>
                <w:lang w:val="ru-RU" w:eastAsia="ru-RU"/>
              </w:rPr>
              <w:t>Сувенирная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фигура-паззл из дерева с логотипом Заказчика, символизирующая экосистему Фонда "</w:t>
            </w:r>
            <w:proofErr w:type="spellStart"/>
            <w:r w:rsidRPr="007A0DAD">
              <w:rPr>
                <w:color w:val="000000"/>
                <w:lang w:val="ru-RU" w:eastAsia="ru-RU"/>
              </w:rPr>
              <w:t>Сколково</w:t>
            </w:r>
            <w:proofErr w:type="spellEnd"/>
            <w:r w:rsidRPr="007A0DAD">
              <w:rPr>
                <w:color w:val="000000"/>
                <w:lang w:val="ru-RU" w:eastAsia="ru-RU"/>
              </w:rPr>
              <w:t>" (человечек), 25 см*14 см *1.5 см. (по согласованному с Заказчиком дизайн-макету)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200</w:t>
            </w:r>
          </w:p>
        </w:tc>
      </w:tr>
      <w:tr w:rsidR="007A0DAD" w:rsidRPr="007A0DAD" w:rsidTr="007A0DAD">
        <w:trPr>
          <w:trHeight w:val="576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24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Разработка </w:t>
            </w:r>
            <w:proofErr w:type="gramStart"/>
            <w:r w:rsidRPr="007A0DAD">
              <w:rPr>
                <w:color w:val="000000"/>
                <w:lang w:val="ru-RU" w:eastAsia="ru-RU"/>
              </w:rPr>
              <w:t>дизайн-макета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Сувенирная фигура-паззл из дерева с логотипом Заказчика и согласование с Заказчиком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услуга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</w:t>
            </w:r>
          </w:p>
        </w:tc>
      </w:tr>
    </w:tbl>
    <w:p w:rsidR="007A0DAD" w:rsidRDefault="007A0DAD" w:rsidP="007A0DAD">
      <w:pPr>
        <w:contextualSpacing/>
        <w:jc w:val="both"/>
        <w:rPr>
          <w:sz w:val="24"/>
          <w:szCs w:val="24"/>
          <w:lang w:val="ru-RU" w:eastAsia="ru-RU"/>
        </w:rPr>
      </w:pPr>
      <w:r w:rsidRPr="007A0DAD">
        <w:rPr>
          <w:sz w:val="24"/>
          <w:szCs w:val="24"/>
          <w:lang w:val="ru-RU" w:eastAsia="ru-RU"/>
        </w:rPr>
        <w:t xml:space="preserve">Согласование Заказчиком </w:t>
      </w:r>
      <w:proofErr w:type="gramStart"/>
      <w:r w:rsidRPr="007A0DAD">
        <w:rPr>
          <w:sz w:val="24"/>
          <w:szCs w:val="24"/>
          <w:lang w:val="ru-RU" w:eastAsia="ru-RU"/>
        </w:rPr>
        <w:t>дизайн-макетов</w:t>
      </w:r>
      <w:proofErr w:type="gramEnd"/>
      <w:r w:rsidRPr="007A0DAD">
        <w:rPr>
          <w:sz w:val="24"/>
          <w:szCs w:val="24"/>
          <w:lang w:val="ru-RU" w:eastAsia="ru-RU"/>
        </w:rPr>
        <w:t xml:space="preserve"> осуществляется по электронной почте</w:t>
      </w:r>
      <w:r>
        <w:rPr>
          <w:sz w:val="24"/>
          <w:szCs w:val="24"/>
          <w:lang w:val="ru-RU" w:eastAsia="ru-RU"/>
        </w:rPr>
        <w:t xml:space="preserve"> </w:t>
      </w:r>
      <w:hyperlink r:id="rId14" w:history="1">
        <w:r w:rsidRPr="000A521E">
          <w:rPr>
            <w:rStyle w:val="ad"/>
            <w:sz w:val="24"/>
            <w:szCs w:val="24"/>
            <w:lang w:val="ru-RU" w:eastAsia="ru-RU"/>
          </w:rPr>
          <w:t>epetrova@sk.ru</w:t>
        </w:r>
      </w:hyperlink>
      <w:r>
        <w:rPr>
          <w:sz w:val="24"/>
          <w:szCs w:val="24"/>
          <w:lang w:val="ru-RU" w:eastAsia="ru-RU"/>
        </w:rPr>
        <w:t xml:space="preserve"> .</w:t>
      </w:r>
    </w:p>
    <w:p w:rsidR="007A0DAD" w:rsidRPr="007A0DAD" w:rsidRDefault="007A0DAD" w:rsidP="007A0DAD">
      <w:pPr>
        <w:contextualSpacing/>
        <w:jc w:val="both"/>
        <w:rPr>
          <w:sz w:val="24"/>
          <w:szCs w:val="24"/>
          <w:lang w:val="ru-RU" w:eastAsia="ru-RU"/>
        </w:rPr>
      </w:pPr>
    </w:p>
    <w:p w:rsidR="00D43AC9" w:rsidRDefault="00D43AC9" w:rsidP="00D43AC9">
      <w:pPr>
        <w:contextualSpacing/>
        <w:jc w:val="both"/>
        <w:rPr>
          <w:sz w:val="22"/>
          <w:szCs w:val="22"/>
          <w:lang w:val="ru-RU" w:eastAsia="ru-RU"/>
        </w:rPr>
      </w:pPr>
    </w:p>
    <w:p w:rsidR="00D43AC9" w:rsidRPr="000E746A" w:rsidRDefault="00D43AC9" w:rsidP="00D43AC9">
      <w:pPr>
        <w:contextualSpacing/>
        <w:jc w:val="both"/>
        <w:rPr>
          <w:sz w:val="22"/>
          <w:szCs w:val="22"/>
          <w:lang w:val="ru-RU" w:eastAsia="ru-RU"/>
        </w:rPr>
      </w:pPr>
    </w:p>
    <w:p w:rsidR="00175A6E" w:rsidRDefault="00D27DDA" w:rsidP="00B6690F">
      <w:pPr>
        <w:pStyle w:val="af1"/>
        <w:numPr>
          <w:ilvl w:val="1"/>
          <w:numId w:val="4"/>
        </w:numPr>
        <w:rPr>
          <w:szCs w:val="24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B6690F">
        <w:rPr>
          <w:rFonts w:ascii="Times New Roman" w:hAnsi="Times New Roman" w:cs="Times New Roman"/>
          <w:sz w:val="28"/>
          <w:szCs w:val="28"/>
          <w:lang w:eastAsia="ru-RU"/>
        </w:rPr>
        <w:t>не предусмотрено.</w:t>
      </w:r>
    </w:p>
    <w:p w:rsidR="00175A6E" w:rsidRPr="00276874" w:rsidRDefault="00175A6E" w:rsidP="00175A6E">
      <w:pPr>
        <w:rPr>
          <w:lang w:val="ru-RU"/>
        </w:rPr>
      </w:pPr>
    </w:p>
    <w:p w:rsidR="005E78BA" w:rsidRPr="005E78BA" w:rsidRDefault="005E78BA" w:rsidP="005E78BA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Pr="005E78BA" w:rsidRDefault="00AB743D" w:rsidP="00F24666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4721B6">
        <w:rPr>
          <w:i/>
          <w:sz w:val="28"/>
          <w:szCs w:val="28"/>
          <w:lang w:val="ru-RU" w:eastAsia="ru-RU"/>
        </w:rPr>
        <w:t xml:space="preserve"> и 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3E42F5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5E78BA" w:rsidSect="005E78BA">
      <w:headerReference w:type="first" r:id="rId15"/>
      <w:pgSz w:w="11906" w:h="16838"/>
      <w:pgMar w:top="1418" w:right="851" w:bottom="1418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6853" w:rsidRDefault="00276853" w:rsidP="001C1B8B">
      <w:r>
        <w:separator/>
      </w:r>
    </w:p>
  </w:endnote>
  <w:endnote w:type="continuationSeparator" w:id="0">
    <w:p w:rsidR="00276853" w:rsidRDefault="0027685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6853" w:rsidRDefault="00276853" w:rsidP="001C1B8B">
      <w:r>
        <w:separator/>
      </w:r>
    </w:p>
  </w:footnote>
  <w:footnote w:type="continuationSeparator" w:id="0">
    <w:p w:rsidR="00276853" w:rsidRDefault="0027685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78BA" w:rsidRDefault="005E78BA" w:rsidP="00240DCA">
    <w:pPr>
      <w:pStyle w:val="a4"/>
      <w:ind w:left="-567"/>
      <w:rPr>
        <w:lang w:val="ru-RU"/>
      </w:rPr>
    </w:pPr>
  </w:p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27CDE58C" wp14:editId="20EC04F4">
          <wp:extent cx="7867650" cy="15430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8965" cy="15433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4"/>
  </w:num>
  <w:num w:numId="11">
    <w:abstractNumId w:val="21"/>
  </w:num>
  <w:num w:numId="12">
    <w:abstractNumId w:val="25"/>
  </w:num>
  <w:num w:numId="13">
    <w:abstractNumId w:val="23"/>
  </w:num>
  <w:num w:numId="14">
    <w:abstractNumId w:val="9"/>
  </w:num>
  <w:num w:numId="15">
    <w:abstractNumId w:val="22"/>
  </w:num>
  <w:num w:numId="16">
    <w:abstractNumId w:val="7"/>
  </w:num>
  <w:num w:numId="17">
    <w:abstractNumId w:val="15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3"/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4"/>
  </w:num>
  <w:num w:numId="27">
    <w:abstractNumId w:val="16"/>
  </w:num>
  <w:num w:numId="28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974"/>
    <w:rsid w:val="00012D2E"/>
    <w:rsid w:val="0001408F"/>
    <w:rsid w:val="000173B2"/>
    <w:rsid w:val="00024638"/>
    <w:rsid w:val="000266EA"/>
    <w:rsid w:val="000314E1"/>
    <w:rsid w:val="0004544F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7F41"/>
    <w:rsid w:val="000803B6"/>
    <w:rsid w:val="0008580C"/>
    <w:rsid w:val="00087938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6E61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E746A"/>
    <w:rsid w:val="000F4EFD"/>
    <w:rsid w:val="000F6AA1"/>
    <w:rsid w:val="00100155"/>
    <w:rsid w:val="001033FE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2EE3"/>
    <w:rsid w:val="00133A5B"/>
    <w:rsid w:val="00133EBA"/>
    <w:rsid w:val="00142949"/>
    <w:rsid w:val="00145D20"/>
    <w:rsid w:val="00145E2D"/>
    <w:rsid w:val="00150371"/>
    <w:rsid w:val="00154B1B"/>
    <w:rsid w:val="00155E48"/>
    <w:rsid w:val="001564BB"/>
    <w:rsid w:val="00160DDD"/>
    <w:rsid w:val="00164E87"/>
    <w:rsid w:val="00165932"/>
    <w:rsid w:val="00166406"/>
    <w:rsid w:val="0017201B"/>
    <w:rsid w:val="00175A6E"/>
    <w:rsid w:val="001809D2"/>
    <w:rsid w:val="001842D8"/>
    <w:rsid w:val="00185A17"/>
    <w:rsid w:val="00187D9B"/>
    <w:rsid w:val="00191C0C"/>
    <w:rsid w:val="00192219"/>
    <w:rsid w:val="0019285D"/>
    <w:rsid w:val="00192A4E"/>
    <w:rsid w:val="001A48CB"/>
    <w:rsid w:val="001A75F5"/>
    <w:rsid w:val="001B0F45"/>
    <w:rsid w:val="001B2639"/>
    <w:rsid w:val="001B2801"/>
    <w:rsid w:val="001B532A"/>
    <w:rsid w:val="001B6DB6"/>
    <w:rsid w:val="001B772B"/>
    <w:rsid w:val="001C00EF"/>
    <w:rsid w:val="001C158F"/>
    <w:rsid w:val="001C1B8B"/>
    <w:rsid w:val="001C1FA5"/>
    <w:rsid w:val="001C3B8C"/>
    <w:rsid w:val="001C62F2"/>
    <w:rsid w:val="001D18F2"/>
    <w:rsid w:val="001D19B0"/>
    <w:rsid w:val="001D1B1B"/>
    <w:rsid w:val="001D6B7B"/>
    <w:rsid w:val="001D6EF3"/>
    <w:rsid w:val="001D708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2C52"/>
    <w:rsid w:val="00213CD5"/>
    <w:rsid w:val="002159FE"/>
    <w:rsid w:val="0021636D"/>
    <w:rsid w:val="00216961"/>
    <w:rsid w:val="0022598B"/>
    <w:rsid w:val="00230102"/>
    <w:rsid w:val="00231566"/>
    <w:rsid w:val="00233C6C"/>
    <w:rsid w:val="00236EEB"/>
    <w:rsid w:val="002400B2"/>
    <w:rsid w:val="00240DCA"/>
    <w:rsid w:val="00241D1D"/>
    <w:rsid w:val="00242AD6"/>
    <w:rsid w:val="002514B7"/>
    <w:rsid w:val="00252629"/>
    <w:rsid w:val="00264CAC"/>
    <w:rsid w:val="00267947"/>
    <w:rsid w:val="00270247"/>
    <w:rsid w:val="00276853"/>
    <w:rsid w:val="00276874"/>
    <w:rsid w:val="0028102F"/>
    <w:rsid w:val="00284D59"/>
    <w:rsid w:val="00285466"/>
    <w:rsid w:val="002937A7"/>
    <w:rsid w:val="0029421D"/>
    <w:rsid w:val="002A64A9"/>
    <w:rsid w:val="002A7636"/>
    <w:rsid w:val="002C14A5"/>
    <w:rsid w:val="002C2D93"/>
    <w:rsid w:val="002C3C5B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0E41"/>
    <w:rsid w:val="00303C50"/>
    <w:rsid w:val="00311635"/>
    <w:rsid w:val="00316C84"/>
    <w:rsid w:val="003177F7"/>
    <w:rsid w:val="0033672B"/>
    <w:rsid w:val="003370FA"/>
    <w:rsid w:val="00343DC7"/>
    <w:rsid w:val="00347157"/>
    <w:rsid w:val="00350412"/>
    <w:rsid w:val="00355056"/>
    <w:rsid w:val="00360678"/>
    <w:rsid w:val="003711AA"/>
    <w:rsid w:val="00374489"/>
    <w:rsid w:val="00381B62"/>
    <w:rsid w:val="0038306E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B432F"/>
    <w:rsid w:val="003B5E07"/>
    <w:rsid w:val="003C0234"/>
    <w:rsid w:val="003C30F1"/>
    <w:rsid w:val="003D022D"/>
    <w:rsid w:val="003D3CD7"/>
    <w:rsid w:val="003D608C"/>
    <w:rsid w:val="003E1F83"/>
    <w:rsid w:val="003E2CC4"/>
    <w:rsid w:val="003E32DB"/>
    <w:rsid w:val="003E42F5"/>
    <w:rsid w:val="003E6882"/>
    <w:rsid w:val="003F05EB"/>
    <w:rsid w:val="003F1088"/>
    <w:rsid w:val="003F52E3"/>
    <w:rsid w:val="004031BC"/>
    <w:rsid w:val="004043A2"/>
    <w:rsid w:val="00410FE1"/>
    <w:rsid w:val="00413614"/>
    <w:rsid w:val="00425758"/>
    <w:rsid w:val="0042610B"/>
    <w:rsid w:val="004262C1"/>
    <w:rsid w:val="004266A1"/>
    <w:rsid w:val="00426C99"/>
    <w:rsid w:val="00431FB7"/>
    <w:rsid w:val="0043566A"/>
    <w:rsid w:val="0044520E"/>
    <w:rsid w:val="00445250"/>
    <w:rsid w:val="004459B6"/>
    <w:rsid w:val="0045000F"/>
    <w:rsid w:val="00451B51"/>
    <w:rsid w:val="004558C4"/>
    <w:rsid w:val="00464209"/>
    <w:rsid w:val="004670BE"/>
    <w:rsid w:val="00470A30"/>
    <w:rsid w:val="00470F2A"/>
    <w:rsid w:val="004721B6"/>
    <w:rsid w:val="00477496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3ADE"/>
    <w:rsid w:val="005064E8"/>
    <w:rsid w:val="00506EAA"/>
    <w:rsid w:val="005079F7"/>
    <w:rsid w:val="00514373"/>
    <w:rsid w:val="005155FF"/>
    <w:rsid w:val="00516DAA"/>
    <w:rsid w:val="005232B2"/>
    <w:rsid w:val="00536D10"/>
    <w:rsid w:val="005446CC"/>
    <w:rsid w:val="00545417"/>
    <w:rsid w:val="005504A6"/>
    <w:rsid w:val="0055093A"/>
    <w:rsid w:val="00557343"/>
    <w:rsid w:val="00564618"/>
    <w:rsid w:val="00573802"/>
    <w:rsid w:val="005749E4"/>
    <w:rsid w:val="00575127"/>
    <w:rsid w:val="00575E88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039"/>
    <w:rsid w:val="005B37A3"/>
    <w:rsid w:val="005B37FD"/>
    <w:rsid w:val="005C116A"/>
    <w:rsid w:val="005C4028"/>
    <w:rsid w:val="005C4533"/>
    <w:rsid w:val="005C5E62"/>
    <w:rsid w:val="005C7691"/>
    <w:rsid w:val="005D1A2C"/>
    <w:rsid w:val="005E78BA"/>
    <w:rsid w:val="005F2875"/>
    <w:rsid w:val="005F356C"/>
    <w:rsid w:val="005F4596"/>
    <w:rsid w:val="005F6DFE"/>
    <w:rsid w:val="00600594"/>
    <w:rsid w:val="00600658"/>
    <w:rsid w:val="00601508"/>
    <w:rsid w:val="00601CA1"/>
    <w:rsid w:val="0060300B"/>
    <w:rsid w:val="006127D7"/>
    <w:rsid w:val="00621C3C"/>
    <w:rsid w:val="00623880"/>
    <w:rsid w:val="00626361"/>
    <w:rsid w:val="006277C3"/>
    <w:rsid w:val="00632246"/>
    <w:rsid w:val="0063493B"/>
    <w:rsid w:val="006375F7"/>
    <w:rsid w:val="0064000A"/>
    <w:rsid w:val="006401D0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63AC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412F"/>
    <w:rsid w:val="006E5F0E"/>
    <w:rsid w:val="006F13B8"/>
    <w:rsid w:val="006F17AE"/>
    <w:rsid w:val="006F1AA7"/>
    <w:rsid w:val="006F6EC2"/>
    <w:rsid w:val="007012C9"/>
    <w:rsid w:val="00703D1C"/>
    <w:rsid w:val="00704A3E"/>
    <w:rsid w:val="00705C87"/>
    <w:rsid w:val="0071094F"/>
    <w:rsid w:val="0071116B"/>
    <w:rsid w:val="00712159"/>
    <w:rsid w:val="007131F7"/>
    <w:rsid w:val="00713244"/>
    <w:rsid w:val="00713CBD"/>
    <w:rsid w:val="0071525C"/>
    <w:rsid w:val="00715E8D"/>
    <w:rsid w:val="00717A0E"/>
    <w:rsid w:val="007216AD"/>
    <w:rsid w:val="00723950"/>
    <w:rsid w:val="007251BB"/>
    <w:rsid w:val="00730494"/>
    <w:rsid w:val="007332DC"/>
    <w:rsid w:val="0073479D"/>
    <w:rsid w:val="007424CF"/>
    <w:rsid w:val="00745235"/>
    <w:rsid w:val="00760CA4"/>
    <w:rsid w:val="00761DF1"/>
    <w:rsid w:val="007622C0"/>
    <w:rsid w:val="007661C2"/>
    <w:rsid w:val="007661C8"/>
    <w:rsid w:val="00767532"/>
    <w:rsid w:val="007701EA"/>
    <w:rsid w:val="00770538"/>
    <w:rsid w:val="007713CF"/>
    <w:rsid w:val="00773EA2"/>
    <w:rsid w:val="007740D6"/>
    <w:rsid w:val="00777F79"/>
    <w:rsid w:val="0078190F"/>
    <w:rsid w:val="007874D2"/>
    <w:rsid w:val="00792FEE"/>
    <w:rsid w:val="00795F9D"/>
    <w:rsid w:val="00796D98"/>
    <w:rsid w:val="007A0DAD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61A9"/>
    <w:rsid w:val="007F75B7"/>
    <w:rsid w:val="0080062D"/>
    <w:rsid w:val="00805F5D"/>
    <w:rsid w:val="0081129D"/>
    <w:rsid w:val="00812BD6"/>
    <w:rsid w:val="008132E1"/>
    <w:rsid w:val="008136AA"/>
    <w:rsid w:val="00822CBB"/>
    <w:rsid w:val="00825FB1"/>
    <w:rsid w:val="00834CC6"/>
    <w:rsid w:val="008362AA"/>
    <w:rsid w:val="00836439"/>
    <w:rsid w:val="00837422"/>
    <w:rsid w:val="0084259F"/>
    <w:rsid w:val="00842710"/>
    <w:rsid w:val="00851F51"/>
    <w:rsid w:val="008527D0"/>
    <w:rsid w:val="00852F40"/>
    <w:rsid w:val="008555D7"/>
    <w:rsid w:val="008572B0"/>
    <w:rsid w:val="00863FB0"/>
    <w:rsid w:val="008710DC"/>
    <w:rsid w:val="008726A2"/>
    <w:rsid w:val="00873214"/>
    <w:rsid w:val="008759FB"/>
    <w:rsid w:val="0088528E"/>
    <w:rsid w:val="008876FF"/>
    <w:rsid w:val="00890BBA"/>
    <w:rsid w:val="00893B23"/>
    <w:rsid w:val="008A0528"/>
    <w:rsid w:val="008A205A"/>
    <w:rsid w:val="008A3E49"/>
    <w:rsid w:val="008A5A72"/>
    <w:rsid w:val="008A5DE9"/>
    <w:rsid w:val="008A6D29"/>
    <w:rsid w:val="008A7A9C"/>
    <w:rsid w:val="008B0C9D"/>
    <w:rsid w:val="008B24AA"/>
    <w:rsid w:val="008B7577"/>
    <w:rsid w:val="008B7A27"/>
    <w:rsid w:val="008C0260"/>
    <w:rsid w:val="008C0978"/>
    <w:rsid w:val="008C3310"/>
    <w:rsid w:val="008C50F6"/>
    <w:rsid w:val="008D1C38"/>
    <w:rsid w:val="008D1E82"/>
    <w:rsid w:val="008D3FD2"/>
    <w:rsid w:val="008D448A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0B0C"/>
    <w:rsid w:val="00916072"/>
    <w:rsid w:val="00925D9A"/>
    <w:rsid w:val="00926EEA"/>
    <w:rsid w:val="0093226A"/>
    <w:rsid w:val="00933A51"/>
    <w:rsid w:val="009351B0"/>
    <w:rsid w:val="0093645D"/>
    <w:rsid w:val="00940C00"/>
    <w:rsid w:val="00944230"/>
    <w:rsid w:val="00950F91"/>
    <w:rsid w:val="00956EB7"/>
    <w:rsid w:val="00957A23"/>
    <w:rsid w:val="00961F87"/>
    <w:rsid w:val="00962865"/>
    <w:rsid w:val="0096323B"/>
    <w:rsid w:val="009657D9"/>
    <w:rsid w:val="0096700A"/>
    <w:rsid w:val="009744AC"/>
    <w:rsid w:val="0098264A"/>
    <w:rsid w:val="00982F84"/>
    <w:rsid w:val="009917D3"/>
    <w:rsid w:val="00992A09"/>
    <w:rsid w:val="009955D1"/>
    <w:rsid w:val="009A02B2"/>
    <w:rsid w:val="009B1390"/>
    <w:rsid w:val="009B380F"/>
    <w:rsid w:val="009B3B45"/>
    <w:rsid w:val="009B4032"/>
    <w:rsid w:val="009B59A6"/>
    <w:rsid w:val="009B72C1"/>
    <w:rsid w:val="009B730C"/>
    <w:rsid w:val="009C002F"/>
    <w:rsid w:val="009C10C5"/>
    <w:rsid w:val="009C20EC"/>
    <w:rsid w:val="009D0908"/>
    <w:rsid w:val="009D1A98"/>
    <w:rsid w:val="009D29CF"/>
    <w:rsid w:val="009D535F"/>
    <w:rsid w:val="009D75D1"/>
    <w:rsid w:val="009D78E7"/>
    <w:rsid w:val="009E427F"/>
    <w:rsid w:val="009E45DB"/>
    <w:rsid w:val="009F165A"/>
    <w:rsid w:val="00A03ADD"/>
    <w:rsid w:val="00A119F1"/>
    <w:rsid w:val="00A235FF"/>
    <w:rsid w:val="00A2412E"/>
    <w:rsid w:val="00A24A23"/>
    <w:rsid w:val="00A25391"/>
    <w:rsid w:val="00A30661"/>
    <w:rsid w:val="00A3181B"/>
    <w:rsid w:val="00A33710"/>
    <w:rsid w:val="00A33D46"/>
    <w:rsid w:val="00A3663A"/>
    <w:rsid w:val="00A40966"/>
    <w:rsid w:val="00A422B9"/>
    <w:rsid w:val="00A51620"/>
    <w:rsid w:val="00A539DB"/>
    <w:rsid w:val="00A60387"/>
    <w:rsid w:val="00A628EB"/>
    <w:rsid w:val="00A70385"/>
    <w:rsid w:val="00A718D4"/>
    <w:rsid w:val="00A770DE"/>
    <w:rsid w:val="00A819F0"/>
    <w:rsid w:val="00A83E40"/>
    <w:rsid w:val="00A85AE3"/>
    <w:rsid w:val="00A8794C"/>
    <w:rsid w:val="00A93EFB"/>
    <w:rsid w:val="00A972F0"/>
    <w:rsid w:val="00AA45C4"/>
    <w:rsid w:val="00AB11CD"/>
    <w:rsid w:val="00AB441B"/>
    <w:rsid w:val="00AB590E"/>
    <w:rsid w:val="00AB5DF2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4BDB"/>
    <w:rsid w:val="00B45D5E"/>
    <w:rsid w:val="00B5568E"/>
    <w:rsid w:val="00B557E5"/>
    <w:rsid w:val="00B5687F"/>
    <w:rsid w:val="00B57183"/>
    <w:rsid w:val="00B57565"/>
    <w:rsid w:val="00B6468D"/>
    <w:rsid w:val="00B6690F"/>
    <w:rsid w:val="00B6755E"/>
    <w:rsid w:val="00B67FBD"/>
    <w:rsid w:val="00B72F26"/>
    <w:rsid w:val="00B733D3"/>
    <w:rsid w:val="00B81441"/>
    <w:rsid w:val="00B82D0D"/>
    <w:rsid w:val="00B84958"/>
    <w:rsid w:val="00B87DDB"/>
    <w:rsid w:val="00B90315"/>
    <w:rsid w:val="00B93423"/>
    <w:rsid w:val="00BA57B5"/>
    <w:rsid w:val="00BA780E"/>
    <w:rsid w:val="00BB5827"/>
    <w:rsid w:val="00BB5E63"/>
    <w:rsid w:val="00BC1945"/>
    <w:rsid w:val="00BC31EC"/>
    <w:rsid w:val="00BC68F1"/>
    <w:rsid w:val="00BD0943"/>
    <w:rsid w:val="00BD0B35"/>
    <w:rsid w:val="00BD0C25"/>
    <w:rsid w:val="00BD3C86"/>
    <w:rsid w:val="00BD6BE7"/>
    <w:rsid w:val="00BE16FD"/>
    <w:rsid w:val="00BE21EB"/>
    <w:rsid w:val="00BE3D68"/>
    <w:rsid w:val="00BF0782"/>
    <w:rsid w:val="00BF0F51"/>
    <w:rsid w:val="00BF10BC"/>
    <w:rsid w:val="00BF4AFC"/>
    <w:rsid w:val="00C17384"/>
    <w:rsid w:val="00C17FE0"/>
    <w:rsid w:val="00C20720"/>
    <w:rsid w:val="00C21676"/>
    <w:rsid w:val="00C24AEA"/>
    <w:rsid w:val="00C258AD"/>
    <w:rsid w:val="00C26806"/>
    <w:rsid w:val="00C27086"/>
    <w:rsid w:val="00C4109D"/>
    <w:rsid w:val="00C416E8"/>
    <w:rsid w:val="00C45856"/>
    <w:rsid w:val="00C520F1"/>
    <w:rsid w:val="00C555EA"/>
    <w:rsid w:val="00C6068E"/>
    <w:rsid w:val="00C61527"/>
    <w:rsid w:val="00C61BA6"/>
    <w:rsid w:val="00C6407F"/>
    <w:rsid w:val="00C66757"/>
    <w:rsid w:val="00C75772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E72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654"/>
    <w:rsid w:val="00CC598C"/>
    <w:rsid w:val="00CC6AA0"/>
    <w:rsid w:val="00CD22B2"/>
    <w:rsid w:val="00CD2790"/>
    <w:rsid w:val="00CD3A46"/>
    <w:rsid w:val="00CE0A68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30F2"/>
    <w:rsid w:val="00D24756"/>
    <w:rsid w:val="00D266E0"/>
    <w:rsid w:val="00D27DDA"/>
    <w:rsid w:val="00D30D60"/>
    <w:rsid w:val="00D323D4"/>
    <w:rsid w:val="00D37818"/>
    <w:rsid w:val="00D4204A"/>
    <w:rsid w:val="00D43AC9"/>
    <w:rsid w:val="00D44054"/>
    <w:rsid w:val="00D50558"/>
    <w:rsid w:val="00D5223E"/>
    <w:rsid w:val="00D5258B"/>
    <w:rsid w:val="00D5387A"/>
    <w:rsid w:val="00D61DE4"/>
    <w:rsid w:val="00D65E91"/>
    <w:rsid w:val="00D673FB"/>
    <w:rsid w:val="00D726AC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B0977"/>
    <w:rsid w:val="00DC188C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03324"/>
    <w:rsid w:val="00E10853"/>
    <w:rsid w:val="00E24BCE"/>
    <w:rsid w:val="00E25582"/>
    <w:rsid w:val="00E2732F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14F0"/>
    <w:rsid w:val="00EF2164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666"/>
    <w:rsid w:val="00F249DD"/>
    <w:rsid w:val="00F25F5B"/>
    <w:rsid w:val="00F308B1"/>
    <w:rsid w:val="00F334BB"/>
    <w:rsid w:val="00F34392"/>
    <w:rsid w:val="00F42436"/>
    <w:rsid w:val="00F43DC6"/>
    <w:rsid w:val="00F51DC6"/>
    <w:rsid w:val="00F52EFE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29E"/>
    <w:rsid w:val="00F773CD"/>
    <w:rsid w:val="00F8014D"/>
    <w:rsid w:val="00F81050"/>
    <w:rsid w:val="00F824E0"/>
    <w:rsid w:val="00F82D46"/>
    <w:rsid w:val="00F83CBC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B7FE3"/>
    <w:rsid w:val="00FC2394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epetrova@sk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A6451CD-F3F0-43C5-A0D1-C969BCDC11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1432</Words>
  <Characters>8163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cp:lastPrinted>2012-04-02T08:11:00Z</cp:lastPrinted>
  <dcterms:created xsi:type="dcterms:W3CDTF">2013-12-10T09:18:00Z</dcterms:created>
  <dcterms:modified xsi:type="dcterms:W3CDTF">2013-12-11T05:21:00Z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