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</w:t>
      </w:r>
      <w:r w:rsidR="00CA78F8">
        <w:rPr>
          <w:rFonts w:eastAsia="Calibri"/>
          <w:b/>
          <w:sz w:val="28"/>
          <w:szCs w:val="28"/>
        </w:rPr>
        <w:t>77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CA78F8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CA78F8" w:rsidRPr="00CA78F8">
        <w:rPr>
          <w:rFonts w:eastAsia="Calibri"/>
          <w:sz w:val="28"/>
          <w:szCs w:val="28"/>
        </w:rPr>
        <w:t>Венчурного</w:t>
      </w:r>
      <w:r w:rsidR="00CA78F8">
        <w:rPr>
          <w:rFonts w:eastAsia="Calibri"/>
          <w:sz w:val="28"/>
          <w:szCs w:val="28"/>
        </w:rPr>
        <w:t xml:space="preserve"> </w:t>
      </w:r>
      <w:r w:rsidR="006C3612" w:rsidRPr="006C3612">
        <w:rPr>
          <w:rFonts w:eastAsia="Calibri"/>
          <w:sz w:val="28"/>
          <w:szCs w:val="28"/>
        </w:rPr>
        <w:t>Совета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и </w:t>
      </w:r>
    </w:p>
    <w:p w:rsidR="0049364D" w:rsidRDefault="006E24F4" w:rsidP="00445A19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CA78F8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услуг по организации заседаний </w:t>
      </w:r>
      <w:r w:rsidR="00CA78F8" w:rsidRPr="00CA78F8">
        <w:rPr>
          <w:rFonts w:eastAsia="Calibri"/>
          <w:sz w:val="28"/>
          <w:szCs w:val="28"/>
        </w:rPr>
        <w:t>Венчурного</w:t>
      </w:r>
      <w:r w:rsidR="006C3612" w:rsidRPr="006C3612">
        <w:rPr>
          <w:rFonts w:eastAsia="Calibri"/>
          <w:sz w:val="28"/>
          <w:szCs w:val="28"/>
        </w:rPr>
        <w:t xml:space="preserve"> Совета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CA78F8">
        <w:rPr>
          <w:rFonts w:eastAsia="Calibri"/>
          <w:sz w:val="28"/>
          <w:szCs w:val="28"/>
        </w:rPr>
        <w:t>4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280072">
        <w:rPr>
          <w:rFonts w:eastAsia="Calibri"/>
          <w:sz w:val="28"/>
          <w:szCs w:val="28"/>
        </w:rPr>
        <w:t>0</w:t>
      </w:r>
      <w:r w:rsidR="001A09BF">
        <w:rPr>
          <w:rFonts w:eastAsia="Calibri"/>
          <w:sz w:val="28"/>
          <w:szCs w:val="28"/>
        </w:rPr>
        <w:t>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CA78F8">
        <w:rPr>
          <w:rFonts w:eastAsia="Calibri"/>
          <w:sz w:val="28"/>
          <w:szCs w:val="28"/>
        </w:rPr>
        <w:t>Четыре</w:t>
      </w:r>
      <w:r w:rsidR="001A09BF" w:rsidRPr="001A09BF">
        <w:rPr>
          <w:rFonts w:eastAsia="Calibri"/>
          <w:sz w:val="28"/>
          <w:szCs w:val="28"/>
        </w:rPr>
        <w:t xml:space="preserve"> миллион</w:t>
      </w:r>
      <w:r w:rsidR="00280072">
        <w:rPr>
          <w:rFonts w:eastAsia="Calibri"/>
          <w:sz w:val="28"/>
          <w:szCs w:val="28"/>
        </w:rPr>
        <w:t>а</w:t>
      </w:r>
      <w:r w:rsidR="001A09BF" w:rsidRPr="001A09BF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1C01B3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1C01B3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1C01B3">
        <w:rPr>
          <w:rFonts w:eastAsia="Calibri"/>
          <w:sz w:val="28"/>
          <w:szCs w:val="28"/>
        </w:rPr>
        <w:t>14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1C01B3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1C01B3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94A" w:rsidRDefault="00F4694A" w:rsidP="00E10162">
      <w:r>
        <w:separator/>
      </w:r>
    </w:p>
  </w:endnote>
  <w:endnote w:type="continuationSeparator" w:id="0">
    <w:p w:rsidR="00F4694A" w:rsidRDefault="00F4694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C01B3" w:rsidRPr="001C01B3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C01B3" w:rsidRPr="001C01B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94A" w:rsidRDefault="00F4694A" w:rsidP="00E10162">
      <w:r>
        <w:separator/>
      </w:r>
    </w:p>
  </w:footnote>
  <w:footnote w:type="continuationSeparator" w:id="0">
    <w:p w:rsidR="00F4694A" w:rsidRDefault="00F4694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2A80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1B3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0072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22EE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3612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436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7F6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A78F8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8C9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2F9E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4694A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D30BB-CC39-4BB3-80B9-8E41C4D0E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4282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2013-11-18T09:02:00Z</dcterms:created>
  <dcterms:modified xsi:type="dcterms:W3CDTF">2013-12-09T08:14:00Z</dcterms:modified>
</cp:coreProperties>
</file>