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48C5" w:rsidRDefault="00A7251A" w:rsidP="00D932B9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F5C548A" wp14:editId="44241291">
            <wp:simplePos x="0" y="0"/>
            <wp:positionH relativeFrom="column">
              <wp:posOffset>-138430</wp:posOffset>
            </wp:positionH>
            <wp:positionV relativeFrom="paragraph">
              <wp:posOffset>-314960</wp:posOffset>
            </wp:positionV>
            <wp:extent cx="6551930" cy="545465"/>
            <wp:effectExtent l="0" t="0" r="1270" b="6985"/>
            <wp:wrapNone/>
            <wp:docPr id="1" name="Рисунок 1" descr="C:\Users\User\Desktop\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5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1930" cy="545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A2802" w:rsidRDefault="005A2802" w:rsidP="005A2802">
      <w:pPr>
        <w:spacing w:before="120" w:after="120"/>
        <w:rPr>
          <w:rFonts w:eastAsia="Calibri"/>
          <w:b/>
          <w:lang w:eastAsia="en-US"/>
        </w:rPr>
      </w:pPr>
      <w:r w:rsidRPr="00893472">
        <w:rPr>
          <w:rFonts w:eastAsia="Calibri"/>
          <w:lang w:eastAsia="en-US"/>
        </w:rPr>
        <w:t>Москва</w:t>
      </w:r>
      <w:r>
        <w:rPr>
          <w:rFonts w:eastAsia="Calibri"/>
          <w:lang w:eastAsia="en-US"/>
        </w:rPr>
        <w:t xml:space="preserve">                                                                                                              </w:t>
      </w:r>
      <w:r w:rsidRPr="00B11BA3">
        <w:rPr>
          <w:rFonts w:eastAsia="Calibri"/>
          <w:lang w:eastAsia="en-US"/>
        </w:rPr>
        <w:t>«</w:t>
      </w:r>
      <w:r>
        <w:rPr>
          <w:rFonts w:eastAsia="Calibri"/>
          <w:lang w:eastAsia="en-US"/>
        </w:rPr>
        <w:t>2</w:t>
      </w:r>
      <w:r w:rsidR="00761FB4">
        <w:rPr>
          <w:rFonts w:eastAsia="Calibri"/>
          <w:lang w:eastAsia="en-US"/>
        </w:rPr>
        <w:t>7</w:t>
      </w:r>
      <w:r w:rsidRPr="00B11BA3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 w:rsidR="00A7251A">
        <w:rPr>
          <w:rFonts w:eastAsia="Calibri"/>
          <w:lang w:eastAsia="en-US"/>
        </w:rPr>
        <w:t>дека</w:t>
      </w:r>
      <w:r>
        <w:rPr>
          <w:rFonts w:eastAsia="Calibri"/>
          <w:lang w:eastAsia="en-US"/>
        </w:rPr>
        <w:t>бря</w:t>
      </w:r>
      <w:r w:rsidRPr="00B11BA3">
        <w:rPr>
          <w:rFonts w:eastAsia="Calibri"/>
          <w:lang w:eastAsia="en-US"/>
        </w:rPr>
        <w:t xml:space="preserve"> 201</w:t>
      </w:r>
      <w:r>
        <w:rPr>
          <w:rFonts w:eastAsia="Calibri"/>
          <w:lang w:eastAsia="en-US"/>
        </w:rPr>
        <w:t>3</w:t>
      </w:r>
      <w:r w:rsidRPr="00B11BA3">
        <w:rPr>
          <w:rFonts w:eastAsia="Calibri"/>
          <w:lang w:eastAsia="en-US"/>
        </w:rPr>
        <w:t xml:space="preserve"> г.</w:t>
      </w:r>
    </w:p>
    <w:p w:rsidR="004B48C5" w:rsidRDefault="004B48C5" w:rsidP="00D932B9">
      <w:pPr>
        <w:spacing w:before="120" w:after="120"/>
        <w:rPr>
          <w:rFonts w:eastAsia="Calibri"/>
          <w:b/>
          <w:lang w:eastAsia="en-US"/>
        </w:rPr>
      </w:pPr>
    </w:p>
    <w:p w:rsidR="004B48C5" w:rsidRDefault="004B48C5" w:rsidP="009B1BB0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4B48C5" w:rsidRPr="00D932B9" w:rsidRDefault="00A2177F" w:rsidP="00D932B9">
      <w:pPr>
        <w:spacing w:before="120" w:after="120"/>
        <w:ind w:firstLine="709"/>
        <w:jc w:val="center"/>
        <w:rPr>
          <w:rFonts w:eastAsia="Calibri"/>
          <w:b/>
          <w:sz w:val="16"/>
          <w:szCs w:val="16"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E292E">
        <w:rPr>
          <w:rFonts w:eastAsia="Calibri"/>
          <w:b/>
          <w:lang w:eastAsia="en-US"/>
        </w:rPr>
        <w:t xml:space="preserve"> № </w:t>
      </w:r>
      <w:r w:rsidR="00C10179" w:rsidRPr="00C10179">
        <w:rPr>
          <w:rFonts w:eastAsia="Calibri"/>
          <w:b/>
          <w:lang w:eastAsia="en-US"/>
        </w:rPr>
        <w:t>з-13-10101/1</w:t>
      </w:r>
      <w:r w:rsidR="00F709FD">
        <w:rPr>
          <w:rFonts w:eastAsia="Calibri"/>
          <w:b/>
          <w:lang w:eastAsia="en-US"/>
        </w:rPr>
        <w:t>72</w:t>
      </w:r>
      <w:r w:rsidR="002A6E09">
        <w:rPr>
          <w:rFonts w:eastAsia="Calibri"/>
          <w:b/>
          <w:lang w:eastAsia="en-US"/>
        </w:rPr>
        <w:t xml:space="preserve">                                                      </w:t>
      </w:r>
    </w:p>
    <w:p w:rsidR="006E3305" w:rsidRDefault="00C067E9" w:rsidP="00574051">
      <w:pPr>
        <w:jc w:val="center"/>
        <w:rPr>
          <w:rFonts w:eastAsia="Calibri"/>
          <w:b/>
          <w:lang w:eastAsia="en-US"/>
        </w:rPr>
      </w:pPr>
      <w:r w:rsidRPr="00C067E9">
        <w:rPr>
          <w:rFonts w:eastAsia="Calibri"/>
          <w:b/>
          <w:lang w:eastAsia="en-US"/>
        </w:rPr>
        <w:t>рассмотрения  и</w:t>
      </w:r>
      <w:r w:rsidR="00EE14FF">
        <w:rPr>
          <w:rFonts w:eastAsia="Calibri"/>
          <w:b/>
          <w:lang w:eastAsia="en-US"/>
        </w:rPr>
        <w:t xml:space="preserve"> оценки </w:t>
      </w:r>
      <w:r w:rsidR="00574051">
        <w:rPr>
          <w:rFonts w:eastAsia="Calibri"/>
          <w:b/>
          <w:lang w:eastAsia="en-US"/>
        </w:rPr>
        <w:t>Заявок</w:t>
      </w:r>
      <w:r w:rsidR="00574051" w:rsidRPr="00B61742">
        <w:rPr>
          <w:rFonts w:eastAsia="Calibri"/>
          <w:b/>
          <w:lang w:eastAsia="en-US"/>
        </w:rPr>
        <w:t xml:space="preserve">, поступивших на участие </w:t>
      </w:r>
    </w:p>
    <w:p w:rsidR="00C067E9" w:rsidRDefault="00574051" w:rsidP="00F709FD">
      <w:pPr>
        <w:jc w:val="center"/>
        <w:rPr>
          <w:rFonts w:eastAsia="Calibri"/>
          <w:b/>
        </w:rPr>
      </w:pPr>
      <w:r w:rsidRPr="00B61742">
        <w:rPr>
          <w:rFonts w:eastAsia="Calibri"/>
          <w:b/>
          <w:lang w:eastAsia="en-US"/>
        </w:rPr>
        <w:t xml:space="preserve">в </w:t>
      </w:r>
      <w:r w:rsidR="00203E9C">
        <w:rPr>
          <w:rFonts w:eastAsia="Calibri"/>
          <w:b/>
        </w:rPr>
        <w:t>открытом</w:t>
      </w:r>
      <w:r w:rsidR="00C95F4F" w:rsidRPr="00C95F4F">
        <w:rPr>
          <w:rFonts w:eastAsia="Calibri"/>
          <w:b/>
        </w:rPr>
        <w:t xml:space="preserve"> запрос</w:t>
      </w:r>
      <w:r w:rsidR="00C95F4F">
        <w:rPr>
          <w:rFonts w:eastAsia="Calibri"/>
          <w:b/>
        </w:rPr>
        <w:t>е</w:t>
      </w:r>
      <w:r w:rsidR="00C95F4F" w:rsidRPr="00C95F4F">
        <w:rPr>
          <w:rFonts w:eastAsia="Calibri"/>
          <w:b/>
        </w:rPr>
        <w:t xml:space="preserve"> предложений на право заключения </w:t>
      </w:r>
      <w:r w:rsidR="00C10179" w:rsidRPr="00C10179">
        <w:rPr>
          <w:rFonts w:eastAsia="Calibri"/>
          <w:b/>
        </w:rPr>
        <w:t xml:space="preserve">рамочного договора оказания услуг по организации заседаний </w:t>
      </w:r>
      <w:r w:rsidR="00F709FD" w:rsidRPr="00F709FD">
        <w:rPr>
          <w:rFonts w:eastAsia="Calibri"/>
          <w:b/>
        </w:rPr>
        <w:t>Совета Фонда</w:t>
      </w:r>
      <w:r w:rsidR="00ED38BF" w:rsidRPr="00ED38BF">
        <w:rPr>
          <w:rFonts w:eastAsia="Calibri"/>
          <w:b/>
        </w:rPr>
        <w:t xml:space="preserve"> Некоммерческой организации Фонд развития Центра разработки и коммерциализации новых технологий</w:t>
      </w:r>
    </w:p>
    <w:p w:rsidR="005A2802" w:rsidRDefault="005A2802" w:rsidP="000015D1">
      <w:pPr>
        <w:jc w:val="center"/>
        <w:rPr>
          <w:rFonts w:eastAsia="Calibri"/>
          <w:b/>
        </w:rPr>
      </w:pPr>
    </w:p>
    <w:p w:rsidR="004B48C5" w:rsidRPr="009A28F0" w:rsidRDefault="004B48C5" w:rsidP="00D932B9">
      <w:pPr>
        <w:spacing w:after="240"/>
        <w:outlineLvl w:val="2"/>
        <w:rPr>
          <w:b/>
          <w:bCs/>
        </w:rPr>
      </w:pPr>
    </w:p>
    <w:p w:rsidR="00574051" w:rsidRPr="00574051" w:rsidRDefault="00574051" w:rsidP="00CD587B">
      <w:pPr>
        <w:pStyle w:val="ab"/>
        <w:numPr>
          <w:ilvl w:val="0"/>
          <w:numId w:val="39"/>
        </w:numPr>
        <w:spacing w:before="240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Ко времени и дате, установленным Извещением о проведении Процедуры закупки, </w:t>
      </w:r>
    </w:p>
    <w:p w:rsidR="008C602B" w:rsidRDefault="00574051" w:rsidP="009D5B35">
      <w:pPr>
        <w:ind w:left="360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поступили Заявки от следующих </w:t>
      </w:r>
      <w:r w:rsidR="0069285A" w:rsidRPr="0069285A">
        <w:rPr>
          <w:rFonts w:eastAsia="Calibri"/>
          <w:b/>
        </w:rPr>
        <w:t>Участников процедуры закупки</w:t>
      </w:r>
      <w:r w:rsidRPr="00574051">
        <w:rPr>
          <w:rFonts w:eastAsia="Calibri"/>
          <w:b/>
          <w:lang w:eastAsia="en-US"/>
        </w:rPr>
        <w:t>:</w:t>
      </w:r>
    </w:p>
    <w:p w:rsidR="004B48C5" w:rsidRPr="00574051" w:rsidRDefault="004B48C5" w:rsidP="009D5B35">
      <w:pPr>
        <w:ind w:left="360"/>
        <w:contextualSpacing/>
        <w:jc w:val="both"/>
        <w:rPr>
          <w:rFonts w:eastAsia="Calibri"/>
          <w:b/>
          <w:lang w:eastAsia="en-US"/>
        </w:rPr>
      </w:pPr>
    </w:p>
    <w:tbl>
      <w:tblPr>
        <w:tblStyle w:val="12"/>
        <w:tblW w:w="10173" w:type="dxa"/>
        <w:tblLook w:val="04A0" w:firstRow="1" w:lastRow="0" w:firstColumn="1" w:lastColumn="0" w:noHBand="0" w:noVBand="1"/>
      </w:tblPr>
      <w:tblGrid>
        <w:gridCol w:w="462"/>
        <w:gridCol w:w="3190"/>
        <w:gridCol w:w="3686"/>
        <w:gridCol w:w="2835"/>
      </w:tblGrid>
      <w:tr w:rsidR="004D3344" w:rsidRPr="000B708A" w:rsidTr="00B8799B">
        <w:tc>
          <w:tcPr>
            <w:tcW w:w="462" w:type="dxa"/>
          </w:tcPr>
          <w:p w:rsidR="004D3344" w:rsidRPr="000B708A" w:rsidRDefault="004D3344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190" w:type="dxa"/>
          </w:tcPr>
          <w:p w:rsidR="004D3344" w:rsidRPr="000B708A" w:rsidRDefault="004D3344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>Наименование Участника процедуры закупки</w:t>
            </w:r>
          </w:p>
        </w:tc>
        <w:tc>
          <w:tcPr>
            <w:tcW w:w="3686" w:type="dxa"/>
          </w:tcPr>
          <w:p w:rsidR="004D3344" w:rsidRPr="000B708A" w:rsidRDefault="004D3344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835" w:type="dxa"/>
          </w:tcPr>
          <w:p w:rsidR="004D3344" w:rsidRPr="000B708A" w:rsidRDefault="004D3344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>Дата поступления Заявки</w:t>
            </w:r>
          </w:p>
        </w:tc>
      </w:tr>
      <w:tr w:rsidR="00C10179" w:rsidRPr="000B708A" w:rsidTr="00B8799B">
        <w:tc>
          <w:tcPr>
            <w:tcW w:w="462" w:type="dxa"/>
          </w:tcPr>
          <w:p w:rsidR="00C10179" w:rsidRPr="000B708A" w:rsidRDefault="00C10179" w:rsidP="00D52019">
            <w:pPr>
              <w:jc w:val="both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3190" w:type="dxa"/>
          </w:tcPr>
          <w:p w:rsidR="00C10179" w:rsidRDefault="00C10179" w:rsidP="00711856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ООО «Фест»</w:t>
            </w:r>
          </w:p>
          <w:p w:rsidR="00F816B7" w:rsidRDefault="00F816B7" w:rsidP="00711856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ИНН 7704639452</w:t>
            </w:r>
          </w:p>
          <w:p w:rsidR="00F816B7" w:rsidRPr="00BE5C52" w:rsidRDefault="00F816B7" w:rsidP="00711856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КПП 773001001</w:t>
            </w:r>
          </w:p>
        </w:tc>
        <w:tc>
          <w:tcPr>
            <w:tcW w:w="3686" w:type="dxa"/>
          </w:tcPr>
          <w:p w:rsidR="00C10179" w:rsidRPr="00BE5C52" w:rsidRDefault="00C10179" w:rsidP="00711856">
            <w:pPr>
              <w:jc w:val="both"/>
              <w:rPr>
                <w:rFonts w:ascii="Times New Roman" w:eastAsia="Calibri" w:hAnsi="Times New Roman" w:cs="Times New Roman"/>
              </w:rPr>
            </w:pPr>
            <w:r w:rsidRPr="00BE5C52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>19021</w:t>
            </w:r>
            <w:r w:rsidRPr="00BE5C52">
              <w:rPr>
                <w:rFonts w:ascii="Times New Roman" w:eastAsia="Calibri" w:hAnsi="Times New Roman" w:cs="Times New Roman"/>
              </w:rPr>
              <w:t xml:space="preserve">, РФ, г. Москва, </w:t>
            </w:r>
            <w:r>
              <w:rPr>
                <w:rFonts w:ascii="Times New Roman" w:eastAsia="Calibri" w:hAnsi="Times New Roman" w:cs="Times New Roman"/>
              </w:rPr>
              <w:t>Комсомольский проспект</w:t>
            </w:r>
            <w:r w:rsidRPr="00BE5C52">
              <w:rPr>
                <w:rFonts w:ascii="Times New Roman" w:eastAsia="Calibri" w:hAnsi="Times New Roman" w:cs="Times New Roman"/>
              </w:rPr>
              <w:t xml:space="preserve">, д. </w:t>
            </w:r>
            <w:r>
              <w:rPr>
                <w:rFonts w:ascii="Times New Roman" w:eastAsia="Calibri" w:hAnsi="Times New Roman" w:cs="Times New Roman"/>
              </w:rPr>
              <w:t>16/2, стр. 3-4</w:t>
            </w:r>
          </w:p>
        </w:tc>
        <w:tc>
          <w:tcPr>
            <w:tcW w:w="2835" w:type="dxa"/>
          </w:tcPr>
          <w:p w:rsidR="00C10179" w:rsidRPr="000B708A" w:rsidRDefault="00C10179" w:rsidP="000B70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Pr="000B708A">
              <w:rPr>
                <w:rFonts w:ascii="Times New Roman" w:eastAsia="Calibri" w:hAnsi="Times New Roman" w:cs="Times New Roman"/>
              </w:rPr>
              <w:t xml:space="preserve">0 декабря 2013 года </w:t>
            </w:r>
          </w:p>
        </w:tc>
      </w:tr>
    </w:tbl>
    <w:p w:rsidR="00574051" w:rsidRPr="00C75AF1" w:rsidRDefault="00EE14FF" w:rsidP="005509F1">
      <w:pPr>
        <w:pStyle w:val="ab"/>
        <w:numPr>
          <w:ilvl w:val="0"/>
          <w:numId w:val="39"/>
        </w:numPr>
        <w:tabs>
          <w:tab w:val="left" w:pos="2694"/>
        </w:tabs>
        <w:spacing w:before="240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Рассмотрение</w:t>
      </w:r>
      <w:r w:rsidR="00574051">
        <w:rPr>
          <w:rFonts w:eastAsia="Calibri"/>
          <w:b/>
          <w:lang w:eastAsia="en-US"/>
        </w:rPr>
        <w:t xml:space="preserve"> Заяв</w:t>
      </w:r>
      <w:r>
        <w:rPr>
          <w:rFonts w:eastAsia="Calibri"/>
          <w:b/>
          <w:lang w:eastAsia="en-US"/>
        </w:rPr>
        <w:t>ок</w:t>
      </w:r>
      <w:r w:rsidR="00574051">
        <w:rPr>
          <w:rFonts w:eastAsia="Calibri"/>
          <w:b/>
          <w:lang w:eastAsia="en-US"/>
        </w:rPr>
        <w:t xml:space="preserve"> на участие в Процедуре закупки проводилось  </w:t>
      </w:r>
      <w:r w:rsidR="007B4613">
        <w:rPr>
          <w:rFonts w:eastAsia="Calibri"/>
          <w:b/>
          <w:lang w:eastAsia="en-US"/>
        </w:rPr>
        <w:t>Комиссией</w:t>
      </w:r>
      <w:r w:rsidR="00574051" w:rsidRPr="00C75AF1">
        <w:rPr>
          <w:rFonts w:eastAsia="Calibri"/>
          <w:b/>
          <w:lang w:eastAsia="en-US"/>
        </w:rPr>
        <w:t>:</w:t>
      </w:r>
    </w:p>
    <w:p w:rsidR="00654D45" w:rsidRPr="008473EF" w:rsidRDefault="00356D8E" w:rsidP="008473EF">
      <w:pPr>
        <w:pStyle w:val="ab"/>
        <w:spacing w:after="100" w:afterAutospacing="1"/>
        <w:ind w:left="360"/>
        <w:outlineLvl w:val="0"/>
        <w:rPr>
          <w:rFonts w:eastAsia="Calibri"/>
          <w:lang w:eastAsia="en-US"/>
        </w:rPr>
      </w:pPr>
      <w:r w:rsidRPr="00356D8E">
        <w:rPr>
          <w:rFonts w:eastAsia="Calibri"/>
          <w:lang w:eastAsia="en-US"/>
        </w:rPr>
        <w:t xml:space="preserve">в период с </w:t>
      </w:r>
      <w:r w:rsidR="00574051" w:rsidRPr="00356D8E">
        <w:rPr>
          <w:rFonts w:eastAsia="Calibri"/>
          <w:lang w:eastAsia="en-US"/>
        </w:rPr>
        <w:t>«</w:t>
      </w:r>
      <w:r w:rsidR="00C10179">
        <w:rPr>
          <w:rFonts w:eastAsia="Calibri"/>
          <w:lang w:eastAsia="en-US"/>
        </w:rPr>
        <w:t>2</w:t>
      </w:r>
      <w:r w:rsidR="00F709FD">
        <w:rPr>
          <w:rFonts w:eastAsia="Calibri"/>
          <w:lang w:eastAsia="en-US"/>
        </w:rPr>
        <w:t>3</w:t>
      </w:r>
      <w:r w:rsidR="00574051" w:rsidRPr="00356D8E">
        <w:rPr>
          <w:rFonts w:eastAsia="Calibri"/>
          <w:lang w:eastAsia="en-US"/>
        </w:rPr>
        <w:t>»</w:t>
      </w:r>
      <w:r w:rsidR="0062497D" w:rsidRPr="00356D8E">
        <w:rPr>
          <w:rFonts w:eastAsia="Calibri"/>
          <w:lang w:eastAsia="en-US"/>
        </w:rPr>
        <w:t xml:space="preserve"> </w:t>
      </w:r>
      <w:r w:rsidR="00001E94">
        <w:rPr>
          <w:rFonts w:eastAsia="Calibri"/>
          <w:lang w:eastAsia="en-US"/>
        </w:rPr>
        <w:t>дека</w:t>
      </w:r>
      <w:r w:rsidR="00F6701D" w:rsidRPr="00F6701D">
        <w:rPr>
          <w:rFonts w:eastAsia="Calibri"/>
          <w:lang w:eastAsia="en-US"/>
        </w:rPr>
        <w:t>бря</w:t>
      </w:r>
      <w:r w:rsidR="00574051" w:rsidRPr="00356D8E">
        <w:rPr>
          <w:rFonts w:eastAsia="Calibri"/>
          <w:lang w:eastAsia="en-US"/>
        </w:rPr>
        <w:t xml:space="preserve"> 201</w:t>
      </w:r>
      <w:r w:rsidR="0091437C">
        <w:rPr>
          <w:rFonts w:eastAsia="Calibri"/>
          <w:lang w:eastAsia="en-US"/>
        </w:rPr>
        <w:t>3</w:t>
      </w:r>
      <w:r w:rsidR="00574051" w:rsidRPr="00356D8E">
        <w:rPr>
          <w:rFonts w:eastAsia="Calibri"/>
          <w:lang w:eastAsia="en-US"/>
        </w:rPr>
        <w:t xml:space="preserve"> г.  </w:t>
      </w:r>
      <w:r w:rsidRPr="00356D8E">
        <w:rPr>
          <w:rFonts w:eastAsia="Calibri"/>
          <w:lang w:eastAsia="en-US"/>
        </w:rPr>
        <w:t xml:space="preserve">по </w:t>
      </w:r>
      <w:r>
        <w:rPr>
          <w:rFonts w:eastAsia="Calibri"/>
          <w:lang w:eastAsia="en-US"/>
        </w:rPr>
        <w:t xml:space="preserve"> </w:t>
      </w:r>
      <w:r w:rsidRPr="00356D8E">
        <w:rPr>
          <w:rFonts w:eastAsia="Calibri"/>
          <w:lang w:eastAsia="en-US"/>
        </w:rPr>
        <w:t>«</w:t>
      </w:r>
      <w:r w:rsidR="00984AA1">
        <w:rPr>
          <w:rFonts w:eastAsia="Calibri"/>
          <w:lang w:eastAsia="en-US"/>
        </w:rPr>
        <w:t>2</w:t>
      </w:r>
      <w:r w:rsidR="00761FB4">
        <w:rPr>
          <w:rFonts w:eastAsia="Calibri"/>
          <w:lang w:eastAsia="en-US"/>
        </w:rPr>
        <w:t>7</w:t>
      </w:r>
      <w:r w:rsidRPr="00356D8E">
        <w:rPr>
          <w:rFonts w:eastAsia="Calibri"/>
          <w:lang w:eastAsia="en-US"/>
        </w:rPr>
        <w:t xml:space="preserve">» </w:t>
      </w:r>
      <w:r w:rsidR="00001E94">
        <w:rPr>
          <w:rFonts w:eastAsia="Calibri"/>
          <w:lang w:eastAsia="en-US"/>
        </w:rPr>
        <w:t>дека</w:t>
      </w:r>
      <w:r w:rsidR="00F6701D" w:rsidRPr="00F6701D">
        <w:rPr>
          <w:rFonts w:eastAsia="Calibri"/>
          <w:lang w:eastAsia="en-US"/>
        </w:rPr>
        <w:t>бря</w:t>
      </w:r>
      <w:r w:rsidRPr="00356D8E">
        <w:rPr>
          <w:rFonts w:eastAsia="Calibri"/>
          <w:lang w:eastAsia="en-US"/>
        </w:rPr>
        <w:t xml:space="preserve"> 201</w:t>
      </w:r>
      <w:r w:rsidR="0091437C">
        <w:rPr>
          <w:rFonts w:eastAsia="Calibri"/>
          <w:lang w:eastAsia="en-US"/>
        </w:rPr>
        <w:t>3</w:t>
      </w:r>
      <w:r w:rsidRPr="00356D8E">
        <w:rPr>
          <w:rFonts w:eastAsia="Calibri"/>
          <w:lang w:eastAsia="en-US"/>
        </w:rPr>
        <w:t xml:space="preserve"> г.</w:t>
      </w:r>
      <w:r>
        <w:rPr>
          <w:rFonts w:eastAsia="Calibri"/>
          <w:lang w:eastAsia="en-US"/>
        </w:rPr>
        <w:t xml:space="preserve"> </w:t>
      </w:r>
      <w:r w:rsidR="00C067E9">
        <w:rPr>
          <w:rFonts w:eastAsia="Calibri"/>
          <w:lang w:eastAsia="en-US"/>
        </w:rPr>
        <w:t>1</w:t>
      </w:r>
      <w:r w:rsidR="00761FB4">
        <w:rPr>
          <w:rFonts w:eastAsia="Calibri"/>
          <w:lang w:eastAsia="en-US"/>
        </w:rPr>
        <w:t>4</w:t>
      </w:r>
      <w:r w:rsidR="0038146D">
        <w:rPr>
          <w:rFonts w:eastAsia="Calibri"/>
          <w:lang w:eastAsia="en-US"/>
        </w:rPr>
        <w:t>:</w:t>
      </w:r>
      <w:r w:rsidR="00F6701D">
        <w:rPr>
          <w:rFonts w:eastAsia="Calibri"/>
          <w:lang w:eastAsia="en-US"/>
        </w:rPr>
        <w:t>0</w:t>
      </w:r>
      <w:r w:rsidR="00C067E9">
        <w:rPr>
          <w:rFonts w:eastAsia="Calibri"/>
          <w:lang w:eastAsia="en-US"/>
        </w:rPr>
        <w:t>0</w:t>
      </w:r>
      <w:r>
        <w:rPr>
          <w:rFonts w:eastAsia="Calibri"/>
          <w:lang w:eastAsia="en-US"/>
        </w:rPr>
        <w:t xml:space="preserve"> по московскому времени.</w:t>
      </w:r>
    </w:p>
    <w:p w:rsidR="00574051" w:rsidRDefault="007B4613" w:rsidP="00D932B9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="00574051" w:rsidRPr="00C75AF1">
        <w:rPr>
          <w:rFonts w:eastAsia="Calibri"/>
          <w:b/>
          <w:lang w:eastAsia="en-US"/>
        </w:rPr>
        <w:t xml:space="preserve"> </w:t>
      </w:r>
      <w:r w:rsidR="00B14D2B" w:rsidRPr="00B14D2B">
        <w:rPr>
          <w:rFonts w:eastAsia="Calibri"/>
          <w:lang w:eastAsia="en-US"/>
        </w:rPr>
        <w:t>рассмотрела единственную Заявку Участника процедуры закупки на соответствие требованиям Документации процедуры закупки по двум вопросам</w:t>
      </w:r>
      <w:r w:rsidR="00574051" w:rsidRPr="00574051">
        <w:rPr>
          <w:rFonts w:eastAsia="Calibri"/>
          <w:lang w:eastAsia="en-US"/>
        </w:rPr>
        <w:t>:</w:t>
      </w:r>
    </w:p>
    <w:p w:rsidR="00574051" w:rsidRDefault="005569F9" w:rsidP="00574051">
      <w:pPr>
        <w:spacing w:before="120" w:after="120"/>
        <w:jc w:val="both"/>
      </w:pPr>
      <w:r>
        <w:rPr>
          <w:rFonts w:eastAsia="Calibri"/>
          <w:lang w:eastAsia="en-US"/>
        </w:rPr>
        <w:t xml:space="preserve">1) </w:t>
      </w:r>
      <w:r>
        <w:t>наличие/отсутствие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документах недостоверных сведений</w:t>
      </w:r>
      <w:r w:rsidRPr="00984C47">
        <w:t xml:space="preserve"> об Участнике </w:t>
      </w:r>
      <w:r>
        <w:t>Процедуры закупки</w:t>
      </w:r>
      <w:r w:rsidRPr="00984C47">
        <w:t xml:space="preserve">, </w:t>
      </w:r>
      <w:r>
        <w:t xml:space="preserve">к предоставлению которых </w:t>
      </w:r>
      <w:r w:rsidRPr="00984C47">
        <w:t xml:space="preserve">были установлены </w:t>
      </w:r>
      <w:r w:rsidR="0058458F" w:rsidRPr="0058458F">
        <w:t xml:space="preserve">требования </w:t>
      </w:r>
      <w:r w:rsidRPr="00984C47">
        <w:t xml:space="preserve">в Документации </w:t>
      </w:r>
      <w:r>
        <w:t>процедуры закупки;</w:t>
      </w:r>
    </w:p>
    <w:p w:rsidR="002E3BF7" w:rsidRPr="00E75A82" w:rsidRDefault="005569F9" w:rsidP="005D014D">
      <w:pPr>
        <w:spacing w:before="120" w:after="120"/>
        <w:jc w:val="both"/>
      </w:pPr>
      <w:r>
        <w:t xml:space="preserve">2) соответствие/несоответствие </w:t>
      </w:r>
      <w:r w:rsidRPr="00984C47">
        <w:t>Участник</w:t>
      </w:r>
      <w:r>
        <w:t>а</w:t>
      </w:r>
      <w:r w:rsidRPr="00984C47">
        <w:t xml:space="preserve"> </w:t>
      </w:r>
      <w:r>
        <w:t xml:space="preserve">Процедуры закупки требованиям, установленным в </w:t>
      </w:r>
      <w:r w:rsidR="0069285A">
        <w:t>части</w:t>
      </w:r>
      <w:r>
        <w:t xml:space="preserve"> </w:t>
      </w:r>
      <w:r w:rsidR="00394F5A">
        <w:t>11</w:t>
      </w:r>
      <w:r>
        <w:t xml:space="preserve"> </w:t>
      </w:r>
      <w:r w:rsidR="00FD3768">
        <w:t xml:space="preserve">Техническое задание </w:t>
      </w:r>
      <w:r w:rsidRPr="00984C47">
        <w:t xml:space="preserve">Документации </w:t>
      </w:r>
      <w:r w:rsidR="005D014D">
        <w:t>процедуры закупки.</w:t>
      </w:r>
    </w:p>
    <w:p w:rsidR="00587B60" w:rsidRDefault="00654193" w:rsidP="007C0044">
      <w:pPr>
        <w:pStyle w:val="ab"/>
        <w:numPr>
          <w:ilvl w:val="0"/>
          <w:numId w:val="39"/>
        </w:numPr>
        <w:spacing w:before="120" w:after="120"/>
        <w:jc w:val="both"/>
      </w:pPr>
      <w:r>
        <w:t>В ходе</w:t>
      </w:r>
      <w:r w:rsidR="007F51B5" w:rsidRPr="007F51B5">
        <w:t xml:space="preserve"> рассмотрения Заявки на участие в Процедуре закупки, принято решение </w:t>
      </w:r>
      <w:r w:rsidR="007C0044">
        <w:t xml:space="preserve">направить запрос об уточнении положений Заявки, поступившей от </w:t>
      </w:r>
      <w:r w:rsidR="007C0044" w:rsidRPr="007C0044">
        <w:t>Участника процедуры закупки</w:t>
      </w:r>
      <w:r w:rsidR="007C0044">
        <w:t xml:space="preserve">. </w:t>
      </w:r>
    </w:p>
    <w:p w:rsidR="004B48C5" w:rsidRPr="003A4E56" w:rsidRDefault="007C0044" w:rsidP="00587B60">
      <w:pPr>
        <w:pStyle w:val="ab"/>
        <w:spacing w:before="120" w:after="120"/>
        <w:ind w:left="360"/>
        <w:jc w:val="both"/>
      </w:pPr>
      <w:r>
        <w:t xml:space="preserve">По результатам полученных уточнений принято решение </w:t>
      </w:r>
      <w:r w:rsidR="007F51B5" w:rsidRPr="007F51B5">
        <w:t>о допуске к участию в Процедуре закупки единственного Участника процедуры</w:t>
      </w:r>
      <w:r w:rsidR="008A61C6" w:rsidRPr="008A61C6">
        <w:t xml:space="preserve"> закупки</w:t>
      </w:r>
      <w:r w:rsidR="00150815" w:rsidRPr="003A4E56">
        <w:t>:</w:t>
      </w:r>
      <w:r w:rsidR="00EE14FF">
        <w:t xml:space="preserve"> </w:t>
      </w:r>
      <w:r w:rsidR="00BC07CC">
        <w:t xml:space="preserve">  </w:t>
      </w:r>
    </w:p>
    <w:tbl>
      <w:tblPr>
        <w:tblStyle w:val="af5"/>
        <w:tblW w:w="10030" w:type="dxa"/>
        <w:tblLook w:val="04A0" w:firstRow="1" w:lastRow="0" w:firstColumn="1" w:lastColumn="0" w:noHBand="0" w:noVBand="1"/>
      </w:tblPr>
      <w:tblGrid>
        <w:gridCol w:w="457"/>
        <w:gridCol w:w="4896"/>
        <w:gridCol w:w="4677"/>
      </w:tblGrid>
      <w:tr w:rsidR="004D1455" w:rsidTr="004D1455">
        <w:tc>
          <w:tcPr>
            <w:tcW w:w="457" w:type="dxa"/>
            <w:vAlign w:val="center"/>
          </w:tcPr>
          <w:p w:rsidR="004D1455" w:rsidRPr="005D014D" w:rsidRDefault="004D1455" w:rsidP="004D1455">
            <w:pPr>
              <w:jc w:val="center"/>
            </w:pPr>
            <w:r w:rsidRPr="005D014D">
              <w:t>№</w:t>
            </w:r>
          </w:p>
        </w:tc>
        <w:tc>
          <w:tcPr>
            <w:tcW w:w="4896" w:type="dxa"/>
            <w:vAlign w:val="center"/>
          </w:tcPr>
          <w:p w:rsidR="004D1455" w:rsidRDefault="004D1455" w:rsidP="007C2D69">
            <w:pPr>
              <w:ind w:left="-173" w:right="-108"/>
              <w:jc w:val="center"/>
            </w:pPr>
            <w:r w:rsidRPr="0076598F">
              <w:t>Наименование, ИНН</w:t>
            </w:r>
            <w:r>
              <w:t xml:space="preserve"> Участника процедуры закупки</w:t>
            </w:r>
          </w:p>
        </w:tc>
        <w:tc>
          <w:tcPr>
            <w:tcW w:w="4677" w:type="dxa"/>
            <w:vAlign w:val="center"/>
          </w:tcPr>
          <w:p w:rsidR="004D1455" w:rsidRPr="00B40E99" w:rsidRDefault="004D1455" w:rsidP="004D1455">
            <w:pPr>
              <w:jc w:val="center"/>
            </w:pPr>
            <w:r w:rsidRPr="00B40E99">
              <w:t>Основание</w:t>
            </w:r>
          </w:p>
        </w:tc>
      </w:tr>
      <w:tr w:rsidR="004D1455" w:rsidTr="004D1455">
        <w:tc>
          <w:tcPr>
            <w:tcW w:w="457" w:type="dxa"/>
            <w:vAlign w:val="center"/>
          </w:tcPr>
          <w:p w:rsidR="004D1455" w:rsidRDefault="004D1455" w:rsidP="005D014D">
            <w:pPr>
              <w:jc w:val="center"/>
            </w:pPr>
            <w:r>
              <w:t>1.</w:t>
            </w:r>
          </w:p>
        </w:tc>
        <w:tc>
          <w:tcPr>
            <w:tcW w:w="4896" w:type="dxa"/>
          </w:tcPr>
          <w:p w:rsidR="00B14D2B" w:rsidRPr="00B14D2B" w:rsidRDefault="00B14D2B" w:rsidP="00B14D2B">
            <w:pPr>
              <w:jc w:val="both"/>
              <w:rPr>
                <w:rFonts w:eastAsia="Calibri" w:cs="Times New Roman"/>
              </w:rPr>
            </w:pPr>
            <w:r w:rsidRPr="00B14D2B">
              <w:rPr>
                <w:rFonts w:eastAsia="Calibri" w:cs="Times New Roman"/>
              </w:rPr>
              <w:t>ООО «Фест»</w:t>
            </w:r>
          </w:p>
          <w:p w:rsidR="004D1455" w:rsidRPr="006F6D88" w:rsidRDefault="00B14D2B" w:rsidP="00B14D2B">
            <w:pPr>
              <w:jc w:val="both"/>
              <w:rPr>
                <w:rFonts w:eastAsia="Calibri" w:cs="Times New Roman"/>
              </w:rPr>
            </w:pPr>
            <w:r w:rsidRPr="00B14D2B">
              <w:rPr>
                <w:rFonts w:eastAsia="Calibri" w:cs="Times New Roman"/>
              </w:rPr>
              <w:t>ИНН 7704639452</w:t>
            </w:r>
          </w:p>
        </w:tc>
        <w:tc>
          <w:tcPr>
            <w:tcW w:w="4677" w:type="dxa"/>
            <w:vAlign w:val="center"/>
          </w:tcPr>
          <w:p w:rsidR="004D1455" w:rsidRPr="00B40E99" w:rsidRDefault="004D1455" w:rsidP="004D1455">
            <w:pPr>
              <w:jc w:val="center"/>
            </w:pPr>
            <w:r w:rsidRPr="00B40E99">
              <w:t>соответствует требованиям</w:t>
            </w:r>
          </w:p>
        </w:tc>
      </w:tr>
    </w:tbl>
    <w:p w:rsidR="00153ED5" w:rsidRDefault="00153ED5" w:rsidP="00153ED5">
      <w:pPr>
        <w:pStyle w:val="ab"/>
        <w:ind w:left="360"/>
        <w:jc w:val="both"/>
        <w:rPr>
          <w:rFonts w:eastAsia="Calibri"/>
          <w:lang w:eastAsia="en-US"/>
        </w:rPr>
      </w:pPr>
      <w:bookmarkStart w:id="0" w:name="_GoBack"/>
      <w:bookmarkEnd w:id="0"/>
    </w:p>
    <w:p w:rsidR="00EF49F5" w:rsidRDefault="00B14D2B" w:rsidP="00F709FD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B14D2B">
        <w:rPr>
          <w:rFonts w:eastAsia="Calibri"/>
          <w:lang w:eastAsia="en-US"/>
        </w:rPr>
        <w:t xml:space="preserve">В связи с тем, что на участие в Запросе предложений на право заключения рамочного договора оказания услуг по организации заседаний </w:t>
      </w:r>
      <w:r w:rsidR="00F709FD" w:rsidRPr="00F709FD">
        <w:rPr>
          <w:rFonts w:eastAsia="Calibri"/>
          <w:lang w:eastAsia="en-US"/>
        </w:rPr>
        <w:t>Совета Фонда</w:t>
      </w:r>
      <w:r w:rsidRPr="00B14D2B">
        <w:rPr>
          <w:rFonts w:eastAsia="Calibri"/>
          <w:lang w:eastAsia="en-US"/>
        </w:rPr>
        <w:t xml:space="preserve"> Некоммерческой организации Фонд развития Центра разработки и коммерциализации новых технологий </w:t>
      </w:r>
      <w:r w:rsidRPr="00B14D2B">
        <w:rPr>
          <w:rFonts w:eastAsia="Calibri"/>
          <w:lang w:eastAsia="en-US"/>
        </w:rPr>
        <w:lastRenderedPageBreak/>
        <w:t>подана одна заявка, и только один Участник Процедуры закупки допущен до участия в Процедуре закупки, указанный Запрос предложений признается несостоявшимся</w:t>
      </w:r>
      <w:r>
        <w:rPr>
          <w:rFonts w:eastAsia="Calibri"/>
          <w:lang w:eastAsia="en-US"/>
        </w:rPr>
        <w:t>.</w:t>
      </w:r>
    </w:p>
    <w:p w:rsidR="000D17CB" w:rsidRDefault="000D17CB" w:rsidP="000D17CB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p w:rsidR="00B14D2B" w:rsidRPr="0021427F" w:rsidRDefault="00B14D2B" w:rsidP="00B14D2B">
      <w:pPr>
        <w:pStyle w:val="ab"/>
        <w:numPr>
          <w:ilvl w:val="0"/>
          <w:numId w:val="39"/>
        </w:numPr>
        <w:spacing w:line="276" w:lineRule="auto"/>
        <w:contextualSpacing/>
        <w:jc w:val="both"/>
        <w:rPr>
          <w:rFonts w:eastAsia="Calibri"/>
          <w:lang w:eastAsia="en-US"/>
        </w:rPr>
      </w:pPr>
      <w:r w:rsidRPr="002D15DF">
        <w:rPr>
          <w:rFonts w:eastAsia="Calibri"/>
          <w:lang w:eastAsia="en-US"/>
        </w:rPr>
        <w:t>В связи с тем, что</w:t>
      </w:r>
      <w:r>
        <w:rPr>
          <w:rFonts w:eastAsia="Calibri"/>
          <w:lang w:eastAsia="en-US"/>
        </w:rPr>
        <w:t xml:space="preserve"> </w:t>
      </w:r>
      <w:r w:rsidRPr="002D15DF">
        <w:rPr>
          <w:rFonts w:eastAsia="Calibri"/>
          <w:lang w:eastAsia="en-US"/>
        </w:rPr>
        <w:t>Запрос предложений призна</w:t>
      </w:r>
      <w:r>
        <w:rPr>
          <w:rFonts w:eastAsia="Calibri"/>
          <w:lang w:eastAsia="en-US"/>
        </w:rPr>
        <w:t>н</w:t>
      </w:r>
      <w:r w:rsidRPr="002D15DF">
        <w:rPr>
          <w:rFonts w:eastAsia="Calibri"/>
          <w:lang w:eastAsia="en-US"/>
        </w:rPr>
        <w:t xml:space="preserve"> несостоявш</w:t>
      </w:r>
      <w:r>
        <w:rPr>
          <w:rFonts w:eastAsia="Calibri"/>
          <w:lang w:eastAsia="en-US"/>
        </w:rPr>
        <w:t>им</w:t>
      </w:r>
      <w:r w:rsidRPr="002D15DF">
        <w:rPr>
          <w:rFonts w:eastAsia="Calibri"/>
          <w:lang w:eastAsia="en-US"/>
        </w:rPr>
        <w:t>ся</w:t>
      </w:r>
      <w:r>
        <w:rPr>
          <w:rFonts w:eastAsia="Calibri"/>
          <w:lang w:eastAsia="en-US"/>
        </w:rPr>
        <w:t xml:space="preserve">, и только одна заявка удовлетворяет всем требованиям Документации Процедуры закупки, </w:t>
      </w:r>
      <w:r w:rsidRPr="003C1751">
        <w:rPr>
          <w:rFonts w:eastAsia="Calibri"/>
          <w:lang w:eastAsia="en-US"/>
        </w:rPr>
        <w:t>Комиссия приняла решение рекомендовать Заказчику заключить рамочный договор</w:t>
      </w:r>
      <w:r>
        <w:rPr>
          <w:rFonts w:eastAsia="Calibri"/>
          <w:lang w:eastAsia="en-US"/>
        </w:rPr>
        <w:t xml:space="preserve"> с  единственным участником Процедуры закупки на условиях, предусмотренных в Документации процедуры закупи, и указанных в поданной этим участником Заявке. </w:t>
      </w:r>
    </w:p>
    <w:p w:rsidR="00B14D2B" w:rsidRDefault="00B14D2B" w:rsidP="00B14D2B">
      <w:pPr>
        <w:spacing w:after="200" w:line="276" w:lineRule="auto"/>
        <w:ind w:left="426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Участник Процедуры закупки, с которым будет заключен </w:t>
      </w:r>
      <w:r w:rsidRPr="006636E3">
        <w:rPr>
          <w:rFonts w:eastAsia="Calibri"/>
          <w:lang w:eastAsia="en-US"/>
        </w:rPr>
        <w:t>рамочн</w:t>
      </w:r>
      <w:r>
        <w:rPr>
          <w:rFonts w:eastAsia="Calibri"/>
          <w:lang w:eastAsia="en-US"/>
        </w:rPr>
        <w:t>ый</w:t>
      </w:r>
      <w:r w:rsidRPr="006636E3">
        <w:rPr>
          <w:rFonts w:eastAsia="Calibri"/>
          <w:lang w:eastAsia="en-US"/>
        </w:rPr>
        <w:t xml:space="preserve"> договор</w:t>
      </w:r>
      <w:r>
        <w:rPr>
          <w:rFonts w:eastAsia="Calibri"/>
          <w:lang w:eastAsia="en-US"/>
        </w:rPr>
        <w:t xml:space="preserve">: </w:t>
      </w:r>
      <w:r w:rsidRPr="006636E3">
        <w:rPr>
          <w:rFonts w:eastAsia="Calibri"/>
          <w:lang w:eastAsia="en-US"/>
        </w:rPr>
        <w:t>ООО «Фест»</w:t>
      </w:r>
      <w:r>
        <w:rPr>
          <w:rFonts w:eastAsia="Calibri"/>
          <w:lang w:eastAsia="en-US"/>
        </w:rPr>
        <w:t xml:space="preserve">, почтовый адрес: </w:t>
      </w:r>
      <w:r w:rsidRPr="006636E3">
        <w:rPr>
          <w:rFonts w:eastAsia="Calibri"/>
          <w:lang w:eastAsia="en-US"/>
        </w:rPr>
        <w:t>119021, РФ, г. Москва, Комсомольский пр</w:t>
      </w:r>
      <w:r>
        <w:rPr>
          <w:rFonts w:eastAsia="Calibri"/>
          <w:lang w:eastAsia="en-US"/>
        </w:rPr>
        <w:t>-</w:t>
      </w:r>
      <w:r w:rsidRPr="006636E3">
        <w:rPr>
          <w:rFonts w:eastAsia="Calibri"/>
          <w:lang w:eastAsia="en-US"/>
        </w:rPr>
        <w:t>т, д. 16/2, стр. 3-4</w:t>
      </w:r>
      <w:r w:rsidRPr="0021427F">
        <w:rPr>
          <w:rFonts w:eastAsia="Calibri"/>
          <w:lang w:eastAsia="en-US"/>
        </w:rPr>
        <w:t>.</w:t>
      </w:r>
    </w:p>
    <w:p w:rsidR="00B14D2B" w:rsidRDefault="00B14D2B" w:rsidP="00B14D2B">
      <w:pPr>
        <w:spacing w:after="200" w:line="276" w:lineRule="auto"/>
        <w:ind w:left="426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Срок </w:t>
      </w:r>
      <w:r w:rsidRPr="00A27444">
        <w:rPr>
          <w:rFonts w:eastAsia="Calibri"/>
          <w:lang w:eastAsia="en-US"/>
        </w:rPr>
        <w:t>оказания услуг</w:t>
      </w:r>
      <w:r>
        <w:rPr>
          <w:rFonts w:eastAsia="Calibri"/>
          <w:lang w:eastAsia="en-US"/>
        </w:rPr>
        <w:t xml:space="preserve">: </w:t>
      </w:r>
      <w:r w:rsidRPr="006636E3">
        <w:rPr>
          <w:rFonts w:eastAsia="Calibri"/>
          <w:lang w:eastAsia="en-US"/>
        </w:rPr>
        <w:t xml:space="preserve">12 (двенадцать) месяцев с даты </w:t>
      </w:r>
      <w:r w:rsidRPr="00A27444">
        <w:rPr>
          <w:rFonts w:eastAsia="Calibri"/>
          <w:lang w:eastAsia="en-US"/>
        </w:rPr>
        <w:t xml:space="preserve">подписания </w:t>
      </w:r>
      <w:r w:rsidRPr="006636E3">
        <w:rPr>
          <w:rFonts w:eastAsia="Calibri"/>
          <w:lang w:eastAsia="en-US"/>
        </w:rPr>
        <w:t>рамочного договора</w:t>
      </w:r>
      <w:r>
        <w:rPr>
          <w:rFonts w:eastAsia="Calibri"/>
          <w:lang w:eastAsia="en-US"/>
        </w:rPr>
        <w:t>.</w:t>
      </w:r>
    </w:p>
    <w:p w:rsidR="000530F9" w:rsidRPr="000530F9" w:rsidRDefault="000530F9" w:rsidP="000530F9">
      <w:pPr>
        <w:jc w:val="both"/>
        <w:rPr>
          <w:rFonts w:eastAsia="Calibri"/>
          <w:lang w:eastAsia="en-US"/>
        </w:rPr>
      </w:pPr>
    </w:p>
    <w:p w:rsidR="000530F9" w:rsidRDefault="000530F9" w:rsidP="000530F9">
      <w:pPr>
        <w:pStyle w:val="ab"/>
        <w:spacing w:before="120" w:after="120"/>
        <w:ind w:left="360"/>
        <w:jc w:val="both"/>
        <w:rPr>
          <w:rFonts w:eastAsia="Calibri"/>
          <w:lang w:eastAsia="en-US"/>
        </w:rPr>
      </w:pPr>
    </w:p>
    <w:p w:rsidR="00B14D2B" w:rsidRPr="00024173" w:rsidRDefault="00941443" w:rsidP="00024173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 w:rsidRPr="00B11BA3">
        <w:rPr>
          <w:rFonts w:eastAsia="Calibri"/>
          <w:lang w:eastAsia="en-US"/>
        </w:rPr>
        <w:t>П</w:t>
      </w:r>
      <w:r w:rsidR="00024173">
        <w:rPr>
          <w:rFonts w:eastAsia="Calibri"/>
          <w:lang w:eastAsia="en-US"/>
        </w:rPr>
        <w:t>редседатель комиссии</w:t>
      </w:r>
      <w:r w:rsidRPr="00B11BA3">
        <w:rPr>
          <w:rFonts w:eastAsia="Calibri"/>
          <w:lang w:eastAsia="en-US"/>
        </w:rPr>
        <w:t>:</w:t>
      </w:r>
      <w:r w:rsidR="00024173">
        <w:rPr>
          <w:rFonts w:eastAsia="Calibri"/>
          <w:lang w:eastAsia="en-US"/>
        </w:rPr>
        <w:t xml:space="preserve">     </w:t>
      </w:r>
      <w:r w:rsidR="00B14D2B" w:rsidRPr="00024173">
        <w:rPr>
          <w:rFonts w:eastAsia="Calibri"/>
          <w:lang w:eastAsia="en-US"/>
        </w:rPr>
        <w:t>_____________________  /Рахманинов А.И./</w:t>
      </w:r>
    </w:p>
    <w:p w:rsidR="00B14D2B" w:rsidRPr="00B14D2B" w:rsidRDefault="00B14D2B" w:rsidP="00B14D2B">
      <w:pPr>
        <w:spacing w:before="120" w:after="120"/>
        <w:ind w:firstLine="1985"/>
        <w:jc w:val="both"/>
        <w:rPr>
          <w:rFonts w:eastAsia="Calibri"/>
          <w:lang w:eastAsia="en-US"/>
        </w:rPr>
      </w:pPr>
    </w:p>
    <w:p w:rsidR="00B14D2B" w:rsidRPr="00B14D2B" w:rsidRDefault="00B14D2B" w:rsidP="00B14D2B">
      <w:pPr>
        <w:spacing w:before="120" w:after="120"/>
        <w:ind w:firstLine="1985"/>
        <w:jc w:val="both"/>
        <w:rPr>
          <w:rFonts w:eastAsia="Calibri"/>
          <w:lang w:eastAsia="en-US"/>
        </w:rPr>
      </w:pPr>
    </w:p>
    <w:p w:rsidR="00921E5D" w:rsidRDefault="00921E5D" w:rsidP="00B822DF">
      <w:pPr>
        <w:spacing w:before="120" w:after="120"/>
        <w:ind w:firstLine="709"/>
        <w:jc w:val="both"/>
        <w:rPr>
          <w:rFonts w:eastAsia="Calibri"/>
          <w:lang w:eastAsia="en-US"/>
        </w:rPr>
      </w:pPr>
    </w:p>
    <w:p w:rsidR="00921E5D" w:rsidRDefault="00921E5D" w:rsidP="00B822DF">
      <w:pPr>
        <w:spacing w:before="120" w:after="120"/>
        <w:ind w:firstLine="709"/>
        <w:jc w:val="both"/>
        <w:rPr>
          <w:rFonts w:eastAsia="Calibri"/>
          <w:lang w:eastAsia="en-US"/>
        </w:rPr>
      </w:pPr>
    </w:p>
    <w:p w:rsidR="00921E5D" w:rsidRDefault="00921E5D" w:rsidP="003A5239">
      <w:pPr>
        <w:spacing w:before="120" w:after="120"/>
        <w:jc w:val="both"/>
        <w:rPr>
          <w:rFonts w:eastAsia="Calibri"/>
          <w:lang w:eastAsia="en-US"/>
        </w:rPr>
      </w:pPr>
    </w:p>
    <w:p w:rsidR="003A5239" w:rsidRDefault="003A5239" w:rsidP="003A5239">
      <w:pPr>
        <w:spacing w:before="120" w:after="120"/>
        <w:jc w:val="both"/>
        <w:rPr>
          <w:rFonts w:eastAsia="Calibri"/>
          <w:lang w:eastAsia="en-US"/>
        </w:rPr>
      </w:pPr>
    </w:p>
    <w:p w:rsidR="00F709FD" w:rsidRDefault="00F709FD" w:rsidP="00921E5D">
      <w:pPr>
        <w:jc w:val="right"/>
        <w:rPr>
          <w:rFonts w:eastAsia="Calibri"/>
          <w:lang w:eastAsia="en-US"/>
        </w:rPr>
      </w:pPr>
    </w:p>
    <w:p w:rsidR="00F709FD" w:rsidRDefault="00F709FD" w:rsidP="00921E5D">
      <w:pPr>
        <w:jc w:val="right"/>
        <w:rPr>
          <w:rFonts w:eastAsia="Calibri"/>
          <w:lang w:eastAsia="en-US"/>
        </w:rPr>
      </w:pPr>
    </w:p>
    <w:sectPr w:rsidR="00F709FD" w:rsidSect="005A2802">
      <w:footerReference w:type="default" r:id="rId10"/>
      <w:pgSz w:w="11906" w:h="16838"/>
      <w:pgMar w:top="1531" w:right="851" w:bottom="153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23F8" w:rsidRDefault="007523F8" w:rsidP="00E10162">
      <w:r>
        <w:separator/>
      </w:r>
    </w:p>
  </w:endnote>
  <w:endnote w:type="continuationSeparator" w:id="0">
    <w:p w:rsidR="007523F8" w:rsidRDefault="007523F8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D52019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Протокол рассмотрения и оценки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B621A6" w:rsidRPr="00B621A6">
      <w:rPr>
        <w:rFonts w:ascii="Cambria" w:hAnsi="Cambria"/>
        <w:noProof/>
        <w:sz w:val="20"/>
        <w:szCs w:val="20"/>
      </w:rPr>
      <w:t>1</w:t>
    </w:r>
    <w:r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23F8" w:rsidRDefault="007523F8" w:rsidP="00E10162">
      <w:r>
        <w:separator/>
      </w:r>
    </w:p>
  </w:footnote>
  <w:footnote w:type="continuationSeparator" w:id="0">
    <w:p w:rsidR="007523F8" w:rsidRDefault="007523F8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885B4F"/>
    <w:multiLevelType w:val="hybridMultilevel"/>
    <w:tmpl w:val="EFE4A1F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4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2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19A15D4"/>
    <w:multiLevelType w:val="hybridMultilevel"/>
    <w:tmpl w:val="4B9E6B96"/>
    <w:lvl w:ilvl="0" w:tplc="CF244D8C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0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>
    <w:nsid w:val="3AFF0DDD"/>
    <w:multiLevelType w:val="hybridMultilevel"/>
    <w:tmpl w:val="A2EA7A5E"/>
    <w:lvl w:ilvl="0" w:tplc="FA08B7B8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D6341A1"/>
    <w:multiLevelType w:val="hybridMultilevel"/>
    <w:tmpl w:val="9E34CC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4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7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8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9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3">
    <w:nsid w:val="5AC513E5"/>
    <w:multiLevelType w:val="hybridMultilevel"/>
    <w:tmpl w:val="88467D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5F9D4342"/>
    <w:multiLevelType w:val="hybridMultilevel"/>
    <w:tmpl w:val="196489DC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7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9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3">
    <w:nsid w:val="75C30525"/>
    <w:multiLevelType w:val="hybridMultilevel"/>
    <w:tmpl w:val="D2FE1B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7DC7210C"/>
    <w:multiLevelType w:val="hybridMultilevel"/>
    <w:tmpl w:val="B38C942A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>
    <w:nsid w:val="7E2D683F"/>
    <w:multiLevelType w:val="hybridMultilevel"/>
    <w:tmpl w:val="1D2801C4"/>
    <w:lvl w:ilvl="0" w:tplc="2B6886B2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26"/>
  </w:num>
  <w:num w:numId="4">
    <w:abstractNumId w:val="29"/>
  </w:num>
  <w:num w:numId="5">
    <w:abstractNumId w:val="27"/>
  </w:num>
  <w:num w:numId="6">
    <w:abstractNumId w:val="32"/>
  </w:num>
  <w:num w:numId="7">
    <w:abstractNumId w:val="19"/>
  </w:num>
  <w:num w:numId="8">
    <w:abstractNumId w:val="28"/>
  </w:num>
  <w:num w:numId="9">
    <w:abstractNumId w:val="4"/>
  </w:num>
  <w:num w:numId="10">
    <w:abstractNumId w:val="34"/>
  </w:num>
  <w:num w:numId="11">
    <w:abstractNumId w:val="0"/>
  </w:num>
  <w:num w:numId="12">
    <w:abstractNumId w:val="6"/>
  </w:num>
  <w:num w:numId="13">
    <w:abstractNumId w:val="15"/>
  </w:num>
  <w:num w:numId="14">
    <w:abstractNumId w:val="23"/>
  </w:num>
  <w:num w:numId="15">
    <w:abstractNumId w:val="38"/>
  </w:num>
  <w:num w:numId="16">
    <w:abstractNumId w:val="41"/>
  </w:num>
  <w:num w:numId="17">
    <w:abstractNumId w:val="10"/>
  </w:num>
  <w:num w:numId="18">
    <w:abstractNumId w:val="44"/>
  </w:num>
  <w:num w:numId="19">
    <w:abstractNumId w:val="14"/>
  </w:num>
  <w:num w:numId="20">
    <w:abstractNumId w:val="31"/>
  </w:num>
  <w:num w:numId="21">
    <w:abstractNumId w:val="36"/>
  </w:num>
  <w:num w:numId="22">
    <w:abstractNumId w:val="20"/>
  </w:num>
  <w:num w:numId="23">
    <w:abstractNumId w:val="15"/>
  </w:num>
  <w:num w:numId="24">
    <w:abstractNumId w:val="25"/>
  </w:num>
  <w:num w:numId="25">
    <w:abstractNumId w:val="5"/>
  </w:num>
  <w:num w:numId="26">
    <w:abstractNumId w:val="42"/>
  </w:num>
  <w:num w:numId="27">
    <w:abstractNumId w:val="12"/>
  </w:num>
  <w:num w:numId="28">
    <w:abstractNumId w:val="3"/>
  </w:num>
  <w:num w:numId="29">
    <w:abstractNumId w:val="8"/>
  </w:num>
  <w:num w:numId="30">
    <w:abstractNumId w:val="11"/>
  </w:num>
  <w:num w:numId="31">
    <w:abstractNumId w:val="9"/>
  </w:num>
  <w:num w:numId="32">
    <w:abstractNumId w:val="13"/>
  </w:num>
  <w:num w:numId="33">
    <w:abstractNumId w:val="40"/>
  </w:num>
  <w:num w:numId="34">
    <w:abstractNumId w:val="18"/>
  </w:num>
  <w:num w:numId="35">
    <w:abstractNumId w:val="39"/>
  </w:num>
  <w:num w:numId="36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4"/>
  </w:num>
  <w:num w:numId="38">
    <w:abstractNumId w:val="1"/>
  </w:num>
  <w:num w:numId="39">
    <w:abstractNumId w:val="30"/>
  </w:num>
  <w:num w:numId="40">
    <w:abstractNumId w:val="17"/>
  </w:num>
  <w:num w:numId="41">
    <w:abstractNumId w:val="43"/>
  </w:num>
  <w:num w:numId="42">
    <w:abstractNumId w:val="22"/>
  </w:num>
  <w:num w:numId="43">
    <w:abstractNumId w:val="33"/>
  </w:num>
  <w:num w:numId="44">
    <w:abstractNumId w:val="45"/>
  </w:num>
  <w:num w:numId="45">
    <w:abstractNumId w:val="16"/>
  </w:num>
  <w:num w:numId="46">
    <w:abstractNumId w:val="35"/>
  </w:num>
  <w:num w:numId="47">
    <w:abstractNumId w:val="21"/>
  </w:num>
  <w:num w:numId="48">
    <w:abstractNumId w:val="46"/>
  </w:num>
  <w:num w:numId="4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173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6272F"/>
    <w:rsid w:val="0006538F"/>
    <w:rsid w:val="000716EA"/>
    <w:rsid w:val="000731D9"/>
    <w:rsid w:val="0007339F"/>
    <w:rsid w:val="00074E4F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FFA"/>
    <w:rsid w:val="00094545"/>
    <w:rsid w:val="0009652F"/>
    <w:rsid w:val="000A33E3"/>
    <w:rsid w:val="000A56F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7CB"/>
    <w:rsid w:val="000D33DE"/>
    <w:rsid w:val="000D43CF"/>
    <w:rsid w:val="000D6FBF"/>
    <w:rsid w:val="000E19B9"/>
    <w:rsid w:val="000E47B5"/>
    <w:rsid w:val="000E4B94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427"/>
    <w:rsid w:val="001059FE"/>
    <w:rsid w:val="00105BE8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145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41FF6"/>
    <w:rsid w:val="00142554"/>
    <w:rsid w:val="00145789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46B"/>
    <w:rsid w:val="00157874"/>
    <w:rsid w:val="00160A5D"/>
    <w:rsid w:val="00161DA8"/>
    <w:rsid w:val="001622A8"/>
    <w:rsid w:val="00162E6C"/>
    <w:rsid w:val="00165AE4"/>
    <w:rsid w:val="001665E3"/>
    <w:rsid w:val="00166F25"/>
    <w:rsid w:val="00167580"/>
    <w:rsid w:val="00171E61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2A2"/>
    <w:rsid w:val="001E781B"/>
    <w:rsid w:val="001E7FCD"/>
    <w:rsid w:val="001F3B7A"/>
    <w:rsid w:val="001F4718"/>
    <w:rsid w:val="001F5006"/>
    <w:rsid w:val="001F6A2F"/>
    <w:rsid w:val="001F718F"/>
    <w:rsid w:val="00203E9C"/>
    <w:rsid w:val="00207D0F"/>
    <w:rsid w:val="00210C5E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76C4"/>
    <w:rsid w:val="00260C96"/>
    <w:rsid w:val="00260FFD"/>
    <w:rsid w:val="0026281F"/>
    <w:rsid w:val="00267B99"/>
    <w:rsid w:val="0027169F"/>
    <w:rsid w:val="00271E06"/>
    <w:rsid w:val="0027269C"/>
    <w:rsid w:val="00273FB6"/>
    <w:rsid w:val="00277DEB"/>
    <w:rsid w:val="00277F9A"/>
    <w:rsid w:val="002816C4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09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799B"/>
    <w:rsid w:val="002D18A6"/>
    <w:rsid w:val="002D19B6"/>
    <w:rsid w:val="002D286A"/>
    <w:rsid w:val="002D2E4B"/>
    <w:rsid w:val="002D3318"/>
    <w:rsid w:val="002D3DB9"/>
    <w:rsid w:val="002D3F89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4AAE"/>
    <w:rsid w:val="0030684F"/>
    <w:rsid w:val="003071A5"/>
    <w:rsid w:val="00307820"/>
    <w:rsid w:val="00307B56"/>
    <w:rsid w:val="00307FE1"/>
    <w:rsid w:val="00313011"/>
    <w:rsid w:val="00313322"/>
    <w:rsid w:val="00315EE4"/>
    <w:rsid w:val="00317202"/>
    <w:rsid w:val="00324988"/>
    <w:rsid w:val="003250E3"/>
    <w:rsid w:val="003256BF"/>
    <w:rsid w:val="003258A3"/>
    <w:rsid w:val="00326E8E"/>
    <w:rsid w:val="00330599"/>
    <w:rsid w:val="00333D92"/>
    <w:rsid w:val="003361F3"/>
    <w:rsid w:val="00336DE9"/>
    <w:rsid w:val="00340B5F"/>
    <w:rsid w:val="0034248A"/>
    <w:rsid w:val="00344C0B"/>
    <w:rsid w:val="00345669"/>
    <w:rsid w:val="0035120F"/>
    <w:rsid w:val="00353DEB"/>
    <w:rsid w:val="00354CAD"/>
    <w:rsid w:val="003555DB"/>
    <w:rsid w:val="00355847"/>
    <w:rsid w:val="00356ABB"/>
    <w:rsid w:val="00356D8E"/>
    <w:rsid w:val="00356EBF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4F5A"/>
    <w:rsid w:val="0039658E"/>
    <w:rsid w:val="00396E4E"/>
    <w:rsid w:val="003A387B"/>
    <w:rsid w:val="003A5239"/>
    <w:rsid w:val="003A5D5C"/>
    <w:rsid w:val="003A68EB"/>
    <w:rsid w:val="003A6B65"/>
    <w:rsid w:val="003A73CA"/>
    <w:rsid w:val="003B0CA6"/>
    <w:rsid w:val="003B2FAC"/>
    <w:rsid w:val="003B342F"/>
    <w:rsid w:val="003B357B"/>
    <w:rsid w:val="003B37FF"/>
    <w:rsid w:val="003B4FC2"/>
    <w:rsid w:val="003C02AB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E044C"/>
    <w:rsid w:val="003E27BE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2923"/>
    <w:rsid w:val="004630B6"/>
    <w:rsid w:val="00463C40"/>
    <w:rsid w:val="00463D3C"/>
    <w:rsid w:val="004641D7"/>
    <w:rsid w:val="00464282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27C1"/>
    <w:rsid w:val="00492ECC"/>
    <w:rsid w:val="004959D8"/>
    <w:rsid w:val="00496A9F"/>
    <w:rsid w:val="00497120"/>
    <w:rsid w:val="004977BF"/>
    <w:rsid w:val="004A1FF7"/>
    <w:rsid w:val="004A2B27"/>
    <w:rsid w:val="004A3E17"/>
    <w:rsid w:val="004A5D4E"/>
    <w:rsid w:val="004A6498"/>
    <w:rsid w:val="004B0254"/>
    <w:rsid w:val="004B1775"/>
    <w:rsid w:val="004B1943"/>
    <w:rsid w:val="004B1D99"/>
    <w:rsid w:val="004B48C5"/>
    <w:rsid w:val="004B52FB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1455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07A4A"/>
    <w:rsid w:val="005107C8"/>
    <w:rsid w:val="00511EC5"/>
    <w:rsid w:val="0051285F"/>
    <w:rsid w:val="00513191"/>
    <w:rsid w:val="005148BB"/>
    <w:rsid w:val="00515ACA"/>
    <w:rsid w:val="0051639F"/>
    <w:rsid w:val="005174BF"/>
    <w:rsid w:val="00521472"/>
    <w:rsid w:val="00524120"/>
    <w:rsid w:val="005250BA"/>
    <w:rsid w:val="005315A6"/>
    <w:rsid w:val="005319B5"/>
    <w:rsid w:val="00531F1E"/>
    <w:rsid w:val="00531F8A"/>
    <w:rsid w:val="00533324"/>
    <w:rsid w:val="0053607E"/>
    <w:rsid w:val="00536E0D"/>
    <w:rsid w:val="00537655"/>
    <w:rsid w:val="0054005A"/>
    <w:rsid w:val="005400EF"/>
    <w:rsid w:val="00540671"/>
    <w:rsid w:val="005430EA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A12"/>
    <w:rsid w:val="00560D19"/>
    <w:rsid w:val="00562042"/>
    <w:rsid w:val="00562397"/>
    <w:rsid w:val="0056404D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87B60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2776"/>
    <w:rsid w:val="00633B0A"/>
    <w:rsid w:val="0063427F"/>
    <w:rsid w:val="00634F34"/>
    <w:rsid w:val="00635461"/>
    <w:rsid w:val="00635DDD"/>
    <w:rsid w:val="0063618D"/>
    <w:rsid w:val="0064247B"/>
    <w:rsid w:val="00642DD8"/>
    <w:rsid w:val="00642FD8"/>
    <w:rsid w:val="00644FEC"/>
    <w:rsid w:val="00645805"/>
    <w:rsid w:val="00645EB6"/>
    <w:rsid w:val="00646BD6"/>
    <w:rsid w:val="006510D5"/>
    <w:rsid w:val="00653394"/>
    <w:rsid w:val="00654193"/>
    <w:rsid w:val="00654401"/>
    <w:rsid w:val="00654D45"/>
    <w:rsid w:val="0066017F"/>
    <w:rsid w:val="00660933"/>
    <w:rsid w:val="00667953"/>
    <w:rsid w:val="00670ECD"/>
    <w:rsid w:val="00672B3B"/>
    <w:rsid w:val="00672D3D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56A2"/>
    <w:rsid w:val="006B71E6"/>
    <w:rsid w:val="006B7F32"/>
    <w:rsid w:val="006C206A"/>
    <w:rsid w:val="006C259E"/>
    <w:rsid w:val="006C3662"/>
    <w:rsid w:val="006C6BF0"/>
    <w:rsid w:val="006D1E9A"/>
    <w:rsid w:val="006D2ACF"/>
    <w:rsid w:val="006D345C"/>
    <w:rsid w:val="006D3780"/>
    <w:rsid w:val="006D4AA9"/>
    <w:rsid w:val="006D535A"/>
    <w:rsid w:val="006D5408"/>
    <w:rsid w:val="006D6499"/>
    <w:rsid w:val="006D761B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404B"/>
    <w:rsid w:val="00704443"/>
    <w:rsid w:val="00705F27"/>
    <w:rsid w:val="00706E59"/>
    <w:rsid w:val="00707A4C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558C"/>
    <w:rsid w:val="0073675F"/>
    <w:rsid w:val="00743872"/>
    <w:rsid w:val="00743BD3"/>
    <w:rsid w:val="00743E73"/>
    <w:rsid w:val="00743EB9"/>
    <w:rsid w:val="00743EEE"/>
    <w:rsid w:val="007511AD"/>
    <w:rsid w:val="007523F8"/>
    <w:rsid w:val="00755875"/>
    <w:rsid w:val="00761F8F"/>
    <w:rsid w:val="00761FB4"/>
    <w:rsid w:val="0076277F"/>
    <w:rsid w:val="0076649C"/>
    <w:rsid w:val="007679CB"/>
    <w:rsid w:val="007701B7"/>
    <w:rsid w:val="00770269"/>
    <w:rsid w:val="00771293"/>
    <w:rsid w:val="007749A0"/>
    <w:rsid w:val="007752A7"/>
    <w:rsid w:val="00777A6E"/>
    <w:rsid w:val="00781E24"/>
    <w:rsid w:val="007824AC"/>
    <w:rsid w:val="00782FF6"/>
    <w:rsid w:val="00783B70"/>
    <w:rsid w:val="00787290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608C"/>
    <w:rsid w:val="007E6312"/>
    <w:rsid w:val="007E7C88"/>
    <w:rsid w:val="007F2BB3"/>
    <w:rsid w:val="007F3845"/>
    <w:rsid w:val="007F47B9"/>
    <w:rsid w:val="007F51B5"/>
    <w:rsid w:val="007F5A58"/>
    <w:rsid w:val="007F637E"/>
    <w:rsid w:val="007F6BEF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21D09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61AC"/>
    <w:rsid w:val="008473EF"/>
    <w:rsid w:val="00847B54"/>
    <w:rsid w:val="00850C72"/>
    <w:rsid w:val="00852A7B"/>
    <w:rsid w:val="0085302F"/>
    <w:rsid w:val="00853874"/>
    <w:rsid w:val="00854FDF"/>
    <w:rsid w:val="008553A1"/>
    <w:rsid w:val="00857A1C"/>
    <w:rsid w:val="00860065"/>
    <w:rsid w:val="0086096D"/>
    <w:rsid w:val="00862130"/>
    <w:rsid w:val="00863180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10E5"/>
    <w:rsid w:val="008E5E1E"/>
    <w:rsid w:val="008E6B3E"/>
    <w:rsid w:val="008E6DB9"/>
    <w:rsid w:val="008E7FAD"/>
    <w:rsid w:val="008F0EAC"/>
    <w:rsid w:val="008F16B0"/>
    <w:rsid w:val="008F2594"/>
    <w:rsid w:val="008F3721"/>
    <w:rsid w:val="008F47CB"/>
    <w:rsid w:val="008F62ED"/>
    <w:rsid w:val="008F72B4"/>
    <w:rsid w:val="009019B0"/>
    <w:rsid w:val="009028C7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1E5D"/>
    <w:rsid w:val="009227E2"/>
    <w:rsid w:val="00922A7A"/>
    <w:rsid w:val="00924BAB"/>
    <w:rsid w:val="0092596A"/>
    <w:rsid w:val="00930BE7"/>
    <w:rsid w:val="009310C6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148"/>
    <w:rsid w:val="00983968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1885"/>
    <w:rsid w:val="009B1BB0"/>
    <w:rsid w:val="009B2038"/>
    <w:rsid w:val="009B38CE"/>
    <w:rsid w:val="009B476A"/>
    <w:rsid w:val="009B4AC9"/>
    <w:rsid w:val="009B4B8A"/>
    <w:rsid w:val="009C63D0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318"/>
    <w:rsid w:val="009F5B9B"/>
    <w:rsid w:val="009F7A12"/>
    <w:rsid w:val="00A007C7"/>
    <w:rsid w:val="00A01485"/>
    <w:rsid w:val="00A02323"/>
    <w:rsid w:val="00A057E8"/>
    <w:rsid w:val="00A07654"/>
    <w:rsid w:val="00A10E89"/>
    <w:rsid w:val="00A11203"/>
    <w:rsid w:val="00A16A97"/>
    <w:rsid w:val="00A172D0"/>
    <w:rsid w:val="00A17DB2"/>
    <w:rsid w:val="00A20DDB"/>
    <w:rsid w:val="00A2177F"/>
    <w:rsid w:val="00A22793"/>
    <w:rsid w:val="00A23661"/>
    <w:rsid w:val="00A236E7"/>
    <w:rsid w:val="00A24990"/>
    <w:rsid w:val="00A24DA8"/>
    <w:rsid w:val="00A24FD0"/>
    <w:rsid w:val="00A251C3"/>
    <w:rsid w:val="00A33951"/>
    <w:rsid w:val="00A35AAD"/>
    <w:rsid w:val="00A42B3A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A0A98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90B"/>
    <w:rsid w:val="00AB5F01"/>
    <w:rsid w:val="00AB7B26"/>
    <w:rsid w:val="00AC07BD"/>
    <w:rsid w:val="00AC1733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77E2"/>
    <w:rsid w:val="00AF78AF"/>
    <w:rsid w:val="00B005F8"/>
    <w:rsid w:val="00B02BFB"/>
    <w:rsid w:val="00B02CA1"/>
    <w:rsid w:val="00B05266"/>
    <w:rsid w:val="00B06BC7"/>
    <w:rsid w:val="00B14D2B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C5D"/>
    <w:rsid w:val="00B416C1"/>
    <w:rsid w:val="00B42AE2"/>
    <w:rsid w:val="00B4378B"/>
    <w:rsid w:val="00B45DD1"/>
    <w:rsid w:val="00B528CB"/>
    <w:rsid w:val="00B537D0"/>
    <w:rsid w:val="00B548A2"/>
    <w:rsid w:val="00B55637"/>
    <w:rsid w:val="00B55E80"/>
    <w:rsid w:val="00B60194"/>
    <w:rsid w:val="00B60F67"/>
    <w:rsid w:val="00B6179A"/>
    <w:rsid w:val="00B621A6"/>
    <w:rsid w:val="00B6355E"/>
    <w:rsid w:val="00B637B6"/>
    <w:rsid w:val="00B64321"/>
    <w:rsid w:val="00B66582"/>
    <w:rsid w:val="00B67C4A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799B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77EC"/>
    <w:rsid w:val="00BC07CC"/>
    <w:rsid w:val="00BC2BD7"/>
    <w:rsid w:val="00BC3878"/>
    <w:rsid w:val="00BC415C"/>
    <w:rsid w:val="00BC5DF3"/>
    <w:rsid w:val="00BC6C00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569C"/>
    <w:rsid w:val="00C1621D"/>
    <w:rsid w:val="00C17E13"/>
    <w:rsid w:val="00C205AF"/>
    <w:rsid w:val="00C22163"/>
    <w:rsid w:val="00C23385"/>
    <w:rsid w:val="00C24171"/>
    <w:rsid w:val="00C24CF8"/>
    <w:rsid w:val="00C27CDC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784A"/>
    <w:rsid w:val="00C57DA2"/>
    <w:rsid w:val="00C60351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19F6"/>
    <w:rsid w:val="00C9282F"/>
    <w:rsid w:val="00C95F4F"/>
    <w:rsid w:val="00C95FAA"/>
    <w:rsid w:val="00C97D6C"/>
    <w:rsid w:val="00C97DFD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5D5"/>
    <w:rsid w:val="00CC0A27"/>
    <w:rsid w:val="00CC1AFE"/>
    <w:rsid w:val="00CC26FC"/>
    <w:rsid w:val="00CC4267"/>
    <w:rsid w:val="00CC430A"/>
    <w:rsid w:val="00CC73F8"/>
    <w:rsid w:val="00CC7A79"/>
    <w:rsid w:val="00CD209B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F72"/>
    <w:rsid w:val="00D077DB"/>
    <w:rsid w:val="00D119CF"/>
    <w:rsid w:val="00D11DDC"/>
    <w:rsid w:val="00D13DC4"/>
    <w:rsid w:val="00D15BDB"/>
    <w:rsid w:val="00D16F55"/>
    <w:rsid w:val="00D21440"/>
    <w:rsid w:val="00D21A74"/>
    <w:rsid w:val="00D23E43"/>
    <w:rsid w:val="00D251A3"/>
    <w:rsid w:val="00D31D66"/>
    <w:rsid w:val="00D33B19"/>
    <w:rsid w:val="00D34200"/>
    <w:rsid w:val="00D36D09"/>
    <w:rsid w:val="00D41C56"/>
    <w:rsid w:val="00D431D2"/>
    <w:rsid w:val="00D455AB"/>
    <w:rsid w:val="00D46A06"/>
    <w:rsid w:val="00D46B54"/>
    <w:rsid w:val="00D47104"/>
    <w:rsid w:val="00D47B1F"/>
    <w:rsid w:val="00D51103"/>
    <w:rsid w:val="00D52019"/>
    <w:rsid w:val="00D526FD"/>
    <w:rsid w:val="00D52B49"/>
    <w:rsid w:val="00D54B10"/>
    <w:rsid w:val="00D55D37"/>
    <w:rsid w:val="00D55E30"/>
    <w:rsid w:val="00D60890"/>
    <w:rsid w:val="00D61D1B"/>
    <w:rsid w:val="00D62A42"/>
    <w:rsid w:val="00D64D5A"/>
    <w:rsid w:val="00D65EFF"/>
    <w:rsid w:val="00D6606B"/>
    <w:rsid w:val="00D6625C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E05"/>
    <w:rsid w:val="00D90732"/>
    <w:rsid w:val="00D9213E"/>
    <w:rsid w:val="00D932B9"/>
    <w:rsid w:val="00D94D5E"/>
    <w:rsid w:val="00D95F8D"/>
    <w:rsid w:val="00D97C45"/>
    <w:rsid w:val="00DA0248"/>
    <w:rsid w:val="00DA0255"/>
    <w:rsid w:val="00DA07CC"/>
    <w:rsid w:val="00DA34A8"/>
    <w:rsid w:val="00DA3810"/>
    <w:rsid w:val="00DA3F58"/>
    <w:rsid w:val="00DA4428"/>
    <w:rsid w:val="00DA7848"/>
    <w:rsid w:val="00DB04DA"/>
    <w:rsid w:val="00DB1CD7"/>
    <w:rsid w:val="00DB29A0"/>
    <w:rsid w:val="00DB3170"/>
    <w:rsid w:val="00DB3473"/>
    <w:rsid w:val="00DB48E2"/>
    <w:rsid w:val="00DC179D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710F"/>
    <w:rsid w:val="00E10162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486D"/>
    <w:rsid w:val="00E64C24"/>
    <w:rsid w:val="00E65085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1F29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4338"/>
    <w:rsid w:val="00F15878"/>
    <w:rsid w:val="00F169D5"/>
    <w:rsid w:val="00F16A68"/>
    <w:rsid w:val="00F174F4"/>
    <w:rsid w:val="00F2137F"/>
    <w:rsid w:val="00F21C32"/>
    <w:rsid w:val="00F22026"/>
    <w:rsid w:val="00F23C39"/>
    <w:rsid w:val="00F23E00"/>
    <w:rsid w:val="00F2761B"/>
    <w:rsid w:val="00F3048F"/>
    <w:rsid w:val="00F3092D"/>
    <w:rsid w:val="00F31271"/>
    <w:rsid w:val="00F31FD8"/>
    <w:rsid w:val="00F32FDC"/>
    <w:rsid w:val="00F35510"/>
    <w:rsid w:val="00F35D1C"/>
    <w:rsid w:val="00F37BEC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6135"/>
    <w:rsid w:val="00F76B38"/>
    <w:rsid w:val="00F76E9A"/>
    <w:rsid w:val="00F77A49"/>
    <w:rsid w:val="00F816B7"/>
    <w:rsid w:val="00F84481"/>
    <w:rsid w:val="00F85D27"/>
    <w:rsid w:val="00F87125"/>
    <w:rsid w:val="00F926F9"/>
    <w:rsid w:val="00F94E17"/>
    <w:rsid w:val="00F9535F"/>
    <w:rsid w:val="00F9733A"/>
    <w:rsid w:val="00FA0387"/>
    <w:rsid w:val="00FA0852"/>
    <w:rsid w:val="00FA2D7E"/>
    <w:rsid w:val="00FA7554"/>
    <w:rsid w:val="00FA787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6282"/>
    <w:rsid w:val="00FD3768"/>
    <w:rsid w:val="00FD43CD"/>
    <w:rsid w:val="00FD6DDD"/>
    <w:rsid w:val="00FE480A"/>
    <w:rsid w:val="00FE56D1"/>
    <w:rsid w:val="00FE5A3C"/>
    <w:rsid w:val="00FE690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631176-C5A4-4D66-9125-DC5844ED12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461</Words>
  <Characters>2631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>Krokoz™</Company>
  <LinksUpToDate>false</LinksUpToDate>
  <CharactersWithSpaces>3086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karma</cp:lastModifiedBy>
  <cp:revision>2</cp:revision>
  <cp:lastPrinted>2013-12-23T12:15:00Z</cp:lastPrinted>
  <dcterms:created xsi:type="dcterms:W3CDTF">2013-12-27T13:53:00Z</dcterms:created>
  <dcterms:modified xsi:type="dcterms:W3CDTF">2013-12-27T13:53:00Z</dcterms:modified>
</cp:coreProperties>
</file>