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70F" w:rsidRPr="00D6170F" w:rsidRDefault="00D6170F" w:rsidP="009E178F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D6170F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A42CA5">
        <w:rPr>
          <w:rFonts w:ascii="Times New Roman" w:hAnsi="Times New Roman"/>
          <w:b/>
          <w:sz w:val="24"/>
          <w:szCs w:val="24"/>
        </w:rPr>
        <w:t xml:space="preserve"> </w:t>
      </w:r>
      <w:r w:rsidRPr="00D6170F">
        <w:rPr>
          <w:rFonts w:ascii="Times New Roman" w:hAnsi="Times New Roman"/>
          <w:b/>
          <w:sz w:val="24"/>
          <w:szCs w:val="24"/>
        </w:rPr>
        <w:t xml:space="preserve"> </w:t>
      </w:r>
      <w:r w:rsidR="00A42CA5">
        <w:rPr>
          <w:rFonts w:ascii="Times New Roman" w:hAnsi="Times New Roman"/>
          <w:sz w:val="24"/>
          <w:szCs w:val="24"/>
        </w:rPr>
        <w:t>Приложение № 4</w:t>
      </w:r>
    </w:p>
    <w:p w:rsidR="00D6170F" w:rsidRPr="00D6170F" w:rsidRDefault="00D6170F" w:rsidP="009E178F">
      <w:pPr>
        <w:jc w:val="center"/>
        <w:rPr>
          <w:rFonts w:ascii="Times New Roman" w:hAnsi="Times New Roman"/>
          <w:b/>
          <w:sz w:val="24"/>
          <w:szCs w:val="24"/>
        </w:rPr>
      </w:pPr>
    </w:p>
    <w:p w:rsidR="00D6170F" w:rsidRPr="00D6170F" w:rsidRDefault="00D6170F" w:rsidP="009E178F">
      <w:pPr>
        <w:jc w:val="center"/>
        <w:rPr>
          <w:rFonts w:ascii="Times New Roman" w:hAnsi="Times New Roman"/>
          <w:b/>
          <w:sz w:val="24"/>
          <w:szCs w:val="24"/>
        </w:rPr>
      </w:pPr>
    </w:p>
    <w:p w:rsidR="009E178F" w:rsidRPr="00D6170F" w:rsidRDefault="00076D41" w:rsidP="009E178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Техническое</w:t>
      </w:r>
      <w:r w:rsidR="009E178F" w:rsidRPr="00D6170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задание</w:t>
      </w:r>
      <w:r w:rsidR="00E260DE" w:rsidRPr="00D6170F">
        <w:rPr>
          <w:rFonts w:ascii="Times New Roman" w:hAnsi="Times New Roman"/>
          <w:b/>
          <w:sz w:val="24"/>
          <w:szCs w:val="24"/>
        </w:rPr>
        <w:t xml:space="preserve"> </w:t>
      </w:r>
      <w:r w:rsidR="009E178F" w:rsidRPr="00D6170F">
        <w:rPr>
          <w:rFonts w:ascii="Times New Roman" w:hAnsi="Times New Roman"/>
          <w:b/>
          <w:sz w:val="24"/>
          <w:szCs w:val="24"/>
        </w:rPr>
        <w:t>н</w:t>
      </w:r>
      <w:r w:rsidR="00412D20" w:rsidRPr="00D6170F">
        <w:rPr>
          <w:rFonts w:ascii="Times New Roman" w:hAnsi="Times New Roman"/>
          <w:b/>
          <w:sz w:val="24"/>
          <w:szCs w:val="24"/>
        </w:rPr>
        <w:t xml:space="preserve">а огнезащиту </w:t>
      </w:r>
      <w:r>
        <w:rPr>
          <w:rFonts w:ascii="Times New Roman" w:hAnsi="Times New Roman"/>
          <w:b/>
          <w:sz w:val="24"/>
          <w:szCs w:val="24"/>
        </w:rPr>
        <w:t xml:space="preserve">напольного </w:t>
      </w:r>
      <w:r w:rsidR="00412D20" w:rsidRPr="00D6170F">
        <w:rPr>
          <w:rFonts w:ascii="Times New Roman" w:hAnsi="Times New Roman"/>
          <w:b/>
          <w:sz w:val="24"/>
          <w:szCs w:val="24"/>
        </w:rPr>
        <w:t>коврового покрытия.</w:t>
      </w:r>
    </w:p>
    <w:p w:rsidR="00412D20" w:rsidRPr="00D6170F" w:rsidRDefault="00412D20" w:rsidP="009E178F">
      <w:pPr>
        <w:jc w:val="center"/>
        <w:rPr>
          <w:rFonts w:ascii="Times New Roman" w:hAnsi="Times New Roman"/>
          <w:b/>
          <w:sz w:val="24"/>
          <w:szCs w:val="24"/>
        </w:rPr>
      </w:pPr>
    </w:p>
    <w:p w:rsidR="00412D20" w:rsidRPr="00D6170F" w:rsidRDefault="00412D20" w:rsidP="009E178F">
      <w:pPr>
        <w:jc w:val="center"/>
        <w:rPr>
          <w:rFonts w:ascii="Times New Roman" w:hAnsi="Times New Roman"/>
          <w:b/>
          <w:sz w:val="24"/>
          <w:szCs w:val="24"/>
        </w:rPr>
      </w:pPr>
    </w:p>
    <w:p w:rsidR="00412D20" w:rsidRPr="00D6170F" w:rsidRDefault="00412D20" w:rsidP="00412D20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6170F">
        <w:rPr>
          <w:rFonts w:ascii="Times New Roman" w:hAnsi="Times New Roman"/>
          <w:sz w:val="24"/>
          <w:szCs w:val="24"/>
        </w:rPr>
        <w:t>Место обработки – пути эвакуации 24-го и 25-го  этажей офисного здания №3 ОАО «ЦМТ» по адресу: Москва, Краснопресненская набережная, д. 12.</w:t>
      </w:r>
    </w:p>
    <w:p w:rsidR="00412D20" w:rsidRDefault="00412D20" w:rsidP="00412D20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6170F">
        <w:rPr>
          <w:rFonts w:ascii="Times New Roman" w:hAnsi="Times New Roman"/>
          <w:sz w:val="24"/>
          <w:szCs w:val="24"/>
        </w:rPr>
        <w:t xml:space="preserve">Объект огнезащитной обработки – </w:t>
      </w:r>
      <w:r w:rsidR="00076D41">
        <w:rPr>
          <w:rFonts w:ascii="Times New Roman" w:hAnsi="Times New Roman"/>
          <w:sz w:val="24"/>
          <w:szCs w:val="24"/>
        </w:rPr>
        <w:t xml:space="preserve">напольное </w:t>
      </w:r>
      <w:r w:rsidRPr="00D6170F">
        <w:rPr>
          <w:rFonts w:ascii="Times New Roman" w:hAnsi="Times New Roman"/>
          <w:sz w:val="24"/>
          <w:szCs w:val="24"/>
        </w:rPr>
        <w:t>ковровое покрытие на путях эвакуации.</w:t>
      </w:r>
    </w:p>
    <w:p w:rsidR="00076D41" w:rsidRPr="00D6170F" w:rsidRDefault="00076D41" w:rsidP="00076D41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6170F">
        <w:rPr>
          <w:rFonts w:ascii="Times New Roman" w:hAnsi="Times New Roman"/>
          <w:sz w:val="24"/>
          <w:szCs w:val="24"/>
        </w:rPr>
        <w:t xml:space="preserve">Существующее ковровое покрытие на путях эвакуации - </w:t>
      </w:r>
      <w:r w:rsidRPr="00D6170F">
        <w:rPr>
          <w:rFonts w:ascii="Times New Roman" w:hAnsi="Times New Roman"/>
          <w:sz w:val="24"/>
          <w:szCs w:val="24"/>
          <w:lang w:eastAsia="ru-RU"/>
        </w:rPr>
        <w:t>ковровая плитка «MODULYSS» SHINE-UP 139.</w:t>
      </w:r>
    </w:p>
    <w:p w:rsidR="00076D41" w:rsidRDefault="00076D41" w:rsidP="00076D41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6170F">
        <w:rPr>
          <w:rFonts w:ascii="Times New Roman" w:hAnsi="Times New Roman"/>
          <w:sz w:val="24"/>
          <w:szCs w:val="24"/>
        </w:rPr>
        <w:t>ТУ на покрытие полов на путях эвакуации: материалы групп не ниже Г</w:t>
      </w:r>
      <w:proofErr w:type="gramStart"/>
      <w:r w:rsidRPr="00D6170F">
        <w:rPr>
          <w:rFonts w:ascii="Times New Roman" w:hAnsi="Times New Roman"/>
          <w:sz w:val="24"/>
          <w:szCs w:val="24"/>
        </w:rPr>
        <w:t>1</w:t>
      </w:r>
      <w:proofErr w:type="gramEnd"/>
      <w:r w:rsidRPr="00D6170F">
        <w:rPr>
          <w:rFonts w:ascii="Times New Roman" w:hAnsi="Times New Roman"/>
          <w:sz w:val="24"/>
          <w:szCs w:val="24"/>
        </w:rPr>
        <w:t>, В1, Д2, Т2. Основание: ППБ 01-03 п. 36.</w:t>
      </w:r>
    </w:p>
    <w:p w:rsidR="00076D41" w:rsidRPr="00076D41" w:rsidRDefault="00076D41" w:rsidP="00076D41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Предыдущие обработки проводились </w:t>
      </w:r>
      <w:proofErr w:type="spellStart"/>
      <w:r>
        <w:rPr>
          <w:rFonts w:ascii="Times New Roman" w:hAnsi="Times New Roman"/>
          <w:sz w:val="24"/>
          <w:szCs w:val="24"/>
        </w:rPr>
        <w:t>биопиреном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Нортэкс</w:t>
      </w:r>
      <w:proofErr w:type="spellEnd"/>
      <w:r>
        <w:rPr>
          <w:rFonts w:ascii="Times New Roman" w:hAnsi="Times New Roman"/>
          <w:sz w:val="24"/>
          <w:szCs w:val="24"/>
        </w:rPr>
        <w:t>-КП». Способ обработки – поверхностная пропитка.</w:t>
      </w:r>
    </w:p>
    <w:p w:rsidR="00412D20" w:rsidRPr="00D6170F" w:rsidRDefault="00412D20" w:rsidP="00412D20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6170F">
        <w:rPr>
          <w:rFonts w:ascii="Times New Roman" w:hAnsi="Times New Roman"/>
          <w:sz w:val="24"/>
          <w:szCs w:val="24"/>
        </w:rPr>
        <w:t xml:space="preserve">Площадь обработки коврового покрытия на путях эвакуации </w:t>
      </w:r>
      <w:r w:rsidR="00D6170F">
        <w:rPr>
          <w:rFonts w:ascii="Times New Roman" w:hAnsi="Times New Roman"/>
          <w:sz w:val="24"/>
          <w:szCs w:val="24"/>
        </w:rPr>
        <w:t xml:space="preserve">24 и 25 этажей </w:t>
      </w:r>
      <w:r w:rsidRPr="00D6170F">
        <w:rPr>
          <w:rFonts w:ascii="Times New Roman" w:hAnsi="Times New Roman"/>
          <w:sz w:val="24"/>
          <w:szCs w:val="24"/>
        </w:rPr>
        <w:t xml:space="preserve"> – 403 м</w:t>
      </w:r>
      <w:proofErr w:type="gramStart"/>
      <w:r w:rsidRPr="00D6170F">
        <w:rPr>
          <w:rFonts w:ascii="Times New Roman" w:hAnsi="Times New Roman"/>
          <w:sz w:val="24"/>
          <w:szCs w:val="24"/>
        </w:rPr>
        <w:t>2</w:t>
      </w:r>
      <w:proofErr w:type="gramEnd"/>
      <w:r w:rsidRPr="00D6170F">
        <w:rPr>
          <w:rFonts w:ascii="Times New Roman" w:hAnsi="Times New Roman"/>
          <w:sz w:val="24"/>
          <w:szCs w:val="24"/>
        </w:rPr>
        <w:t>.</w:t>
      </w:r>
    </w:p>
    <w:p w:rsidR="00412D20" w:rsidRPr="00D6170F" w:rsidRDefault="00412D20" w:rsidP="00412D20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6170F">
        <w:rPr>
          <w:rFonts w:ascii="Times New Roman" w:hAnsi="Times New Roman"/>
          <w:sz w:val="24"/>
          <w:szCs w:val="24"/>
        </w:rPr>
        <w:t>Время проведения огнезащитной обработки – вечер последнего рабочего дня недели, после 20:00 часов.</w:t>
      </w:r>
    </w:p>
    <w:p w:rsidR="00412D20" w:rsidRPr="00D6170F" w:rsidRDefault="00412D20" w:rsidP="00412D20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6170F">
        <w:rPr>
          <w:rFonts w:ascii="Times New Roman" w:hAnsi="Times New Roman"/>
          <w:sz w:val="24"/>
          <w:szCs w:val="24"/>
        </w:rPr>
        <w:t>Предварительное оформление пропусков на вход с указанием перечня ввозимого и вывозимого оборудования и материалов.</w:t>
      </w:r>
    </w:p>
    <w:p w:rsidR="00412D20" w:rsidRDefault="00D6170F" w:rsidP="00412D20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6170F">
        <w:rPr>
          <w:rFonts w:ascii="Times New Roman" w:hAnsi="Times New Roman"/>
          <w:sz w:val="24"/>
          <w:szCs w:val="24"/>
        </w:rPr>
        <w:t>Наличие у непосредственного Исполнителя работ лицензии (если деятельность Контрагента, составляющая предмет Договора, подлежит лицензированию), или иные разрешительные документы на проведение работ, требующиеся в соответствии с применимым правом.</w:t>
      </w:r>
    </w:p>
    <w:p w:rsidR="00076D41" w:rsidRPr="00D6170F" w:rsidRDefault="00076D41" w:rsidP="00076D41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6170F">
        <w:rPr>
          <w:rFonts w:ascii="Times New Roman" w:hAnsi="Times New Roman"/>
          <w:sz w:val="24"/>
          <w:szCs w:val="24"/>
        </w:rPr>
        <w:t xml:space="preserve">По результату огнезащитной обработки коврового покрытия, </w:t>
      </w:r>
      <w:r>
        <w:rPr>
          <w:rFonts w:ascii="Times New Roman" w:hAnsi="Times New Roman"/>
          <w:sz w:val="24"/>
          <w:szCs w:val="24"/>
        </w:rPr>
        <w:t>должно быть оформлено заключение</w:t>
      </w:r>
      <w:r w:rsidRPr="00D6170F">
        <w:rPr>
          <w:rFonts w:ascii="Times New Roman" w:hAnsi="Times New Roman"/>
          <w:sz w:val="24"/>
          <w:szCs w:val="24"/>
        </w:rPr>
        <w:t xml:space="preserve"> СЭЦ ФПС по г. Москве.</w:t>
      </w:r>
    </w:p>
    <w:p w:rsidR="00076D41" w:rsidRPr="00D6170F" w:rsidRDefault="00076D41" w:rsidP="00076D41">
      <w:pPr>
        <w:pStyle w:val="a3"/>
        <w:rPr>
          <w:rFonts w:ascii="Times New Roman" w:hAnsi="Times New Roman"/>
          <w:sz w:val="24"/>
          <w:szCs w:val="24"/>
        </w:rPr>
      </w:pPr>
    </w:p>
    <w:p w:rsidR="00227856" w:rsidRDefault="00227856"/>
    <w:p w:rsidR="000849DC" w:rsidRDefault="000849DC">
      <w:r>
        <w:t xml:space="preserve">                                                                </w:t>
      </w:r>
    </w:p>
    <w:p w:rsidR="000849DC" w:rsidRDefault="000849DC"/>
    <w:p w:rsidR="000849DC" w:rsidRDefault="000849DC"/>
    <w:p w:rsidR="000849DC" w:rsidRDefault="000849DC"/>
    <w:p w:rsidR="000849DC" w:rsidRDefault="000849DC"/>
    <w:p w:rsidR="000849DC" w:rsidRDefault="000849DC" w:rsidP="00D6170F">
      <w:r>
        <w:t xml:space="preserve">                    </w:t>
      </w:r>
    </w:p>
    <w:p w:rsidR="000849DC" w:rsidRDefault="000849DC">
      <w:r>
        <w:t xml:space="preserve">                                                                                                                           </w:t>
      </w:r>
    </w:p>
    <w:sectPr w:rsidR="000849DC" w:rsidSect="00601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52D56"/>
    <w:multiLevelType w:val="hybridMultilevel"/>
    <w:tmpl w:val="5DF84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E6590"/>
    <w:multiLevelType w:val="hybridMultilevel"/>
    <w:tmpl w:val="97669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F54781"/>
    <w:multiLevelType w:val="hybridMultilevel"/>
    <w:tmpl w:val="D8B071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912A85"/>
    <w:multiLevelType w:val="hybridMultilevel"/>
    <w:tmpl w:val="8474C3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178F"/>
    <w:rsid w:val="00027587"/>
    <w:rsid w:val="00076D41"/>
    <w:rsid w:val="000849DC"/>
    <w:rsid w:val="00227856"/>
    <w:rsid w:val="00412D20"/>
    <w:rsid w:val="00601B3A"/>
    <w:rsid w:val="0069169C"/>
    <w:rsid w:val="006B2E97"/>
    <w:rsid w:val="007D2FFA"/>
    <w:rsid w:val="00853D50"/>
    <w:rsid w:val="009E178F"/>
    <w:rsid w:val="00A42CA5"/>
    <w:rsid w:val="00B003C7"/>
    <w:rsid w:val="00B37A92"/>
    <w:rsid w:val="00D6170F"/>
    <w:rsid w:val="00E05CB9"/>
    <w:rsid w:val="00E2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78F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3D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78F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3D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Smirnov Anatoliy</dc:creator>
  <cp:lastModifiedBy>Kornilieva Olga</cp:lastModifiedBy>
  <cp:revision>2</cp:revision>
  <dcterms:created xsi:type="dcterms:W3CDTF">2013-11-28T11:52:00Z</dcterms:created>
  <dcterms:modified xsi:type="dcterms:W3CDTF">2013-11-28T11:52:00Z</dcterms:modified>
</cp:coreProperties>
</file>