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077F41">
        <w:rPr>
          <w:b/>
          <w:bCs/>
          <w:sz w:val="28"/>
          <w:szCs w:val="28"/>
          <w:lang w:val="ru-RU"/>
        </w:rPr>
        <w:t>81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рамочного договора </w:t>
      </w:r>
      <w:r w:rsidR="00077F41">
        <w:rPr>
          <w:sz w:val="28"/>
          <w:szCs w:val="28"/>
          <w:lang w:val="ru-RU"/>
        </w:rPr>
        <w:t>поставки оргтехники для комплектации рабочих</w:t>
      </w:r>
      <w:r w:rsidR="004A54DB" w:rsidRPr="004A54DB">
        <w:rPr>
          <w:sz w:val="28"/>
          <w:szCs w:val="28"/>
          <w:lang w:val="ru-RU"/>
        </w:rPr>
        <w:t xml:space="preserve"> </w:t>
      </w:r>
      <w:r w:rsidR="00077F41">
        <w:rPr>
          <w:sz w:val="28"/>
          <w:szCs w:val="28"/>
          <w:lang w:val="ru-RU"/>
        </w:rPr>
        <w:t xml:space="preserve">мест </w:t>
      </w:r>
      <w:r w:rsidR="004D1C80" w:rsidRPr="004D1C80">
        <w:rPr>
          <w:sz w:val="28"/>
          <w:szCs w:val="28"/>
          <w:lang w:val="ru-RU"/>
        </w:rPr>
        <w:t xml:space="preserve">для </w:t>
      </w:r>
      <w:r w:rsidR="00077F41">
        <w:rPr>
          <w:sz w:val="28"/>
          <w:szCs w:val="28"/>
          <w:lang w:val="ru-RU"/>
        </w:rPr>
        <w:t>работников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4262C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262C1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оргтехники для комплектации рабочих мест для работников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</w:t>
      </w:r>
      <w:r w:rsidR="00D21B08" w:rsidRPr="00D21B08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938" w:rsidRPr="00087938" w:rsidRDefault="009B4032" w:rsidP="00575E8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  рамочный договор </w:t>
      </w:r>
      <w:r w:rsidR="00575E88" w:rsidRPr="00575E88">
        <w:rPr>
          <w:rFonts w:ascii="Times New Roman" w:hAnsi="Times New Roman" w:cs="Times New Roman"/>
          <w:sz w:val="28"/>
          <w:szCs w:val="28"/>
        </w:rPr>
        <w:t>поставки оргтехники для комплектации рабочих мест для работников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Некоммерческой организации Фонд развития Центра разработки и коммерциализации новых технологий  № 4 от «23» января 2012 года. </w:t>
      </w:r>
    </w:p>
    <w:p w:rsidR="009B4032" w:rsidRDefault="00087938" w:rsidP="0008793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87938">
        <w:rPr>
          <w:rFonts w:ascii="Times New Roman" w:hAnsi="Times New Roman" w:cs="Times New Roman"/>
          <w:sz w:val="28"/>
          <w:szCs w:val="28"/>
        </w:rPr>
        <w:t xml:space="preserve">На </w:t>
      </w:r>
      <w:r w:rsidR="00575E88" w:rsidRPr="00575E88">
        <w:rPr>
          <w:rFonts w:ascii="Times New Roman" w:hAnsi="Times New Roman" w:cs="Times New Roman"/>
          <w:sz w:val="28"/>
          <w:szCs w:val="28"/>
        </w:rPr>
        <w:t>поставк</w:t>
      </w:r>
      <w:r w:rsidR="00575E88">
        <w:rPr>
          <w:rFonts w:ascii="Times New Roman" w:hAnsi="Times New Roman" w:cs="Times New Roman"/>
          <w:sz w:val="28"/>
          <w:szCs w:val="28"/>
        </w:rPr>
        <w:t>у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 оргтехники для комплектации рабочих мест </w:t>
      </w:r>
      <w:r w:rsidRPr="00087938">
        <w:rPr>
          <w:rFonts w:ascii="Times New Roman" w:hAnsi="Times New Roman" w:cs="Times New Roman"/>
          <w:sz w:val="28"/>
          <w:szCs w:val="28"/>
        </w:rPr>
        <w:t xml:space="preserve">по результатам настоящей закупки Заказчиком предусмотрен лимит финансирования в размере, не превышающем </w:t>
      </w:r>
      <w:r w:rsidR="00575E8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5E88">
        <w:rPr>
          <w:rFonts w:ascii="Times New Roman" w:hAnsi="Times New Roman" w:cs="Times New Roman"/>
          <w:sz w:val="28"/>
          <w:szCs w:val="28"/>
        </w:rPr>
        <w:t>00</w:t>
      </w:r>
      <w:r w:rsidRPr="00087938">
        <w:rPr>
          <w:rFonts w:ascii="Times New Roman" w:hAnsi="Times New Roman" w:cs="Times New Roman"/>
          <w:sz w:val="28"/>
          <w:szCs w:val="28"/>
        </w:rPr>
        <w:t>0 000,00 руб. (</w:t>
      </w:r>
      <w:r w:rsidR="00575E88">
        <w:rPr>
          <w:rFonts w:ascii="Times New Roman" w:hAnsi="Times New Roman" w:cs="Times New Roman"/>
          <w:sz w:val="28"/>
          <w:szCs w:val="28"/>
        </w:rPr>
        <w:t>Три</w:t>
      </w:r>
      <w:r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575E8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7938">
        <w:rPr>
          <w:rFonts w:ascii="Times New Roman" w:hAnsi="Times New Roman" w:cs="Times New Roman"/>
          <w:sz w:val="28"/>
          <w:szCs w:val="28"/>
        </w:rPr>
        <w:t xml:space="preserve">руб. 00 коп.) в том числе НДС. Указанный лимит финансирования предусмотрен на весь срок действия рамочного Договора – </w:t>
      </w:r>
      <w:r w:rsidR="00575E8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="00575E8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575E8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55093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5093A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При авансировании Контрагентов риски невозврата денежных сре</w:t>
      </w:r>
      <w:proofErr w:type="gramStart"/>
      <w:r w:rsidRPr="00175A6E">
        <w:rPr>
          <w:rFonts w:ascii="Times New Roman" w:hAnsi="Times New Roman" w:cs="Times New Roman"/>
          <w:sz w:val="28"/>
          <w:szCs w:val="28"/>
        </w:rPr>
        <w:t>дств в сл</w:t>
      </w:r>
      <w:proofErr w:type="gramEnd"/>
      <w:r w:rsidRPr="00175A6E">
        <w:rPr>
          <w:rFonts w:ascii="Times New Roman" w:hAnsi="Times New Roman" w:cs="Times New Roman"/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1)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2)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либо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</w:t>
      </w:r>
      <w:r w:rsidRPr="00175A6E">
        <w:rPr>
          <w:rFonts w:ascii="Times New Roman" w:hAnsi="Times New Roman" w:cs="Times New Roman"/>
          <w:sz w:val="28"/>
          <w:szCs w:val="28"/>
        </w:rPr>
        <w:lastRenderedPageBreak/>
        <w:t>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75A6E">
        <w:rPr>
          <w:rFonts w:ascii="Times New Roman" w:hAnsi="Times New Roman" w:cs="Times New Roman"/>
          <w:sz w:val="28"/>
          <w:szCs w:val="28"/>
        </w:rPr>
        <w:t>3)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  <w:proofErr w:type="gramEnd"/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4)</w:t>
      </w:r>
      <w:r w:rsidRPr="00175A6E">
        <w:rPr>
          <w:rFonts w:ascii="Times New Roman" w:hAnsi="Times New Roman" w:cs="Times New Roman"/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5)</w:t>
      </w:r>
      <w:r w:rsidRPr="00175A6E">
        <w:rPr>
          <w:rFonts w:ascii="Times New Roman" w:hAnsi="Times New Roman" w:cs="Times New Roman"/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6)</w:t>
      </w:r>
      <w:r w:rsidRPr="00175A6E">
        <w:rPr>
          <w:rFonts w:ascii="Times New Roman" w:hAnsi="Times New Roman" w:cs="Times New Roman"/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Обоснованием монопольного права в </w:t>
      </w:r>
      <w:proofErr w:type="spellStart"/>
      <w:proofErr w:type="gramStart"/>
      <w:r w:rsidRPr="00175A6E">
        <w:rPr>
          <w:rFonts w:ascii="Times New Roman" w:hAnsi="Times New Roman" w:cs="Times New Roman"/>
          <w:sz w:val="28"/>
          <w:szCs w:val="28"/>
        </w:rPr>
        <w:t>опреде</w:t>
      </w:r>
      <w:proofErr w:type="spellEnd"/>
      <w:r w:rsidRPr="00175A6E">
        <w:rPr>
          <w:rFonts w:ascii="Times New Roman" w:hAnsi="Times New Roman" w:cs="Times New Roman"/>
          <w:sz w:val="28"/>
          <w:szCs w:val="28"/>
        </w:rPr>
        <w:t>-ленной</w:t>
      </w:r>
      <w:proofErr w:type="gramEnd"/>
      <w:r w:rsidRPr="00175A6E">
        <w:rPr>
          <w:rFonts w:ascii="Times New Roman" w:hAnsi="Times New Roman" w:cs="Times New Roman"/>
          <w:sz w:val="28"/>
          <w:szCs w:val="28"/>
        </w:rPr>
        <w:t xml:space="preserve"> сфере деятельности являются информационные письма Контрагентов, содержащие ссылки на открытые источники информации.</w:t>
      </w:r>
    </w:p>
    <w:p w:rsidR="00175A6E" w:rsidRPr="00982F84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t>Срок поставки то</w:t>
      </w:r>
      <w:r w:rsidR="003E2CC4">
        <w:rPr>
          <w:rFonts w:ascii="Times New Roman" w:hAnsi="Times New Roman" w:cs="Times New Roman"/>
          <w:sz w:val="28"/>
          <w:szCs w:val="28"/>
        </w:rPr>
        <w:t>вара не более 10 рабочих дней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93F89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93F8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подъезд 9, этаж 25 экспедиция, в рабочие дни с 9.00 до 18.00, до даты 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93F89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93F8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893F89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93F8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  <w:bookmarkStart w:id="0" w:name="_GoBack"/>
      <w:bookmarkEnd w:id="0"/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5387"/>
        <w:gridCol w:w="2835"/>
      </w:tblGrid>
      <w:tr w:rsidR="00BE3D68" w:rsidRPr="00893F89" w:rsidTr="00A628EB">
        <w:trPr>
          <w:trHeight w:val="823"/>
        </w:trPr>
        <w:tc>
          <w:tcPr>
            <w:tcW w:w="2268" w:type="dxa"/>
            <w:shd w:val="clear" w:color="000000" w:fill="FFFFFF"/>
            <w:noWrap/>
            <w:vAlign w:val="center"/>
          </w:tcPr>
          <w:p w:rsidR="00BE3D68" w:rsidRPr="00BE3D68" w:rsidRDefault="00BE3D68" w:rsidP="00BE3D68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BE3D68">
              <w:rPr>
                <w:b/>
                <w:color w:val="000000"/>
                <w:lang w:val="ru-RU" w:eastAsia="ru-RU"/>
              </w:rPr>
              <w:t>Н</w:t>
            </w:r>
            <w:r w:rsidR="008D3FD2">
              <w:rPr>
                <w:b/>
                <w:color w:val="000000"/>
                <w:lang w:val="ru-RU" w:eastAsia="ru-RU"/>
              </w:rPr>
              <w:t>а</w:t>
            </w:r>
            <w:r w:rsidRPr="00BE3D68">
              <w:rPr>
                <w:b/>
                <w:color w:val="000000"/>
                <w:lang w:val="ru-RU" w:eastAsia="ru-RU"/>
              </w:rPr>
              <w:t>именование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:rsidR="00BE3D68" w:rsidRPr="00BE3D68" w:rsidRDefault="00BE3D68" w:rsidP="00BE3D68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r w:rsidRPr="00BE3D68">
              <w:rPr>
                <w:b/>
                <w:color w:val="000000"/>
                <w:lang w:val="ru-RU" w:eastAsia="ru-RU"/>
              </w:rPr>
              <w:t>Характеристики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BE3D68" w:rsidRDefault="00BE3D68" w:rsidP="00BE3D68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BE3D68">
              <w:rPr>
                <w:b/>
                <w:color w:val="000000"/>
                <w:lang w:val="ru-RU" w:eastAsia="ru-RU"/>
              </w:rPr>
              <w:t>Начальная (максимальная) цена единицы поставки</w:t>
            </w:r>
          </w:p>
          <w:p w:rsidR="00BE3D68" w:rsidRPr="00BE3D68" w:rsidRDefault="00BE3D68" w:rsidP="00BE3D68">
            <w:pPr>
              <w:jc w:val="center"/>
              <w:rPr>
                <w:b/>
                <w:color w:val="000000"/>
                <w:lang w:val="ru-RU" w:eastAsia="ru-RU"/>
              </w:rPr>
            </w:pPr>
            <w:r>
              <w:rPr>
                <w:b/>
                <w:color w:val="000000"/>
                <w:lang w:val="ru-RU" w:eastAsia="ru-RU"/>
              </w:rPr>
              <w:t>в руб.</w:t>
            </w:r>
          </w:p>
        </w:tc>
      </w:tr>
      <w:tr w:rsidR="00BE3D68" w:rsidRPr="00BE3D68" w:rsidTr="00BE3D68">
        <w:trPr>
          <w:trHeight w:val="1071"/>
        </w:trPr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BE3D68" w:rsidRPr="00BE3D68" w:rsidRDefault="005079F7" w:rsidP="00BE3D68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Ноутбук</w:t>
            </w:r>
            <w:r w:rsidRPr="008B24AA">
              <w:rPr>
                <w:color w:val="000000"/>
                <w:lang w:eastAsia="ru-RU"/>
              </w:rPr>
              <w:t xml:space="preserve"> </w:t>
            </w:r>
            <w:r w:rsidR="00BE3D68" w:rsidRPr="00BE3D68">
              <w:rPr>
                <w:color w:val="000000"/>
                <w:lang w:eastAsia="ru-RU"/>
              </w:rPr>
              <w:t>Lenovo ThinkPad T440s (20ARA08WRT)</w:t>
            </w:r>
          </w:p>
        </w:tc>
        <w:tc>
          <w:tcPr>
            <w:tcW w:w="5387" w:type="dxa"/>
            <w:shd w:val="clear" w:color="000000" w:fill="FFFFFF"/>
            <w:vAlign w:val="bottom"/>
          </w:tcPr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System Unit -T440s NVIDIA i7 vPro1 4GB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Processor - Intel Core i7-4600U on MB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Security Chip Enabled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Wireless WAN accessories - NONE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Display Panel - T440s 14.0HD+ WWAN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 xml:space="preserve">Pointing device T440s </w:t>
            </w:r>
            <w:proofErr w:type="spellStart"/>
            <w:r w:rsidRPr="00BE3D68">
              <w:rPr>
                <w:color w:val="000000"/>
                <w:lang w:eastAsia="ru-RU"/>
              </w:rPr>
              <w:t>FPR,no</w:t>
            </w:r>
            <w:proofErr w:type="spellEnd"/>
            <w:r w:rsidRPr="00BE3D68">
              <w:rPr>
                <w:color w:val="000000"/>
                <w:lang w:eastAsia="ru-RU"/>
              </w:rPr>
              <w:t>-dock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proofErr w:type="spellStart"/>
            <w:r w:rsidRPr="00BE3D68">
              <w:rPr>
                <w:color w:val="000000"/>
                <w:lang w:eastAsia="ru-RU"/>
              </w:rPr>
              <w:t>WiFi</w:t>
            </w:r>
            <w:proofErr w:type="spellEnd"/>
            <w:r w:rsidRPr="00BE3D68">
              <w:rPr>
                <w:color w:val="000000"/>
                <w:lang w:eastAsia="ru-RU"/>
              </w:rPr>
              <w:t xml:space="preserve"> wireless LAN adapters - ThinkPad b/g/n BT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Hard drive - 512GB Solid State Drive SATA3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 xml:space="preserve">Battery - 3cell </w:t>
            </w:r>
            <w:proofErr w:type="spellStart"/>
            <w:r w:rsidRPr="00BE3D68">
              <w:rPr>
                <w:color w:val="000000"/>
                <w:lang w:eastAsia="ru-RU"/>
              </w:rPr>
              <w:t>LiPolymer</w:t>
            </w:r>
            <w:proofErr w:type="spellEnd"/>
            <w:r w:rsidRPr="00BE3D68">
              <w:rPr>
                <w:color w:val="000000"/>
                <w:lang w:eastAsia="ru-RU"/>
              </w:rPr>
              <w:t xml:space="preserve"> 23.2Wh Front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 xml:space="preserve">Battery 2 - 3cell </w:t>
            </w:r>
            <w:proofErr w:type="spellStart"/>
            <w:r w:rsidRPr="00BE3D68">
              <w:rPr>
                <w:color w:val="000000"/>
                <w:lang w:eastAsia="ru-RU"/>
              </w:rPr>
              <w:t>LiPolymer</w:t>
            </w:r>
            <w:proofErr w:type="spellEnd"/>
            <w:r w:rsidRPr="00BE3D68">
              <w:rPr>
                <w:color w:val="000000"/>
                <w:lang w:eastAsia="ru-RU"/>
              </w:rPr>
              <w:t xml:space="preserve"> 23.2Wh Rear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Total memory - 8GB PC3-12800 4GBBS+4GB1D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Camera - 720p HD Camera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AC Adapter and Power Cord -65W AC Adpt2 EU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Keyboard Language - KYB Russian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Publication Language - Russian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Warranty 3 Year On-site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Windows 7 Professional 64 Russian EM</w:t>
            </w:r>
          </w:p>
          <w:p w:rsidR="00BE3D68" w:rsidRPr="00BE3D68" w:rsidRDefault="00BE3D68" w:rsidP="00BE3D68">
            <w:pPr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shd w:val="clear" w:color="000000" w:fill="FFFFFF"/>
            <w:vAlign w:val="center"/>
          </w:tcPr>
          <w:p w:rsidR="00BE3D68" w:rsidRPr="00BE3D68" w:rsidRDefault="00BE3D68" w:rsidP="00BE3D68">
            <w:pPr>
              <w:jc w:val="center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61600,00</w:t>
            </w:r>
          </w:p>
        </w:tc>
      </w:tr>
      <w:tr w:rsidR="00BE3D68" w:rsidRPr="00BE3D68" w:rsidTr="00BE3D68">
        <w:trPr>
          <w:trHeight w:val="1245"/>
        </w:trPr>
        <w:tc>
          <w:tcPr>
            <w:tcW w:w="2268" w:type="dxa"/>
            <w:shd w:val="clear" w:color="000000" w:fill="FFFFFF"/>
            <w:noWrap/>
            <w:vAlign w:val="center"/>
          </w:tcPr>
          <w:p w:rsidR="00BE3D68" w:rsidRPr="00BE3D68" w:rsidRDefault="00BE3D68" w:rsidP="00BE3D68">
            <w:pPr>
              <w:jc w:val="center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Ноутбук</w:t>
            </w:r>
            <w:r w:rsidRPr="00BE3D68">
              <w:rPr>
                <w:color w:val="000000"/>
                <w:lang w:eastAsia="ru-RU"/>
              </w:rPr>
              <w:t xml:space="preserve"> Lenovo ThinkPad T440p (20AN0032RT)</w:t>
            </w:r>
          </w:p>
        </w:tc>
        <w:tc>
          <w:tcPr>
            <w:tcW w:w="5387" w:type="dxa"/>
            <w:shd w:val="clear" w:color="000000" w:fill="FFFFFF"/>
            <w:vAlign w:val="bottom"/>
          </w:tcPr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proofErr w:type="spellStart"/>
            <w:r w:rsidRPr="00BE3D68">
              <w:rPr>
                <w:color w:val="000000"/>
                <w:lang w:eastAsia="ru-RU"/>
              </w:rPr>
              <w:t>IntelCore</w:t>
            </w:r>
            <w:proofErr w:type="spellEnd"/>
            <w:r w:rsidRPr="00BE3D68">
              <w:rPr>
                <w:color w:val="000000"/>
                <w:lang w:eastAsia="ru-RU"/>
              </w:rPr>
              <w:t xml:space="preserve"> i5-4200M Processor</w:t>
            </w:r>
            <w:r w:rsidRPr="00BE3D68">
              <w:rPr>
                <w:color w:val="000000"/>
                <w:lang w:eastAsia="ru-RU"/>
              </w:rPr>
              <w:br/>
              <w:t>8 GB PC3-12800 DDR3L SDRAM</w:t>
            </w:r>
            <w:r w:rsidRPr="00BE3D68">
              <w:rPr>
                <w:color w:val="000000"/>
                <w:lang w:eastAsia="ru-RU"/>
              </w:rPr>
              <w:br/>
              <w:t>Intel HD Graphics 4600</w:t>
            </w:r>
            <w:r w:rsidRPr="00BE3D68">
              <w:rPr>
                <w:color w:val="000000"/>
                <w:lang w:eastAsia="ru-RU"/>
              </w:rPr>
              <w:br/>
              <w:t xml:space="preserve">14.0 HD+ </w:t>
            </w:r>
            <w:proofErr w:type="spellStart"/>
            <w:r w:rsidRPr="00BE3D68">
              <w:rPr>
                <w:color w:val="000000"/>
                <w:lang w:eastAsia="ru-RU"/>
              </w:rPr>
              <w:t>MobileBroadbandReady</w:t>
            </w:r>
            <w:proofErr w:type="spellEnd"/>
            <w:r w:rsidRPr="00BE3D68">
              <w:rPr>
                <w:color w:val="000000"/>
                <w:lang w:eastAsia="ru-RU"/>
              </w:rPr>
              <w:br/>
              <w:t>500GB Hard Disk Drive 7200rpm</w:t>
            </w:r>
            <w:r w:rsidRPr="00BE3D68">
              <w:rPr>
                <w:color w:val="000000"/>
                <w:lang w:eastAsia="ru-RU"/>
              </w:rPr>
              <w:br/>
              <w:t>DVD Recordable for Windows 7</w:t>
            </w:r>
            <w:r w:rsidRPr="00BE3D68">
              <w:rPr>
                <w:color w:val="000000"/>
                <w:lang w:eastAsia="ru-RU"/>
              </w:rPr>
              <w:br/>
              <w:t>Integrated Mob Broadband-Up</w:t>
            </w:r>
            <w:r w:rsidRPr="00BE3D68">
              <w:rPr>
                <w:color w:val="000000"/>
                <w:lang w:eastAsia="ru-RU"/>
              </w:rPr>
              <w:br/>
              <w:t>Fingerprint Reader</w:t>
            </w:r>
            <w:r w:rsidRPr="00BE3D68">
              <w:rPr>
                <w:color w:val="000000"/>
                <w:lang w:eastAsia="ru-RU"/>
              </w:rPr>
              <w:br/>
              <w:t>Int7260BN2x2BGNBt4</w:t>
            </w:r>
            <w:r w:rsidRPr="00BE3D68">
              <w:rPr>
                <w:color w:val="000000"/>
                <w:lang w:eastAsia="ru-RU"/>
              </w:rPr>
              <w:br/>
              <w:t>720p HD Camera</w:t>
            </w:r>
            <w:r w:rsidRPr="00BE3D68">
              <w:rPr>
                <w:color w:val="000000"/>
                <w:lang w:eastAsia="ru-RU"/>
              </w:rPr>
              <w:br/>
              <w:t xml:space="preserve">CPK </w:t>
            </w:r>
            <w:proofErr w:type="spellStart"/>
            <w:r w:rsidRPr="00BE3D68">
              <w:rPr>
                <w:color w:val="000000"/>
                <w:lang w:eastAsia="ru-RU"/>
              </w:rPr>
              <w:t>EUGeneric</w:t>
            </w:r>
            <w:proofErr w:type="spellEnd"/>
            <w:r w:rsidRPr="00BE3D68">
              <w:rPr>
                <w:color w:val="000000"/>
                <w:lang w:eastAsia="ru-RU"/>
              </w:rPr>
              <w:t xml:space="preserve"> wLinecord65WAC</w:t>
            </w:r>
            <w:r w:rsidRPr="00BE3D68">
              <w:rPr>
                <w:color w:val="000000"/>
                <w:lang w:eastAsia="ru-RU"/>
              </w:rPr>
              <w:br/>
              <w:t>Language Pack Russian</w:t>
            </w:r>
            <w:r w:rsidRPr="00BE3D68">
              <w:rPr>
                <w:color w:val="000000"/>
                <w:lang w:eastAsia="ru-RU"/>
              </w:rPr>
              <w:br/>
              <w:t>TP New Pre KYB Russian</w:t>
            </w:r>
            <w:r w:rsidRPr="00BE3D68">
              <w:rPr>
                <w:color w:val="000000"/>
                <w:lang w:eastAsia="ru-RU"/>
              </w:rPr>
              <w:br/>
              <w:t>Win8 Pro64 RDVD Russian</w:t>
            </w:r>
            <w:r w:rsidRPr="00BE3D68">
              <w:rPr>
                <w:color w:val="000000"/>
                <w:lang w:eastAsia="ru-RU"/>
              </w:rPr>
              <w:br/>
              <w:t>14.0HD+w/</w:t>
            </w:r>
            <w:proofErr w:type="spellStart"/>
            <w:r w:rsidRPr="00BE3D68">
              <w:rPr>
                <w:color w:val="000000"/>
                <w:lang w:eastAsia="ru-RU"/>
              </w:rPr>
              <w:t>WWANw</w:t>
            </w:r>
            <w:proofErr w:type="spellEnd"/>
            <w:r w:rsidRPr="00BE3D68">
              <w:rPr>
                <w:color w:val="000000"/>
                <w:lang w:eastAsia="ru-RU"/>
              </w:rPr>
              <w:t>/Camera w/Mic</w:t>
            </w:r>
            <w:r w:rsidRPr="00BE3D68">
              <w:rPr>
                <w:color w:val="000000"/>
                <w:lang w:eastAsia="ru-RU"/>
              </w:rPr>
              <w:br/>
              <w:t>Energy Star4.0</w:t>
            </w:r>
            <w:r w:rsidRPr="00BE3D68">
              <w:rPr>
                <w:color w:val="000000"/>
                <w:lang w:eastAsia="ru-RU"/>
              </w:rPr>
              <w:br/>
              <w:t>WWAN Ready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 xml:space="preserve">W7 Pro64 </w:t>
            </w:r>
            <w:proofErr w:type="spellStart"/>
            <w:r w:rsidRPr="00BE3D68">
              <w:rPr>
                <w:color w:val="000000"/>
                <w:lang w:eastAsia="ru-RU"/>
              </w:rPr>
              <w:t>dwg</w:t>
            </w:r>
            <w:proofErr w:type="spellEnd"/>
            <w:r w:rsidRPr="00BE3D68">
              <w:rPr>
                <w:color w:val="000000"/>
                <w:lang w:eastAsia="ru-RU"/>
              </w:rPr>
              <w:t xml:space="preserve"> W8 Pro Russian</w:t>
            </w:r>
          </w:p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Warranty 3 Year On-site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BE3D68" w:rsidRPr="00BE3D68" w:rsidRDefault="00BE3D68" w:rsidP="00BE3D68">
            <w:pPr>
              <w:jc w:val="center"/>
              <w:rPr>
                <w:color w:val="000000"/>
                <w:lang w:val="ru-RU" w:eastAsia="ru-RU"/>
              </w:rPr>
            </w:pPr>
            <w:r w:rsidRPr="00BE3D68">
              <w:rPr>
                <w:color w:val="000000"/>
                <w:lang w:val="ru-RU" w:eastAsia="ru-RU"/>
              </w:rPr>
              <w:t>37200,00</w:t>
            </w:r>
          </w:p>
          <w:p w:rsidR="00BE3D68" w:rsidRPr="00BE3D68" w:rsidRDefault="00BE3D68" w:rsidP="00BE3D68">
            <w:pPr>
              <w:jc w:val="center"/>
              <w:rPr>
                <w:lang w:eastAsia="ru-RU"/>
              </w:rPr>
            </w:pPr>
          </w:p>
          <w:p w:rsidR="00BE3D68" w:rsidRPr="00BE3D68" w:rsidRDefault="00BE3D68" w:rsidP="00BE3D68">
            <w:pPr>
              <w:jc w:val="center"/>
              <w:rPr>
                <w:lang w:eastAsia="ru-RU"/>
              </w:rPr>
            </w:pPr>
          </w:p>
          <w:p w:rsidR="00BE3D68" w:rsidRPr="00BE3D68" w:rsidRDefault="00BE3D68" w:rsidP="00BE3D68">
            <w:pPr>
              <w:jc w:val="center"/>
              <w:rPr>
                <w:lang w:eastAsia="ru-RU"/>
              </w:rPr>
            </w:pPr>
          </w:p>
          <w:p w:rsidR="00BE3D68" w:rsidRPr="00BE3D68" w:rsidRDefault="00BE3D68" w:rsidP="00BE3D68">
            <w:pPr>
              <w:jc w:val="center"/>
              <w:rPr>
                <w:lang w:eastAsia="ru-RU"/>
              </w:rPr>
            </w:pPr>
          </w:p>
        </w:tc>
      </w:tr>
      <w:tr w:rsidR="00BE3D68" w:rsidRPr="00BE3D68" w:rsidTr="00BE3D68">
        <w:trPr>
          <w:trHeight w:val="825"/>
        </w:trPr>
        <w:tc>
          <w:tcPr>
            <w:tcW w:w="2268" w:type="dxa"/>
            <w:shd w:val="clear" w:color="000000" w:fill="FFFFFF"/>
            <w:noWrap/>
            <w:vAlign w:val="bottom"/>
            <w:hideMark/>
          </w:tcPr>
          <w:p w:rsidR="00BE3D68" w:rsidRPr="00BE3D68" w:rsidRDefault="00BE3D68" w:rsidP="00BE3D68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Стыковочная</w:t>
            </w:r>
            <w:r w:rsidRPr="00BE3D68">
              <w:rPr>
                <w:color w:val="000000"/>
                <w:lang w:eastAsia="ru-RU"/>
              </w:rPr>
              <w:t xml:space="preserve"> </w:t>
            </w:r>
            <w:r w:rsidRPr="00BE3D68">
              <w:rPr>
                <w:color w:val="000000"/>
                <w:lang w:val="ru-RU" w:eastAsia="ru-RU"/>
              </w:rPr>
              <w:t>станция</w:t>
            </w:r>
            <w:r w:rsidRPr="00BE3D68">
              <w:rPr>
                <w:color w:val="000000"/>
                <w:lang w:eastAsia="ru-RU"/>
              </w:rPr>
              <w:t xml:space="preserve"> Lenovo ThinkPad Mini Dock Series (40A20090EU) </w:t>
            </w:r>
          </w:p>
        </w:tc>
        <w:tc>
          <w:tcPr>
            <w:tcW w:w="5387" w:type="dxa"/>
            <w:shd w:val="clear" w:color="000000" w:fill="FFFFFF"/>
            <w:vAlign w:val="bottom"/>
          </w:tcPr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  <w:proofErr w:type="spellStart"/>
            <w:r w:rsidRPr="00BE3D68">
              <w:rPr>
                <w:color w:val="000000"/>
                <w:lang w:val="ru-RU" w:eastAsia="ru-RU"/>
              </w:rPr>
              <w:t>ThinkPad</w:t>
            </w:r>
            <w:proofErr w:type="spellEnd"/>
            <w:r w:rsidRPr="00BE3D68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BE3D68">
              <w:rPr>
                <w:color w:val="000000"/>
                <w:lang w:val="ru-RU" w:eastAsia="ru-RU"/>
              </w:rPr>
              <w:t>Ultra</w:t>
            </w:r>
            <w:proofErr w:type="spellEnd"/>
            <w:r w:rsidRPr="00BE3D68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BE3D68">
              <w:rPr>
                <w:color w:val="000000"/>
                <w:lang w:val="ru-RU" w:eastAsia="ru-RU"/>
              </w:rPr>
              <w:t>Dock</w:t>
            </w:r>
            <w:proofErr w:type="spellEnd"/>
            <w:r w:rsidRPr="00BE3D68">
              <w:rPr>
                <w:color w:val="000000"/>
                <w:lang w:val="ru-RU" w:eastAsia="ru-RU"/>
              </w:rPr>
              <w:t xml:space="preserve"> - 90 W  </w:t>
            </w:r>
          </w:p>
          <w:p w:rsidR="00BE3D68" w:rsidRPr="00BE3D68" w:rsidRDefault="00BE3D68" w:rsidP="00BE3D6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835" w:type="dxa"/>
            <w:shd w:val="clear" w:color="000000" w:fill="FFFFFF"/>
            <w:vAlign w:val="center"/>
          </w:tcPr>
          <w:p w:rsidR="00BE3D68" w:rsidRPr="00BE3D68" w:rsidRDefault="00BE3D68" w:rsidP="00BE3D68">
            <w:pPr>
              <w:jc w:val="center"/>
              <w:rPr>
                <w:color w:val="000000"/>
                <w:lang w:val="ru-RU" w:eastAsia="ru-RU"/>
              </w:rPr>
            </w:pPr>
            <w:r w:rsidRPr="00BE3D68">
              <w:rPr>
                <w:color w:val="000000"/>
                <w:lang w:val="ru-RU" w:eastAsia="ru-RU"/>
              </w:rPr>
              <w:t>5600,00</w:t>
            </w:r>
          </w:p>
        </w:tc>
      </w:tr>
      <w:tr w:rsidR="00BE3D68" w:rsidRPr="00BE3D68" w:rsidTr="00BE3D68">
        <w:trPr>
          <w:trHeight w:val="810"/>
        </w:trPr>
        <w:tc>
          <w:tcPr>
            <w:tcW w:w="2268" w:type="dxa"/>
            <w:shd w:val="clear" w:color="000000" w:fill="FFFFFF"/>
            <w:noWrap/>
            <w:vAlign w:val="bottom"/>
            <w:hideMark/>
          </w:tcPr>
          <w:p w:rsidR="00BE3D68" w:rsidRPr="00BE3D68" w:rsidRDefault="00BE3D68" w:rsidP="00BE3D68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Монитор 2</w:t>
            </w:r>
            <w:r w:rsidRPr="00BE3D68">
              <w:rPr>
                <w:color w:val="000000"/>
                <w:lang w:eastAsia="ru-RU"/>
              </w:rPr>
              <w:t>4</w:t>
            </w:r>
            <w:r w:rsidRPr="00BE3D68">
              <w:rPr>
                <w:color w:val="000000"/>
                <w:lang w:val="ru-RU" w:eastAsia="ru-RU"/>
              </w:rPr>
              <w:t xml:space="preserve">" </w:t>
            </w:r>
            <w:r w:rsidRPr="00BE3D68">
              <w:rPr>
                <w:color w:val="000000"/>
                <w:lang w:eastAsia="ru-RU"/>
              </w:rPr>
              <w:t>Samsung S24C450B</w:t>
            </w:r>
          </w:p>
        </w:tc>
        <w:tc>
          <w:tcPr>
            <w:tcW w:w="5387" w:type="dxa"/>
            <w:shd w:val="clear" w:color="000000" w:fill="FFFFFF"/>
            <w:vAlign w:val="bottom"/>
          </w:tcPr>
          <w:p w:rsidR="00BE3D68" w:rsidRPr="00BE3D68" w:rsidRDefault="00BE3D68" w:rsidP="00BE3D68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 xml:space="preserve">Samsung S24C450B 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BE3D68" w:rsidRPr="00BE3D68" w:rsidRDefault="00BE3D68" w:rsidP="00BE3D68">
            <w:pPr>
              <w:jc w:val="center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24000,00</w:t>
            </w:r>
          </w:p>
        </w:tc>
      </w:tr>
      <w:tr w:rsidR="00BE3D68" w:rsidRPr="00BE3D68" w:rsidTr="00BE3D68">
        <w:trPr>
          <w:trHeight w:val="675"/>
        </w:trPr>
        <w:tc>
          <w:tcPr>
            <w:tcW w:w="2268" w:type="dxa"/>
            <w:shd w:val="clear" w:color="000000" w:fill="FFFFFF"/>
            <w:noWrap/>
            <w:vAlign w:val="bottom"/>
            <w:hideMark/>
          </w:tcPr>
          <w:p w:rsidR="00BE3D68" w:rsidRPr="00175A6E" w:rsidRDefault="00BE3D68" w:rsidP="00BE3D68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Клавиатура</w:t>
            </w:r>
            <w:r w:rsidRPr="00175A6E">
              <w:rPr>
                <w:color w:val="000000"/>
                <w:lang w:eastAsia="ru-RU"/>
              </w:rPr>
              <w:t xml:space="preserve"> </w:t>
            </w:r>
            <w:r w:rsidRPr="00BE3D68">
              <w:rPr>
                <w:color w:val="000000"/>
                <w:lang w:eastAsia="ru-RU"/>
              </w:rPr>
              <w:t>Logitech</w:t>
            </w:r>
            <w:r w:rsidRPr="00175A6E">
              <w:rPr>
                <w:color w:val="000000"/>
                <w:lang w:eastAsia="ru-RU"/>
              </w:rPr>
              <w:t xml:space="preserve"> </w:t>
            </w:r>
            <w:r w:rsidRPr="00BE3D68">
              <w:rPr>
                <w:color w:val="000000"/>
                <w:lang w:eastAsia="ru-RU"/>
              </w:rPr>
              <w:t>Keyboard</w:t>
            </w:r>
            <w:r w:rsidRPr="00175A6E">
              <w:rPr>
                <w:color w:val="000000"/>
                <w:lang w:eastAsia="ru-RU"/>
              </w:rPr>
              <w:t xml:space="preserve">, </w:t>
            </w:r>
            <w:r w:rsidRPr="00BE3D68">
              <w:rPr>
                <w:color w:val="000000"/>
                <w:lang w:eastAsia="ru-RU"/>
              </w:rPr>
              <w:t>USB</w:t>
            </w:r>
            <w:r w:rsidRPr="00175A6E">
              <w:rPr>
                <w:color w:val="000000"/>
                <w:lang w:eastAsia="ru-RU"/>
              </w:rPr>
              <w:t xml:space="preserve">, </w:t>
            </w:r>
            <w:proofErr w:type="gramStart"/>
            <w:r w:rsidRPr="00BE3D68">
              <w:rPr>
                <w:color w:val="000000"/>
                <w:lang w:val="ru-RU" w:eastAsia="ru-RU"/>
              </w:rPr>
              <w:t>черный</w:t>
            </w:r>
            <w:proofErr w:type="gramEnd"/>
          </w:p>
        </w:tc>
        <w:tc>
          <w:tcPr>
            <w:tcW w:w="5387" w:type="dxa"/>
            <w:shd w:val="clear" w:color="000000" w:fill="FFFFFF"/>
            <w:vAlign w:val="bottom"/>
          </w:tcPr>
          <w:p w:rsidR="00BE3D68" w:rsidRPr="00BE3D68" w:rsidRDefault="00BE3D68" w:rsidP="00BE3D68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Logitech Keyboard, USB, black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BE3D68" w:rsidRPr="00BE3D68" w:rsidRDefault="00BE3D68" w:rsidP="00BE3D68">
            <w:pPr>
              <w:jc w:val="center"/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360,00</w:t>
            </w:r>
          </w:p>
        </w:tc>
      </w:tr>
      <w:tr w:rsidR="00BE3D68" w:rsidRPr="00BE3D68" w:rsidTr="00BE3D68">
        <w:trPr>
          <w:trHeight w:val="660"/>
        </w:trPr>
        <w:tc>
          <w:tcPr>
            <w:tcW w:w="2268" w:type="dxa"/>
            <w:shd w:val="clear" w:color="000000" w:fill="FFFFFF"/>
            <w:noWrap/>
            <w:vAlign w:val="bottom"/>
            <w:hideMark/>
          </w:tcPr>
          <w:p w:rsidR="00BE3D68" w:rsidRPr="00BE3D68" w:rsidRDefault="00BE3D68" w:rsidP="00BE3D68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Мышь</w:t>
            </w:r>
            <w:r w:rsidRPr="00BE3D68">
              <w:rPr>
                <w:color w:val="000000"/>
                <w:lang w:eastAsia="ru-RU"/>
              </w:rPr>
              <w:t xml:space="preserve"> Logitech Optical Mouse USB, </w:t>
            </w:r>
            <w:proofErr w:type="gramStart"/>
            <w:r w:rsidRPr="00BE3D68">
              <w:rPr>
                <w:color w:val="000000"/>
                <w:lang w:val="ru-RU" w:eastAsia="ru-RU"/>
              </w:rPr>
              <w:t>черный</w:t>
            </w:r>
            <w:proofErr w:type="gramEnd"/>
          </w:p>
        </w:tc>
        <w:tc>
          <w:tcPr>
            <w:tcW w:w="5387" w:type="dxa"/>
            <w:shd w:val="clear" w:color="000000" w:fill="FFFFFF"/>
            <w:vAlign w:val="bottom"/>
          </w:tcPr>
          <w:p w:rsidR="00BE3D68" w:rsidRPr="00BE3D68" w:rsidRDefault="00BE3D68" w:rsidP="00BE3D68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Logitech Optical Mouse USB&amp;, black.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BE3D68" w:rsidRPr="00BE3D68" w:rsidRDefault="00BE3D68" w:rsidP="00BE3D68">
            <w:pPr>
              <w:jc w:val="center"/>
              <w:rPr>
                <w:color w:val="000000"/>
                <w:lang w:val="ru-RU" w:eastAsia="ru-RU"/>
              </w:rPr>
            </w:pPr>
            <w:r w:rsidRPr="00BE3D68">
              <w:rPr>
                <w:color w:val="000000"/>
                <w:lang w:val="ru-RU" w:eastAsia="ru-RU"/>
              </w:rPr>
              <w:t>320,00</w:t>
            </w:r>
          </w:p>
        </w:tc>
      </w:tr>
      <w:tr w:rsidR="00BE3D68" w:rsidRPr="00BE3D68" w:rsidTr="00BE3D68">
        <w:trPr>
          <w:trHeight w:val="690"/>
        </w:trPr>
        <w:tc>
          <w:tcPr>
            <w:tcW w:w="2268" w:type="dxa"/>
            <w:shd w:val="clear" w:color="000000" w:fill="FFFFFF"/>
            <w:noWrap/>
            <w:vAlign w:val="bottom"/>
            <w:hideMark/>
          </w:tcPr>
          <w:p w:rsidR="00BE3D68" w:rsidRPr="00BE3D68" w:rsidRDefault="00BE3D68" w:rsidP="00BE3D68">
            <w:pPr>
              <w:rPr>
                <w:color w:val="000000"/>
                <w:lang w:val="ru-RU" w:eastAsia="ru-RU"/>
              </w:rPr>
            </w:pPr>
            <w:r w:rsidRPr="00BE3D68">
              <w:rPr>
                <w:color w:val="000000"/>
                <w:lang w:val="ru-RU" w:eastAsia="ru-RU"/>
              </w:rPr>
              <w:lastRenderedPageBreak/>
              <w:t>Сетевой фильтр PILOT, 5+1 розеток, 5 метров</w:t>
            </w:r>
          </w:p>
        </w:tc>
        <w:tc>
          <w:tcPr>
            <w:tcW w:w="5387" w:type="dxa"/>
            <w:shd w:val="clear" w:color="000000" w:fill="FFFFFF"/>
            <w:vAlign w:val="bottom"/>
          </w:tcPr>
          <w:p w:rsidR="00BE3D68" w:rsidRPr="00BE3D68" w:rsidRDefault="00BE3D68" w:rsidP="00BE3D68">
            <w:pPr>
              <w:rPr>
                <w:color w:val="000000"/>
                <w:lang w:val="ru-RU" w:eastAsia="ru-RU"/>
              </w:rPr>
            </w:pPr>
            <w:r w:rsidRPr="00BE3D68">
              <w:rPr>
                <w:color w:val="000000"/>
                <w:lang w:val="ru-RU" w:eastAsia="ru-RU"/>
              </w:rPr>
              <w:t>Сетевой фильтр PILOT, 5+1 розеток, 5 метров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BE3D68" w:rsidRPr="00BE3D68" w:rsidRDefault="00BE3D68" w:rsidP="00BE3D68">
            <w:pPr>
              <w:jc w:val="center"/>
              <w:rPr>
                <w:color w:val="000000"/>
                <w:lang w:val="ru-RU" w:eastAsia="ru-RU"/>
              </w:rPr>
            </w:pPr>
            <w:r w:rsidRPr="00BE3D68">
              <w:rPr>
                <w:color w:val="000000"/>
                <w:lang w:val="ru-RU" w:eastAsia="ru-RU"/>
              </w:rPr>
              <w:t>700,00</w:t>
            </w:r>
          </w:p>
        </w:tc>
      </w:tr>
    </w:tbl>
    <w:p w:rsidR="008B24AA" w:rsidRDefault="008B24AA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9B59A6" w:rsidRDefault="008B24AA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Условия поставки:</w:t>
      </w:r>
    </w:p>
    <w:p w:rsidR="007622C0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-</w:t>
      </w:r>
      <w:r w:rsidRPr="007622C0">
        <w:rPr>
          <w:sz w:val="22"/>
          <w:szCs w:val="22"/>
          <w:lang w:val="ru-RU" w:eastAsia="ru-RU"/>
        </w:rPr>
        <w:t xml:space="preserve">Модели ноутбуков п.1, п.2. </w:t>
      </w:r>
      <w:proofErr w:type="spellStart"/>
      <w:r w:rsidRPr="007622C0">
        <w:rPr>
          <w:sz w:val="22"/>
          <w:szCs w:val="22"/>
          <w:lang w:val="ru-RU" w:eastAsia="ru-RU"/>
        </w:rPr>
        <w:t>Lenovo</w:t>
      </w:r>
      <w:proofErr w:type="spellEnd"/>
      <w:r w:rsidRPr="007622C0">
        <w:rPr>
          <w:sz w:val="22"/>
          <w:szCs w:val="22"/>
          <w:lang w:val="ru-RU" w:eastAsia="ru-RU"/>
        </w:rPr>
        <w:t xml:space="preserve"> должны соответствовать </w:t>
      </w:r>
      <w:proofErr w:type="gramStart"/>
      <w:r w:rsidRPr="007622C0">
        <w:rPr>
          <w:sz w:val="22"/>
          <w:szCs w:val="22"/>
          <w:lang w:val="ru-RU" w:eastAsia="ru-RU"/>
        </w:rPr>
        <w:t>указанным</w:t>
      </w:r>
      <w:proofErr w:type="gramEnd"/>
      <w:r w:rsidRPr="007622C0">
        <w:rPr>
          <w:sz w:val="22"/>
          <w:szCs w:val="22"/>
          <w:lang w:val="ru-RU" w:eastAsia="ru-RU"/>
        </w:rPr>
        <w:t xml:space="preserve"> в техническом задании.  Технические характеристики должны  соответствовать указанным в техническом задании, либо быть лучше</w:t>
      </w:r>
      <w:r w:rsidR="008B24AA">
        <w:rPr>
          <w:sz w:val="22"/>
          <w:szCs w:val="22"/>
          <w:lang w:val="ru-RU" w:eastAsia="ru-RU"/>
        </w:rPr>
        <w:t>.</w:t>
      </w:r>
    </w:p>
    <w:p w:rsidR="007622C0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-</w:t>
      </w:r>
      <w:r w:rsidRPr="007622C0">
        <w:rPr>
          <w:sz w:val="22"/>
          <w:szCs w:val="22"/>
          <w:lang w:val="ru-RU" w:eastAsia="ru-RU"/>
        </w:rPr>
        <w:t>Ассортимент, количество, цена Оборудования, порядок поставки Оборудования и его оплаты указываются в спецификациях, которые с момента их подписания становятся приложениями к Договору</w:t>
      </w:r>
      <w:r>
        <w:rPr>
          <w:sz w:val="22"/>
          <w:szCs w:val="22"/>
          <w:lang w:val="ru-RU" w:eastAsia="ru-RU"/>
        </w:rPr>
        <w:t>.</w:t>
      </w:r>
    </w:p>
    <w:p w:rsidR="007622C0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-</w:t>
      </w:r>
      <w:r w:rsidRPr="007622C0">
        <w:rPr>
          <w:sz w:val="22"/>
          <w:szCs w:val="22"/>
          <w:lang w:val="ru-RU" w:eastAsia="ru-RU"/>
        </w:rPr>
        <w:t xml:space="preserve"> Срок поставки товара не более 10 рабочих дней с момента подписания спецификации.</w:t>
      </w:r>
    </w:p>
    <w:p w:rsidR="007622C0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-Р</w:t>
      </w:r>
      <w:r w:rsidRPr="007622C0">
        <w:rPr>
          <w:sz w:val="22"/>
          <w:szCs w:val="22"/>
          <w:lang w:val="ru-RU" w:eastAsia="ru-RU"/>
        </w:rPr>
        <w:t>емонт или замена оборудования, поставленного Поставщиком и  подлежащее гарантийному обслуживанию, производится на месте, либо в случае возникновения необходимости отправляется в сервисный центр и возвращается на склад Заказчика за счет Поставщика и/или его силами</w:t>
      </w:r>
      <w:r>
        <w:rPr>
          <w:sz w:val="22"/>
          <w:szCs w:val="22"/>
          <w:lang w:val="ru-RU" w:eastAsia="ru-RU"/>
        </w:rPr>
        <w:t>.</w:t>
      </w:r>
    </w:p>
    <w:p w:rsidR="007622C0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-</w:t>
      </w:r>
      <w:r w:rsidRPr="007622C0">
        <w:rPr>
          <w:lang w:val="ru-RU"/>
        </w:rPr>
        <w:t xml:space="preserve"> </w:t>
      </w:r>
      <w:r w:rsidRPr="007622C0">
        <w:rPr>
          <w:sz w:val="22"/>
          <w:szCs w:val="22"/>
          <w:lang w:val="ru-RU" w:eastAsia="ru-RU"/>
        </w:rPr>
        <w:t>Цена на компьютерное оборудование фиксируется на срок действия договора.</w:t>
      </w:r>
    </w:p>
    <w:p w:rsidR="007622C0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-</w:t>
      </w:r>
      <w:r w:rsidRPr="007622C0">
        <w:rPr>
          <w:sz w:val="22"/>
          <w:szCs w:val="22"/>
          <w:lang w:val="ru-RU" w:eastAsia="ru-RU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7622C0">
        <w:rPr>
          <w:sz w:val="22"/>
          <w:szCs w:val="22"/>
          <w:lang w:val="ru-RU" w:eastAsia="ru-RU"/>
        </w:rPr>
        <w:t>реселлера</w:t>
      </w:r>
      <w:proofErr w:type="spellEnd"/>
      <w:r w:rsidRPr="007622C0">
        <w:rPr>
          <w:sz w:val="22"/>
          <w:szCs w:val="22"/>
          <w:lang w:val="ru-RU" w:eastAsia="ru-RU"/>
        </w:rPr>
        <w:t xml:space="preserve">  на поставку  оборудования</w:t>
      </w:r>
      <w:r>
        <w:rPr>
          <w:sz w:val="22"/>
          <w:szCs w:val="22"/>
          <w:lang w:val="ru-RU" w:eastAsia="ru-RU"/>
        </w:rPr>
        <w:t>.</w:t>
      </w:r>
    </w:p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1115E0" w:rsidRDefault="00D27DDA" w:rsidP="008B24A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копи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 xml:space="preserve">Авторизованного </w:t>
      </w:r>
      <w:proofErr w:type="spellStart"/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>реселлера</w:t>
      </w:r>
      <w:proofErr w:type="spellEnd"/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 xml:space="preserve">  на поставку  оборудования</w:t>
      </w:r>
      <w:r w:rsidR="001D708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75A6E" w:rsidRPr="00175A6E" w:rsidRDefault="001D7083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копии документов по бухгалтерской отчетности за 2011год, 2012год и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отражает способность Контрагента погашать текущие (краткосрочные) обязательства за счёт только оборотных активов. Чем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FC591B" w:rsidRDefault="00175A6E" w:rsidP="00175A6E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175A6E" w:rsidRPr="00FC591B" w:rsidTr="00AC050B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175A6E" w:rsidRPr="00FC591B" w:rsidTr="00AC050B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AC050B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175A6E" w:rsidRDefault="00175A6E" w:rsidP="00175A6E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4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E62" w:rsidRDefault="00833E62" w:rsidP="001C1B8B">
      <w:r>
        <w:separator/>
      </w:r>
    </w:p>
  </w:endnote>
  <w:endnote w:type="continuationSeparator" w:id="0">
    <w:p w:rsidR="00833E62" w:rsidRDefault="00833E6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E62" w:rsidRDefault="00833E62" w:rsidP="001C1B8B">
      <w:r>
        <w:separator/>
      </w:r>
    </w:p>
  </w:footnote>
  <w:footnote w:type="continuationSeparator" w:id="0">
    <w:p w:rsidR="00833E62" w:rsidRDefault="00833E6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3E62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572C609-B797-40C1-AFBD-33B17C0E0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2130</Words>
  <Characters>12141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2013-11-27T12:12:00Z</dcterms:created>
  <dcterms:modified xsi:type="dcterms:W3CDTF">2013-11-29T14:03:00Z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