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EAF5C6" w14:textId="717D5E1F" w:rsidR="002C610B" w:rsidRPr="0064740E" w:rsidRDefault="00520AD8" w:rsidP="00520AD8">
      <w:pPr>
        <w:spacing w:before="100" w:after="100"/>
        <w:jc w:val="right"/>
        <w:rPr>
          <w:b/>
        </w:rPr>
      </w:pPr>
      <w:r w:rsidRPr="0064740E">
        <w:t>Приложение № 1 к Извещению № з-13-40102/</w:t>
      </w:r>
      <w:r w:rsidR="00EF4172" w:rsidRPr="0064740E">
        <w:t>156</w:t>
      </w:r>
    </w:p>
    <w:p w14:paraId="07E37E01" w14:textId="77777777" w:rsidR="002C610B" w:rsidRPr="0064740E" w:rsidRDefault="002C610B" w:rsidP="002C610B">
      <w:pPr>
        <w:pStyle w:val="a3"/>
        <w:spacing w:before="100" w:after="100"/>
        <w:ind w:left="1080"/>
        <w:jc w:val="both"/>
        <w:rPr>
          <w:b/>
        </w:rPr>
      </w:pPr>
    </w:p>
    <w:p w14:paraId="3D65B45F" w14:textId="34194115" w:rsidR="002C610B" w:rsidRDefault="0064740E" w:rsidP="0064740E">
      <w:pPr>
        <w:pStyle w:val="a3"/>
        <w:spacing w:before="100" w:after="100"/>
        <w:ind w:left="1080"/>
        <w:rPr>
          <w:b/>
        </w:rPr>
      </w:pPr>
      <w:r>
        <w:rPr>
          <w:b/>
        </w:rPr>
        <w:t xml:space="preserve">                                                  </w:t>
      </w:r>
      <w:r w:rsidRPr="0064740E">
        <w:rPr>
          <w:b/>
        </w:rPr>
        <w:t>Техническое задание</w:t>
      </w:r>
    </w:p>
    <w:p w14:paraId="76135BA3" w14:textId="4ACF9A3F" w:rsidR="00862762" w:rsidRPr="00862762" w:rsidRDefault="00862762" w:rsidP="00862762">
      <w:pPr>
        <w:pStyle w:val="a3"/>
        <w:numPr>
          <w:ilvl w:val="0"/>
          <w:numId w:val="32"/>
        </w:numPr>
        <w:spacing w:line="276" w:lineRule="auto"/>
        <w:contextualSpacing/>
      </w:pPr>
      <w:r w:rsidRPr="00862762">
        <w:rPr>
          <w:b/>
          <w:bCs/>
        </w:rPr>
        <w:t>Поставка серверного оборудования в следующей комплектации:</w:t>
      </w:r>
    </w:p>
    <w:tbl>
      <w:tblPr>
        <w:tblW w:w="4893" w:type="pct"/>
        <w:tblLayout w:type="fixed"/>
        <w:tblLook w:val="04A0" w:firstRow="1" w:lastRow="0" w:firstColumn="1" w:lastColumn="0" w:noHBand="0" w:noVBand="1"/>
      </w:tblPr>
      <w:tblGrid>
        <w:gridCol w:w="515"/>
        <w:gridCol w:w="1128"/>
        <w:gridCol w:w="6439"/>
        <w:gridCol w:w="860"/>
        <w:gridCol w:w="700"/>
      </w:tblGrid>
      <w:tr w:rsidR="00862762" w:rsidRPr="00862762" w14:paraId="3C938B23" w14:textId="77777777" w:rsidTr="00862762">
        <w:trPr>
          <w:trHeight w:val="300"/>
        </w:trPr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F706D" w14:textId="77777777" w:rsidR="00862762" w:rsidRPr="00862762" w:rsidRDefault="00862762" w:rsidP="008627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862762">
              <w:rPr>
                <w:b/>
                <w:bCs/>
                <w:color w:val="000000"/>
                <w:sz w:val="20"/>
                <w:szCs w:val="20"/>
              </w:rPr>
              <w:t>п</w:t>
            </w:r>
            <w:proofErr w:type="gramEnd"/>
            <w:r w:rsidRPr="00862762">
              <w:rPr>
                <w:b/>
                <w:b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43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8FB4F" w14:textId="77777777" w:rsidR="00862762" w:rsidRPr="00862762" w:rsidRDefault="00862762" w:rsidP="008627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>Наименование единицы оборудования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DED41" w14:textId="77777777" w:rsidR="00862762" w:rsidRPr="00862762" w:rsidRDefault="00862762" w:rsidP="008627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>Кол-во</w:t>
            </w:r>
          </w:p>
        </w:tc>
      </w:tr>
      <w:tr w:rsidR="00862762" w:rsidRPr="00862762" w14:paraId="44832AA5" w14:textId="77777777" w:rsidTr="00862762">
        <w:trPr>
          <w:trHeight w:val="300"/>
        </w:trPr>
        <w:tc>
          <w:tcPr>
            <w:tcW w:w="2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4DA439" w14:textId="77777777" w:rsidR="00862762" w:rsidRPr="00862762" w:rsidRDefault="00862762" w:rsidP="008627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43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1BE6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Сервер </w:t>
            </w:r>
            <w:proofErr w:type="spellStart"/>
            <w:r w:rsidRPr="00862762">
              <w:rPr>
                <w:b/>
                <w:bCs/>
                <w:color w:val="000000"/>
                <w:sz w:val="20"/>
                <w:szCs w:val="20"/>
              </w:rPr>
              <w:t>Dell</w:t>
            </w:r>
            <w:proofErr w:type="spellEnd"/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b/>
                <w:bCs/>
                <w:color w:val="000000"/>
                <w:sz w:val="20"/>
                <w:szCs w:val="20"/>
              </w:rPr>
              <w:t>PowerEdge</w:t>
            </w:r>
            <w:proofErr w:type="spellEnd"/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 M420 в конфигурации:</w:t>
            </w:r>
          </w:p>
        </w:tc>
        <w:tc>
          <w:tcPr>
            <w:tcW w:w="36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1248E4" w14:textId="77777777" w:rsidR="00862762" w:rsidRPr="00862762" w:rsidRDefault="00862762" w:rsidP="008627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862762" w:rsidRPr="00862762" w14:paraId="72068912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7D14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4B317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862762">
              <w:rPr>
                <w:i/>
                <w:iCs/>
                <w:color w:val="000000"/>
                <w:sz w:val="20"/>
                <w:szCs w:val="20"/>
              </w:rPr>
              <w:t xml:space="preserve">SKU </w:t>
            </w:r>
            <w:r w:rsidRPr="00862762">
              <w:rPr>
                <w:i/>
                <w:iCs/>
                <w:color w:val="000000"/>
                <w:sz w:val="20"/>
                <w:szCs w:val="20"/>
                <w:vertAlign w:val="superscript"/>
              </w:rPr>
              <w:t>*)</w:t>
            </w:r>
            <w:proofErr w:type="gramEnd"/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73D78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62762">
              <w:rPr>
                <w:i/>
                <w:iCs/>
                <w:color w:val="000000"/>
                <w:sz w:val="20"/>
                <w:szCs w:val="20"/>
              </w:rPr>
              <w:t>Наименование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DC58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62762">
              <w:rPr>
                <w:i/>
                <w:iCs/>
                <w:color w:val="000000"/>
                <w:sz w:val="20"/>
                <w:szCs w:val="20"/>
              </w:rPr>
              <w:t>Кол-во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AEBD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358B1E4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55BF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6515A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210-40052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D61B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Сервер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PowerEdge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M420, без TPM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99A6F4" w14:textId="77777777" w:rsidR="00862762" w:rsidRPr="00862762" w:rsidRDefault="00862762" w:rsidP="0086276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6CEC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9171C06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D57BC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BB45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213-15868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16C4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Процессор</w:t>
            </w:r>
            <w:proofErr w:type="gramStart"/>
            <w:r w:rsidRPr="00862762">
              <w:rPr>
                <w:color w:val="000000"/>
                <w:sz w:val="20"/>
                <w:szCs w:val="20"/>
              </w:rPr>
              <w:t xml:space="preserve"> :</w:t>
            </w:r>
            <w:proofErr w:type="gram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Intel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Xeon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E5-2450 2.10Ггц, 20M кэш, 8.0GT/s QPI,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Turbo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>, 8C, 95Вт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3CC5D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3F8A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10F0B628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AE79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3B51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340-29416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82640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M420 EMEA1 </w:t>
            </w:r>
            <w:r w:rsidRPr="00862762">
              <w:rPr>
                <w:color w:val="000000"/>
                <w:sz w:val="20"/>
                <w:szCs w:val="20"/>
              </w:rPr>
              <w:t>поставляемая</w:t>
            </w: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Pr="00862762">
              <w:rPr>
                <w:color w:val="000000"/>
                <w:sz w:val="20"/>
                <w:szCs w:val="20"/>
              </w:rPr>
              <w:t>документация</w:t>
            </w: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(English/French/German/Spanish/Russian/Hebrew)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043BC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35F0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A58D18F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8DB9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E3A5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340-29418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1759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M420 EMEA поставляемая документация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84AF1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FBE6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785E1C2E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C27C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3DD18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370-22145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9D288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Оптимизированная производительность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79057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92B46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8FC0D6A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C056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706A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370-22141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7C34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Память: 1600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Мгц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RDIMMs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C8AD6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7051D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CE9F151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B7A3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C809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370-AAGI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CE47A6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>16GB RDIMM, 1600MHz, Low Volt, Dual Rank, x4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F6B85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C9A5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5C30A0A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B97F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22CB6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374-14627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A0255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</w:rPr>
              <w:t>Процессор</w:t>
            </w: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Intel Xeon E5-2450 2.10GHz, 20M Cache, 8.0GT/s QPI, Turbo, 8C, 95W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843E8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1EAA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5C5B48B7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4FC86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3860D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385-11226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71E5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1 Гб SD-карта, </w:t>
            </w:r>
            <w:proofErr w:type="gramStart"/>
            <w:r w:rsidRPr="00862762">
              <w:rPr>
                <w:color w:val="000000"/>
                <w:sz w:val="20"/>
                <w:szCs w:val="20"/>
              </w:rPr>
              <w:t>внутренняя</w:t>
            </w:r>
            <w:proofErr w:type="gram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40FCD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F12A6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0F458949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1693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2E9A4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385-11232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094B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Поддержка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дополнитеных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SD Карт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B52569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9288D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516A8B85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063B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F995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400-25409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B4BB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Твердотельный накопитель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uSATA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Slim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MLC 3G емкостью 200 Гбайт, 1,8 дюйма, с возможностью горячей замены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F59277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09BED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799676FF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73E8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A70A14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412-10175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A61E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PE M420 радиатор охлаждения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CBB7F0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C28C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E51F07E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000C3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09F08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389-10026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CA9D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Информационный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Tag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D0F5A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2AC8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50599367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3DAC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6BF4C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542-10082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9B62B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</w:rPr>
              <w:t>Встроенная</w:t>
            </w: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Pr="00862762">
              <w:rPr>
                <w:color w:val="000000"/>
                <w:sz w:val="20"/>
                <w:szCs w:val="20"/>
              </w:rPr>
              <w:t>карта</w:t>
            </w: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Broadcom 57810S Dual Port10GBE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28000C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68AD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58BBFFA8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8B7D4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0F89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543-10283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D71A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Без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Mezz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карты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DE15E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BBAD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B4B67EF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BAE4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A3A0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544-10266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41F78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Без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Mezz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карты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140EB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4598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6867B4C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F1823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ADC82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605-11443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4B7B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Без медиа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69CE9D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827A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823F14C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50B05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494B0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611-10036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F8DD8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Без операционной системы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88493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2DC23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70FBF26A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CCE7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BAA87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631-11020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DBE4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Dell </w:t>
            </w:r>
            <w:proofErr w:type="spellStart"/>
            <w:r w:rsidRPr="00862762">
              <w:rPr>
                <w:color w:val="000000"/>
                <w:sz w:val="20"/>
                <w:szCs w:val="20"/>
                <w:lang w:val="en-US"/>
              </w:rPr>
              <w:t>OpenManage</w:t>
            </w:r>
            <w:proofErr w:type="spellEnd"/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CD </w:t>
            </w:r>
            <w:r w:rsidRPr="00862762">
              <w:rPr>
                <w:color w:val="000000"/>
                <w:sz w:val="20"/>
                <w:szCs w:val="20"/>
              </w:rPr>
              <w:t>комплект</w:t>
            </w: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Pr="00862762">
              <w:rPr>
                <w:color w:val="000000"/>
                <w:sz w:val="20"/>
                <w:szCs w:val="20"/>
              </w:rPr>
              <w:t>для</w:t>
            </w: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PowerEdge M420 Blade </w:t>
            </w:r>
            <w:r w:rsidRPr="00862762">
              <w:rPr>
                <w:color w:val="000000"/>
                <w:sz w:val="20"/>
                <w:szCs w:val="20"/>
              </w:rPr>
              <w:t>сервера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8F2CD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74983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77D937D6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FC5D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A4BFC4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683-11870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D77B5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>No Installation Service Selected (Contact Sales Rep for more details)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60264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6AA8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CE7CC0D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0066D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435CD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780-13505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D6464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C1 — без RAID с H310e, 1 или 2 </w:t>
            </w:r>
            <w:proofErr w:type="gramStart"/>
            <w:r w:rsidRPr="00862762">
              <w:rPr>
                <w:color w:val="000000"/>
                <w:sz w:val="20"/>
                <w:szCs w:val="20"/>
              </w:rPr>
              <w:t>твердотельных</w:t>
            </w:r>
            <w:proofErr w:type="gramEnd"/>
            <w:r w:rsidRPr="00862762">
              <w:rPr>
                <w:color w:val="000000"/>
                <w:sz w:val="20"/>
                <w:szCs w:val="20"/>
              </w:rPr>
              <w:t xml:space="preserve"> жестких диска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uSATA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14AB0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B0D3D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68E89E3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C0856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28773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800-11663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2B77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Заказ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PowerEdge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- Россия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F48646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020F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BC8D49D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CAC9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628F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528-10008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DEA58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Карта 12G iDRAC7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Enterprise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для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блэйд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серверов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23545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2552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506BAF8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16E03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66745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709-11211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24976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Базовая конфигурация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16CB6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46C9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804486E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F74F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6FC6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709-11213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DB8A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1Yr </w:t>
            </w:r>
            <w:r w:rsidRPr="00862762">
              <w:rPr>
                <w:color w:val="000000"/>
                <w:sz w:val="20"/>
                <w:szCs w:val="20"/>
              </w:rPr>
              <w:t>гарантия</w:t>
            </w: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Parts Only (Emerging Only)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1080C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EB57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AC9884C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B98A1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B04D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710-35262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F5C0B0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INFO 1Yr </w:t>
            </w:r>
            <w:proofErr w:type="spellStart"/>
            <w:r w:rsidRPr="00862762">
              <w:rPr>
                <w:color w:val="000000"/>
                <w:sz w:val="20"/>
                <w:szCs w:val="20"/>
                <w:lang w:val="en-US"/>
              </w:rPr>
              <w:t>ProSupport</w:t>
            </w:r>
            <w:proofErr w:type="spellEnd"/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and 4hr Mission Critical (Emerging Only)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E0131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0AC2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690A090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E989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AF94B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710-35263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835F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3Yr </w:t>
            </w:r>
            <w:proofErr w:type="spellStart"/>
            <w:r w:rsidRPr="00862762">
              <w:rPr>
                <w:color w:val="000000"/>
                <w:sz w:val="20"/>
                <w:szCs w:val="20"/>
                <w:lang w:val="en-US"/>
              </w:rPr>
              <w:t>ProSupport</w:t>
            </w:r>
            <w:proofErr w:type="spellEnd"/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and 4hr Mission Critical (Emerging Only)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B6BF9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F31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317DD4B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C85E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A0E10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713-10026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A7486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62762">
              <w:rPr>
                <w:color w:val="000000"/>
                <w:sz w:val="20"/>
                <w:szCs w:val="20"/>
              </w:rPr>
              <w:t>Declined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Proactive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Maintenance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50422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C62D1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8828BCB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595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D494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715-10838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201F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INFO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Declined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Remote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Consulting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6319C9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0E37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D75DE69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9BC7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10E2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991-10006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7F876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Прямая доставка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Consolidation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fee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383A3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DC39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25C44B3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2387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9CEA4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990-20476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D540D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Фрахт для перевозки одного сервера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PowerEdge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68DFE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22116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3F90495" w14:textId="77777777" w:rsidTr="00862762">
        <w:trPr>
          <w:trHeight w:val="300"/>
        </w:trPr>
        <w:tc>
          <w:tcPr>
            <w:tcW w:w="2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C45CAC" w14:textId="77777777" w:rsidR="00862762" w:rsidRPr="00862762" w:rsidRDefault="00862762" w:rsidP="008627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43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3FD9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Шасси </w:t>
            </w:r>
            <w:proofErr w:type="spellStart"/>
            <w:r w:rsidRPr="00862762">
              <w:rPr>
                <w:b/>
                <w:bCs/>
                <w:color w:val="000000"/>
                <w:sz w:val="20"/>
                <w:szCs w:val="20"/>
              </w:rPr>
              <w:t>Blade</w:t>
            </w:r>
            <w:proofErr w:type="spellEnd"/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b/>
                <w:bCs/>
                <w:color w:val="000000"/>
                <w:sz w:val="20"/>
                <w:szCs w:val="20"/>
              </w:rPr>
              <w:t>Dell</w:t>
            </w:r>
            <w:proofErr w:type="spellEnd"/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 M1000e в конфигурации:</w:t>
            </w:r>
          </w:p>
        </w:tc>
        <w:tc>
          <w:tcPr>
            <w:tcW w:w="36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C3574C" w14:textId="77777777" w:rsidR="00862762" w:rsidRPr="00862762" w:rsidRDefault="00862762" w:rsidP="008627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862762" w:rsidRPr="00862762" w14:paraId="357AB687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19946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07C4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862762">
              <w:rPr>
                <w:i/>
                <w:iCs/>
                <w:color w:val="000000"/>
                <w:sz w:val="20"/>
                <w:szCs w:val="20"/>
              </w:rPr>
              <w:t xml:space="preserve">SKU </w:t>
            </w:r>
            <w:r w:rsidRPr="00862762">
              <w:rPr>
                <w:i/>
                <w:iCs/>
                <w:color w:val="000000"/>
                <w:sz w:val="20"/>
                <w:szCs w:val="20"/>
                <w:vertAlign w:val="superscript"/>
              </w:rPr>
              <w:t>*)</w:t>
            </w:r>
            <w:proofErr w:type="gramEnd"/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0D547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62762">
              <w:rPr>
                <w:i/>
                <w:iCs/>
                <w:color w:val="000000"/>
                <w:sz w:val="20"/>
                <w:szCs w:val="20"/>
              </w:rPr>
              <w:t>Наименование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2CDEB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62762">
              <w:rPr>
                <w:i/>
                <w:iCs/>
                <w:color w:val="000000"/>
                <w:sz w:val="20"/>
                <w:szCs w:val="20"/>
              </w:rPr>
              <w:t>Кол-во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2BB5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0FAC0B8D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9276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A0D90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203-22500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7110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Шасси M1000e при покупке 4-x серверов М420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5DAFD" w14:textId="77777777" w:rsidR="00862762" w:rsidRPr="00862762" w:rsidRDefault="00862762" w:rsidP="0086276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F0FC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F47C6C3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3C8A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76BEB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210-19921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7F1D7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Корпус для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блейд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-серверов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PowerEdge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M1000e (вкл. 1 CMC и 9 высокопроизводительных вентиляторов, 12 В)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9B284A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5890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B722CF9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0F72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6D54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397-10530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A2036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62762">
              <w:rPr>
                <w:color w:val="000000"/>
                <w:sz w:val="20"/>
                <w:szCs w:val="20"/>
              </w:rPr>
              <w:t>Free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Blade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Chassis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saving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686540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106E4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FC0B93B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4311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4D60A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325-10268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80EFC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M420 салазки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AB533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6498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7CD53FBB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EF4C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28404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325-BBBZ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9F469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Футляр для корпуса M420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5324D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7AD6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9F75FBF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AE2F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3001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340-15146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866530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62762">
              <w:rPr>
                <w:color w:val="000000"/>
                <w:sz w:val="20"/>
                <w:szCs w:val="20"/>
              </w:rPr>
              <w:t>PowerEdge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M1000e, товаросопроводительная документация для стран Европы, Ближнего Востока и Африки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4DA8E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1243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73D71ACA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0EF56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AA4F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340-19533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8433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Модульная интеграция - корпус для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блейд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>-серверов с коммутаторами, устанавливаемыми на заводе-изготовителе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795DB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CDC96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F4B2A89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BAF5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F2957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340-19534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5CCF8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Модульная интеграция - корпус для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блейд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-серверов с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блейд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>-серверами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92F51D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24FC5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0C8A5658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B87C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5F95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350-10249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AB900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Заглушки для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блейд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-серверов (14 </w:t>
            </w:r>
            <w:proofErr w:type="spellStart"/>
            <w:proofErr w:type="gramStart"/>
            <w:r w:rsidRPr="00862762">
              <w:rPr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  <w:r w:rsidRPr="00862762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57F24C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6F10D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57B4EA8E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F208C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3065A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403-10288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B802B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Контроллер управления корпусом с резервированием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4C3077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C4236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069D14D2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73AB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B4D60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403-10784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847A74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Карта SD 2Гбайт для CMC, включает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Flex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Address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Plus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и внешнюю систему хранения CMC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5A83CA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EB97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15B2D9C8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47DED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FCB6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403-10796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BC2F1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Карта SD 2Гбайт для CMC, включает внешнюю систему хранения CMC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7C0C1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A6A75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1B1CFF10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987E1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BE7B6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429-13104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9044B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Опциональный передний лоток для носителей - комплект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A98384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720A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176F9E4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1D27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40E4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450-16058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C4749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Источник питания с резервированием (3+3 источника) 2700Вт, высокоэффективный,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блейд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>-шасси M1000e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BA7510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9D255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1D8AE1D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D991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5D09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450-11723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0A35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 кабеля питания, C19/C20, 0,6 м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678E6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8EFE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AF54200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C5AA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EF436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450-11770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BAE4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Блок распределения питания не выбран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8F05F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A308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7258D4F6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1DD6D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C8A03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480-15696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B78DB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Интегрированный модуль аналогового КВМ-коммутатора (клавиатура, видео, мышь)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370D4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C5155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58D84D6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ECC3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1D349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542-10087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768FA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Выберите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Dell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Force10 MXL 10/40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GbE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DCB коммутатор для конфигурации с 2-мя коммутаторами (FI) 32 порта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7269AA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C70B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37F5C08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DC37C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1394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543-10000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FFCD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Без модулей ввода/вывода (заглушки модулей ввода/вывода, 2 шт.)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48578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14EF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FC504E9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A73E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3C317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544-10000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27AF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Без модулей ввода/вывода (заглушки модулей ввода/вывода, 2 шт.)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37227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F0CA5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00A49E57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A38D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441E1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631-10175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4283A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M1000e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OpenManage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(комплект DVD-дисков)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C2C709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A84C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65636E2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B0D21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3743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631-10185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D72D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Решение для развертывания серверов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Altiris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Server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Deployment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Solution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не выбрано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C53D1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82FF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6DF9FAB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44F8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A9B5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683-11870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56617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>No Installation Service Selected (Contact Sales Rep for more details)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73FDE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A2CA5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1FDE03BA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D21E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AC9B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770-10699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9B59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62762">
              <w:rPr>
                <w:color w:val="000000"/>
                <w:sz w:val="20"/>
                <w:szCs w:val="20"/>
              </w:rPr>
              <w:t>PowerEdge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M1000e, направляющие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Rapid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76313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0C33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94165D9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1BBE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D1814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800-11663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85E4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Заказ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PowerEdge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- Россия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257E18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3305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74BA499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D082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F981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709-10360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5A79D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62762">
              <w:rPr>
                <w:color w:val="000000"/>
                <w:sz w:val="20"/>
                <w:szCs w:val="20"/>
              </w:rPr>
              <w:t>Base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Warranty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195AF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82D3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0BF8577D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6409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8FE34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709-10443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CFBD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1Yr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Parts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Only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Warranty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B53C1F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037C4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8671661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0FE7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02EC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710-25465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007B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INFO 1Yr </w:t>
            </w:r>
            <w:proofErr w:type="spellStart"/>
            <w:r w:rsidRPr="00862762">
              <w:rPr>
                <w:color w:val="000000"/>
                <w:sz w:val="20"/>
                <w:szCs w:val="20"/>
                <w:lang w:val="en-US"/>
              </w:rPr>
              <w:t>ProSupport</w:t>
            </w:r>
            <w:proofErr w:type="spellEnd"/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and 4hr Mission Critical (Emerging Only)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52637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7D5F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F46A1F0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257E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45DB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710-25466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C12EA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3Yr </w:t>
            </w:r>
            <w:proofErr w:type="spellStart"/>
            <w:r w:rsidRPr="00862762">
              <w:rPr>
                <w:color w:val="000000"/>
                <w:sz w:val="20"/>
                <w:szCs w:val="20"/>
                <w:lang w:val="en-US"/>
              </w:rPr>
              <w:t>ProSupport</w:t>
            </w:r>
            <w:proofErr w:type="spellEnd"/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and 4hr Mission Critical (Emerging Only)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E8842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DF90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456D688" w14:textId="77777777" w:rsidTr="00862762">
        <w:trPr>
          <w:trHeight w:val="300"/>
        </w:trPr>
        <w:tc>
          <w:tcPr>
            <w:tcW w:w="2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F305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AEE76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713-10026</w:t>
            </w:r>
          </w:p>
        </w:tc>
        <w:tc>
          <w:tcPr>
            <w:tcW w:w="3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F12EA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62762">
              <w:rPr>
                <w:color w:val="000000"/>
                <w:sz w:val="20"/>
                <w:szCs w:val="20"/>
              </w:rPr>
              <w:t>Declined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Proactive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Maintenance</w:t>
            </w:r>
            <w:proofErr w:type="spellEnd"/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82971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AAD4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5A72CF9D" w14:textId="77777777" w:rsidTr="00862762">
        <w:trPr>
          <w:trHeight w:val="300"/>
        </w:trPr>
        <w:tc>
          <w:tcPr>
            <w:tcW w:w="2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119C3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63F6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991-10006</w:t>
            </w:r>
          </w:p>
        </w:tc>
        <w:tc>
          <w:tcPr>
            <w:tcW w:w="3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C46E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Прямая доставка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Consolidation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fee</w:t>
            </w:r>
            <w:proofErr w:type="spellEnd"/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849E8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82225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4249913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3A2B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D5F07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990-20476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75EE1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Фрахт для перевозки одного сервера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PowerEdge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C32A1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EF7C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00320EFF" w14:textId="77777777" w:rsidTr="00862762">
        <w:trPr>
          <w:trHeight w:val="300"/>
        </w:trPr>
        <w:tc>
          <w:tcPr>
            <w:tcW w:w="2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112EDD" w14:textId="77777777" w:rsidR="00862762" w:rsidRPr="00862762" w:rsidRDefault="00862762" w:rsidP="008627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43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FC0A1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Коммутатор </w:t>
            </w:r>
            <w:proofErr w:type="spellStart"/>
            <w:r w:rsidRPr="00862762">
              <w:rPr>
                <w:b/>
                <w:bCs/>
                <w:color w:val="000000"/>
                <w:sz w:val="20"/>
                <w:szCs w:val="20"/>
              </w:rPr>
              <w:t>Dell</w:t>
            </w:r>
            <w:proofErr w:type="spellEnd"/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 Force10 MXL в конфигурации:</w:t>
            </w:r>
          </w:p>
        </w:tc>
        <w:tc>
          <w:tcPr>
            <w:tcW w:w="36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DD35A" w14:textId="77777777" w:rsidR="00862762" w:rsidRPr="00862762" w:rsidRDefault="00862762" w:rsidP="008627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862762" w:rsidRPr="00862762" w14:paraId="3200258C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6045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022F8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862762">
              <w:rPr>
                <w:i/>
                <w:iCs/>
                <w:color w:val="000000"/>
                <w:sz w:val="20"/>
                <w:szCs w:val="20"/>
              </w:rPr>
              <w:t xml:space="preserve">SKU </w:t>
            </w:r>
            <w:r w:rsidRPr="00862762">
              <w:rPr>
                <w:i/>
                <w:iCs/>
                <w:color w:val="000000"/>
                <w:sz w:val="20"/>
                <w:szCs w:val="20"/>
                <w:vertAlign w:val="superscript"/>
              </w:rPr>
              <w:t>*)</w:t>
            </w:r>
            <w:proofErr w:type="gramEnd"/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A44E8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62762">
              <w:rPr>
                <w:i/>
                <w:iCs/>
                <w:color w:val="000000"/>
                <w:sz w:val="20"/>
                <w:szCs w:val="20"/>
              </w:rPr>
              <w:t>Наименование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256B1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62762">
              <w:rPr>
                <w:i/>
                <w:iCs/>
                <w:color w:val="000000"/>
                <w:sz w:val="20"/>
                <w:szCs w:val="20"/>
              </w:rPr>
              <w:t>Кол-во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4990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1F4D9D5A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D2A93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47248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210-40632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0B0F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Коммутатор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Dell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Force10 MXL 10/40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GbE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>, для конфигурации с 2-мя коммутаторами (FI) 32 порта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306C5" w14:textId="77777777" w:rsidR="00862762" w:rsidRPr="00862762" w:rsidRDefault="00862762" w:rsidP="0086276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78F34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CEA1518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A48E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BC37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340-30126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B7C975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Документация для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Dell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Force10 MXL10/40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GbE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8840B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E5B1C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5C9CF56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7FDF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74BD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340-30363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C65AA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Модульная интеграция - установка коммутатора в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блейд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>-корзину: фабрика A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901B00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8852D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F414289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3F4B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05F4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409-10933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43396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Серийный кабель для подключения к консольной строке коммутатора PCT M6220/M8024/MXL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BC0A9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ACB9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151CDCDC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26414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612B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409-10930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696400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4-портовый 10GBase-T модуль горячей замены (для использования с кабелями RJ45 Cat6)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E4C90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BEDC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3AE6BF4A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19A5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99B4B5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470-13252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66A7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Без кабелей, заказчик уже приобрел средства подключения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1E5BC0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2A16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F323653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54FAD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0E78D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683-11870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3F880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>No Installation Service Selected (Contact Sales Rep for more details)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27B44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FA9C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146070F6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AFCF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7A8B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709-11278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10AB0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Базовая гарантия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03EC56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E7663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564945E5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A3B4C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21B9B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709-11281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DE528F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F10MXL10/40GbE 1-летняя гарантия на замену запчастей (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Emerging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Only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1210D1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BE5BC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55ECB917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B51E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522AD0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709-11282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15F3A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90 дней поддержки на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програмное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обеспечение (исправление ошибок </w:t>
            </w:r>
            <w:r w:rsidRPr="00862762">
              <w:rPr>
                <w:color w:val="000000"/>
                <w:sz w:val="20"/>
                <w:szCs w:val="20"/>
              </w:rPr>
              <w:lastRenderedPageBreak/>
              <w:t>микрокода)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F22F6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D30F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1185927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5922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43CF9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710-37126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0626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INFO F10MXL10/40GbE 1Yr </w:t>
            </w:r>
            <w:proofErr w:type="spellStart"/>
            <w:r w:rsidRPr="00862762">
              <w:rPr>
                <w:color w:val="000000"/>
                <w:sz w:val="20"/>
                <w:szCs w:val="20"/>
                <w:lang w:val="en-US"/>
              </w:rPr>
              <w:t>ProSupport</w:t>
            </w:r>
            <w:proofErr w:type="spellEnd"/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and 4hr Mission Critical (Emerging Only)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C9F67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C07E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8A85F48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0E90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8DD2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710-37127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8132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F10MXL10/40GbE 3Yr </w:t>
            </w:r>
            <w:proofErr w:type="spellStart"/>
            <w:r w:rsidRPr="00862762">
              <w:rPr>
                <w:color w:val="000000"/>
                <w:sz w:val="20"/>
                <w:szCs w:val="20"/>
                <w:lang w:val="en-US"/>
              </w:rPr>
              <w:t>ProSupport</w:t>
            </w:r>
            <w:proofErr w:type="spellEnd"/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and 4hr Mission Critical (Emerging Only)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49D89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C51B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E86CDBB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C19A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12D54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991-10006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44CD8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Прямая доставка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Consolidation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fee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E727E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AFE34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0321401B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F6BA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21D516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990-20475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88AA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Фрахт для перевозки одного коммутатора 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PowerConnect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EC0474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3C38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800E341" w14:textId="77777777" w:rsidTr="00862762">
        <w:trPr>
          <w:trHeight w:val="300"/>
        </w:trPr>
        <w:tc>
          <w:tcPr>
            <w:tcW w:w="26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4FD6A" w14:textId="77777777" w:rsidR="00862762" w:rsidRPr="00862762" w:rsidRDefault="00862762" w:rsidP="008627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3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A886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862762">
              <w:rPr>
                <w:b/>
                <w:bCs/>
                <w:color w:val="000000"/>
                <w:sz w:val="20"/>
                <w:szCs w:val="20"/>
              </w:rPr>
              <w:t>Блейд</w:t>
            </w:r>
            <w:proofErr w:type="spellEnd"/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-система для хранения данных </w:t>
            </w:r>
            <w:proofErr w:type="spellStart"/>
            <w:r w:rsidRPr="00862762">
              <w:rPr>
                <w:b/>
                <w:bCs/>
                <w:color w:val="000000"/>
                <w:sz w:val="20"/>
                <w:szCs w:val="20"/>
              </w:rPr>
              <w:t>Dell</w:t>
            </w:r>
            <w:proofErr w:type="spellEnd"/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b/>
                <w:bCs/>
                <w:color w:val="000000"/>
                <w:sz w:val="20"/>
                <w:szCs w:val="20"/>
              </w:rPr>
              <w:t>EqualLogic</w:t>
            </w:r>
            <w:proofErr w:type="spellEnd"/>
            <w:r w:rsidRPr="00862762">
              <w:rPr>
                <w:b/>
                <w:bCs/>
                <w:color w:val="000000"/>
                <w:sz w:val="20"/>
                <w:szCs w:val="20"/>
              </w:rPr>
              <w:t xml:space="preserve"> PS-M4110X в конфигурации:</w:t>
            </w:r>
          </w:p>
        </w:tc>
        <w:tc>
          <w:tcPr>
            <w:tcW w:w="36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70A1EE" w14:textId="77777777" w:rsidR="00862762" w:rsidRPr="00862762" w:rsidRDefault="00862762" w:rsidP="0086276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62762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  <w:tr w:rsidR="00862762" w:rsidRPr="00862762" w14:paraId="227ABAD4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B0C81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BB8D2D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862762">
              <w:rPr>
                <w:i/>
                <w:iCs/>
                <w:color w:val="000000"/>
                <w:sz w:val="20"/>
                <w:szCs w:val="20"/>
              </w:rPr>
              <w:t xml:space="preserve">SKU </w:t>
            </w:r>
            <w:r w:rsidRPr="00862762">
              <w:rPr>
                <w:i/>
                <w:iCs/>
                <w:color w:val="000000"/>
                <w:sz w:val="20"/>
                <w:szCs w:val="20"/>
                <w:vertAlign w:val="superscript"/>
              </w:rPr>
              <w:t>*)</w:t>
            </w:r>
            <w:proofErr w:type="gramEnd"/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3C8CB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62762">
              <w:rPr>
                <w:i/>
                <w:iCs/>
                <w:color w:val="000000"/>
                <w:sz w:val="20"/>
                <w:szCs w:val="20"/>
              </w:rPr>
              <w:t>Наименование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AFE98" w14:textId="77777777" w:rsidR="00862762" w:rsidRPr="00862762" w:rsidRDefault="00862762" w:rsidP="00862762">
            <w:pPr>
              <w:jc w:val="center"/>
              <w:rPr>
                <w:i/>
                <w:iCs/>
                <w:color w:val="000000"/>
                <w:sz w:val="20"/>
                <w:szCs w:val="20"/>
              </w:rPr>
            </w:pPr>
            <w:r w:rsidRPr="00862762">
              <w:rPr>
                <w:i/>
                <w:iCs/>
                <w:color w:val="000000"/>
                <w:sz w:val="20"/>
                <w:szCs w:val="20"/>
              </w:rPr>
              <w:t>Кол-во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5E7C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3B683DF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E2D8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0698E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210-40627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564A2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62762">
              <w:rPr>
                <w:color w:val="000000"/>
                <w:sz w:val="20"/>
                <w:szCs w:val="20"/>
              </w:rPr>
              <w:t>Dell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EqualLogic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PS-M4110X, 10 Гбайт,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блейд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-система для хранения данных, типовая производительность, диски SAS 10 000 </w:t>
            </w:r>
            <w:proofErr w:type="gramStart"/>
            <w:r w:rsidRPr="00862762">
              <w:rPr>
                <w:color w:val="000000"/>
                <w:sz w:val="20"/>
                <w:szCs w:val="20"/>
              </w:rPr>
              <w:t>об</w:t>
            </w:r>
            <w:proofErr w:type="gramEnd"/>
            <w:r w:rsidRPr="00862762">
              <w:rPr>
                <w:color w:val="000000"/>
                <w:sz w:val="20"/>
                <w:szCs w:val="20"/>
              </w:rPr>
              <w:t>/мин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27EF5" w14:textId="77777777" w:rsidR="00862762" w:rsidRPr="00862762" w:rsidRDefault="00862762" w:rsidP="0086276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D4A41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8DB7A0B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DB6D6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8C0BC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340-22032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ABC70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Электронная документация к системе в комплекте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012B2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9E964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2874BD21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5D43C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BCC46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340-30123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A8886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Отгрузочная документация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EqualLogic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PSM4110 для региона EMEA 1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58B46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CA43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16A5D370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86B1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10B81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400-25977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3058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14x 900 Гбайт SAS, 10 000 </w:t>
            </w:r>
            <w:proofErr w:type="gramStart"/>
            <w:r w:rsidRPr="00862762">
              <w:rPr>
                <w:color w:val="000000"/>
                <w:sz w:val="20"/>
                <w:szCs w:val="20"/>
              </w:rPr>
              <w:t>об</w:t>
            </w:r>
            <w:proofErr w:type="gramEnd"/>
            <w:r w:rsidRPr="00862762">
              <w:rPr>
                <w:color w:val="000000"/>
                <w:sz w:val="20"/>
                <w:szCs w:val="20"/>
              </w:rPr>
              <w:t>/</w:t>
            </w:r>
            <w:proofErr w:type="gramStart"/>
            <w:r w:rsidRPr="00862762">
              <w:rPr>
                <w:color w:val="000000"/>
                <w:sz w:val="20"/>
                <w:szCs w:val="20"/>
              </w:rPr>
              <w:t>мин</w:t>
            </w:r>
            <w:proofErr w:type="gramEnd"/>
            <w:r w:rsidRPr="00862762">
              <w:rPr>
                <w:color w:val="000000"/>
                <w:sz w:val="20"/>
                <w:szCs w:val="20"/>
              </w:rPr>
              <w:t>, емкость 12,6 Тбайт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86962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F9DC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ABCD0A3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D1CD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95ECA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449-10039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66C0A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Два контроллера, 10 Гбит/с, HA с функцией переключения при отказе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9B6A77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01EDD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8C79D91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CDA93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A1FA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449-10041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E2DBA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Отгрузочные материалы, отдельный массив, PS-M4110, системная документация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CD1867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E0D7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1D17A029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4AFD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BE2F0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683-17323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0E04B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Инсталляция и имплементация 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EqualLogic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Storage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Array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>, до 4 хостов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D830DC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720F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4591E315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7F9D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E9A39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709-11488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5F84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>1Yr Parts Only Warranty (Emerging Only)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29182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520A4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7393C5E1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17C9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D66E4D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709-11502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23C9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62762">
              <w:rPr>
                <w:color w:val="000000"/>
                <w:sz w:val="20"/>
                <w:szCs w:val="20"/>
              </w:rPr>
              <w:t>Base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Warranty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B44AC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66D4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588A98B9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B340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A81B4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710-38081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C579B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INFO 1Yr </w:t>
            </w:r>
            <w:proofErr w:type="spellStart"/>
            <w:r w:rsidRPr="00862762">
              <w:rPr>
                <w:color w:val="000000"/>
                <w:sz w:val="20"/>
                <w:szCs w:val="20"/>
                <w:lang w:val="en-US"/>
              </w:rPr>
              <w:t>ProSupport</w:t>
            </w:r>
            <w:proofErr w:type="spellEnd"/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and 4hr Mission Critical (Emerging Only)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2987BD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91A8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51842AD4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1C8DF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400C8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710-38082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AED677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3Yr </w:t>
            </w:r>
            <w:proofErr w:type="spellStart"/>
            <w:r w:rsidRPr="00862762">
              <w:rPr>
                <w:color w:val="000000"/>
                <w:sz w:val="20"/>
                <w:szCs w:val="20"/>
                <w:lang w:val="en-US"/>
              </w:rPr>
              <w:t>ProSupport</w:t>
            </w:r>
            <w:proofErr w:type="spellEnd"/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and 4hr Mission Critical (Emerging Only)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67CF5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481C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4F8C503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BE64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6CF9E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713-10156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BC8FF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1Yr Proactive Maintenance 1 per Year - </w:t>
            </w:r>
            <w:proofErr w:type="spellStart"/>
            <w:r w:rsidRPr="00862762">
              <w:rPr>
                <w:color w:val="000000"/>
                <w:sz w:val="20"/>
                <w:szCs w:val="20"/>
                <w:lang w:val="en-US"/>
              </w:rPr>
              <w:t>EqualLogic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B467A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B9110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794BC2D8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AF8C1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5D6D5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713-10190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DF979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PRO MAINT must be purchased for all arrays in EQL SAN -Contact </w:t>
            </w:r>
            <w:hyperlink r:id="rId8" w:history="1">
              <w:r w:rsidRPr="00862762">
                <w:rPr>
                  <w:color w:val="0000FF" w:themeColor="hyperlink"/>
                  <w:sz w:val="20"/>
                  <w:szCs w:val="20"/>
                  <w:u w:val="single"/>
                  <w:lang w:val="en-US"/>
                </w:rPr>
                <w:t>eqlx-customer-service@Dell.com</w:t>
              </w:r>
            </w:hyperlink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7A9D8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B6E1A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EBCBFB3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ECBC8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CA67A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715-10838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6B629A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INFO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Declined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Remote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Consulting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B25DF9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C03DB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5247F5A6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31962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198E6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718-10087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13704C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</w:rPr>
              <w:t>ИНФО</w:t>
            </w:r>
            <w:r w:rsidRPr="00862762">
              <w:rPr>
                <w:color w:val="000000"/>
                <w:sz w:val="20"/>
                <w:szCs w:val="20"/>
                <w:lang w:val="en-US"/>
              </w:rPr>
              <w:t>: ********** END USER CERTIFICATE REQUIRED **********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7C4B1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16CCE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65953F25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7C0D7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DC24A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991-10006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33D9E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 xml:space="preserve">Прямая доставка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Consolidation</w:t>
            </w:r>
            <w:proofErr w:type="spellEnd"/>
            <w:r w:rsidRPr="0086276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62762">
              <w:rPr>
                <w:color w:val="000000"/>
                <w:sz w:val="20"/>
                <w:szCs w:val="20"/>
              </w:rPr>
              <w:t>fee</w:t>
            </w:r>
            <w:proofErr w:type="spellEnd"/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F9ABC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FEAF3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862762" w:rsidRPr="00862762" w14:paraId="7F6B72CF" w14:textId="77777777" w:rsidTr="00862762">
        <w:trPr>
          <w:trHeight w:val="300"/>
        </w:trPr>
        <w:tc>
          <w:tcPr>
            <w:tcW w:w="2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46A99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A4899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</w:rPr>
            </w:pPr>
            <w:r w:rsidRPr="00862762">
              <w:rPr>
                <w:color w:val="000000"/>
                <w:sz w:val="20"/>
                <w:szCs w:val="20"/>
              </w:rPr>
              <w:t>990-20481</w:t>
            </w:r>
          </w:p>
        </w:tc>
        <w:tc>
          <w:tcPr>
            <w:tcW w:w="3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FE753" w14:textId="77777777" w:rsidR="00862762" w:rsidRPr="00862762" w:rsidRDefault="00862762" w:rsidP="00862762">
            <w:pPr>
              <w:rPr>
                <w:color w:val="000000"/>
                <w:sz w:val="20"/>
                <w:szCs w:val="20"/>
                <w:lang w:val="en-US"/>
              </w:rPr>
            </w:pPr>
            <w:r w:rsidRPr="00862762">
              <w:rPr>
                <w:color w:val="000000"/>
                <w:sz w:val="20"/>
                <w:szCs w:val="20"/>
              </w:rPr>
              <w:t>Фрахт</w:t>
            </w: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- (Russia) </w:t>
            </w:r>
            <w:r w:rsidRPr="00862762">
              <w:rPr>
                <w:color w:val="000000"/>
                <w:sz w:val="20"/>
                <w:szCs w:val="20"/>
              </w:rPr>
              <w:t>СХД</w:t>
            </w:r>
            <w:r w:rsidRPr="00862762">
              <w:rPr>
                <w:color w:val="000000"/>
                <w:sz w:val="20"/>
                <w:szCs w:val="20"/>
                <w:lang w:val="en-US"/>
              </w:rPr>
              <w:t xml:space="preserve"> EQL/CML</w:t>
            </w: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A61DF" w14:textId="77777777" w:rsidR="00862762" w:rsidRPr="00862762" w:rsidRDefault="00862762" w:rsidP="00862762">
            <w:pPr>
              <w:jc w:val="center"/>
              <w:rPr>
                <w:color w:val="000000"/>
                <w:sz w:val="20"/>
                <w:szCs w:val="20"/>
              </w:rPr>
            </w:pPr>
            <w:r w:rsidRPr="00862762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6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9987C" w14:textId="77777777" w:rsidR="00862762" w:rsidRPr="00862762" w:rsidRDefault="00862762" w:rsidP="00862762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75EA33B5" w14:textId="77777777" w:rsidR="00862762" w:rsidRDefault="00862762" w:rsidP="00862762">
      <w:pPr>
        <w:ind w:left="720"/>
        <w:contextualSpacing/>
        <w:jc w:val="both"/>
      </w:pPr>
    </w:p>
    <w:p w14:paraId="2F1EE952" w14:textId="75D6C2F5" w:rsidR="00862762" w:rsidRPr="00862762" w:rsidRDefault="00862762" w:rsidP="00862762">
      <w:pPr>
        <w:pStyle w:val="a3"/>
        <w:numPr>
          <w:ilvl w:val="0"/>
          <w:numId w:val="32"/>
        </w:numPr>
        <w:contextualSpacing/>
        <w:jc w:val="both"/>
      </w:pPr>
      <w:r w:rsidRPr="00862762">
        <w:rPr>
          <w:b/>
        </w:rPr>
        <w:t>Требования к гарантии и гарантийному сервисному обслуживанию</w:t>
      </w:r>
      <w:r w:rsidRPr="00862762">
        <w:t>:</w:t>
      </w:r>
    </w:p>
    <w:p w14:paraId="4FE9A81C" w14:textId="77777777" w:rsidR="00862762" w:rsidRPr="00862762" w:rsidRDefault="00862762" w:rsidP="00862762">
      <w:pPr>
        <w:ind w:left="720"/>
        <w:contextualSpacing/>
        <w:jc w:val="both"/>
      </w:pPr>
    </w:p>
    <w:p w14:paraId="51E31249" w14:textId="77777777" w:rsidR="00862762" w:rsidRPr="00862762" w:rsidRDefault="00862762" w:rsidP="00862762">
      <w:pPr>
        <w:ind w:left="720"/>
        <w:contextualSpacing/>
        <w:jc w:val="both"/>
      </w:pPr>
      <w:r w:rsidRPr="00862762">
        <w:t xml:space="preserve">Срок гарантии на поставляемое оборудование должен составлять не менее трех лет. </w:t>
      </w:r>
    </w:p>
    <w:p w14:paraId="0F416BBD" w14:textId="77777777" w:rsidR="00862762" w:rsidRPr="00862762" w:rsidRDefault="00862762" w:rsidP="00862762">
      <w:pPr>
        <w:ind w:left="720"/>
        <w:contextualSpacing/>
        <w:jc w:val="both"/>
      </w:pPr>
      <w:bookmarkStart w:id="0" w:name="_GoBack"/>
      <w:bookmarkEnd w:id="0"/>
    </w:p>
    <w:p w14:paraId="5BCEF6BE" w14:textId="77777777" w:rsidR="00862762" w:rsidRPr="00862762" w:rsidRDefault="00862762" w:rsidP="00862762">
      <w:pPr>
        <w:ind w:left="720"/>
        <w:contextualSpacing/>
        <w:jc w:val="both"/>
      </w:pPr>
      <w:r w:rsidRPr="00862762">
        <w:t>Условия сервисной поддержки в течение гарантийного срока должны соответствовать программе «</w:t>
      </w:r>
      <w:proofErr w:type="spellStart"/>
      <w:r w:rsidRPr="00862762">
        <w:t>Prosupport</w:t>
      </w:r>
      <w:proofErr w:type="spellEnd"/>
      <w:r w:rsidRPr="00862762">
        <w:t xml:space="preserve">» производителя оборудования, корпорации </w:t>
      </w:r>
      <w:proofErr w:type="spellStart"/>
      <w:r w:rsidRPr="00862762">
        <w:t>Dell</w:t>
      </w:r>
      <w:proofErr w:type="spellEnd"/>
      <w:r w:rsidRPr="00862762">
        <w:t>, включая следующие обязательные условия:</w:t>
      </w:r>
    </w:p>
    <w:p w14:paraId="2DDCC2FF" w14:textId="77777777" w:rsidR="00862762" w:rsidRPr="00862762" w:rsidRDefault="00862762" w:rsidP="00862762">
      <w:pPr>
        <w:numPr>
          <w:ilvl w:val="0"/>
          <w:numId w:val="33"/>
        </w:numPr>
        <w:contextualSpacing/>
        <w:jc w:val="both"/>
      </w:pPr>
      <w:r w:rsidRPr="00862762">
        <w:t>Постоянный круглосуточный доступ к «горячей линии» поддержки DELL</w:t>
      </w:r>
    </w:p>
    <w:p w14:paraId="093180AA" w14:textId="77777777" w:rsidR="00862762" w:rsidRPr="00862762" w:rsidRDefault="00862762" w:rsidP="00862762">
      <w:pPr>
        <w:numPr>
          <w:ilvl w:val="0"/>
          <w:numId w:val="33"/>
        </w:numPr>
        <w:contextualSpacing/>
        <w:jc w:val="both"/>
      </w:pPr>
      <w:r w:rsidRPr="00862762">
        <w:t>Время функционирования: круглосуточно, без выходных и праздничных дней (7 х 24 х 365).</w:t>
      </w:r>
    </w:p>
    <w:p w14:paraId="4B21ACEF" w14:textId="77777777" w:rsidR="00862762" w:rsidRPr="00862762" w:rsidRDefault="00862762" w:rsidP="00862762">
      <w:pPr>
        <w:numPr>
          <w:ilvl w:val="0"/>
          <w:numId w:val="33"/>
        </w:numPr>
        <w:contextualSpacing/>
        <w:jc w:val="both"/>
      </w:pPr>
      <w:r w:rsidRPr="00862762">
        <w:t>Ремонт на площадке заказчика (г. Москва)</w:t>
      </w:r>
    </w:p>
    <w:p w14:paraId="65F428FC" w14:textId="77777777" w:rsidR="00862762" w:rsidRPr="00862762" w:rsidRDefault="00862762" w:rsidP="00862762">
      <w:pPr>
        <w:numPr>
          <w:ilvl w:val="0"/>
          <w:numId w:val="33"/>
        </w:numPr>
        <w:contextualSpacing/>
        <w:jc w:val="both"/>
      </w:pPr>
      <w:r w:rsidRPr="00862762">
        <w:t>Обслуживание на площадке заказчика (г. Москва): прибытие на место в течение 4 часов круглосуточно</w:t>
      </w:r>
    </w:p>
    <w:p w14:paraId="62D5356B" w14:textId="77777777" w:rsidR="00862762" w:rsidRPr="00862762" w:rsidRDefault="00862762" w:rsidP="00862762">
      <w:pPr>
        <w:numPr>
          <w:ilvl w:val="0"/>
          <w:numId w:val="33"/>
        </w:numPr>
        <w:contextualSpacing/>
        <w:jc w:val="both"/>
      </w:pPr>
      <w:r w:rsidRPr="00862762">
        <w:t>Замена вышедших из строя компонентов (услуга «</w:t>
      </w:r>
      <w:proofErr w:type="spellStart"/>
      <w:r w:rsidRPr="00862762">
        <w:t>Product</w:t>
      </w:r>
      <w:proofErr w:type="spellEnd"/>
      <w:r w:rsidRPr="00862762">
        <w:t xml:space="preserve"> </w:t>
      </w:r>
      <w:proofErr w:type="spellStart"/>
      <w:r w:rsidRPr="00862762">
        <w:t>replacement</w:t>
      </w:r>
      <w:proofErr w:type="spellEnd"/>
      <w:r w:rsidRPr="00862762">
        <w:t>»)</w:t>
      </w:r>
    </w:p>
    <w:p w14:paraId="286F3CF6" w14:textId="77777777" w:rsidR="00862762" w:rsidRPr="00862762" w:rsidRDefault="00862762" w:rsidP="00862762">
      <w:pPr>
        <w:numPr>
          <w:ilvl w:val="0"/>
          <w:numId w:val="33"/>
        </w:numPr>
        <w:contextualSpacing/>
        <w:jc w:val="both"/>
      </w:pPr>
      <w:r w:rsidRPr="00862762">
        <w:t>Предоставление доступа к порталу самообслуживания DELL (</w:t>
      </w:r>
      <w:proofErr w:type="spellStart"/>
      <w:r w:rsidRPr="00862762">
        <w:t>Dell</w:t>
      </w:r>
      <w:proofErr w:type="spellEnd"/>
      <w:r w:rsidRPr="00862762">
        <w:t xml:space="preserve"> </w:t>
      </w:r>
      <w:proofErr w:type="spellStart"/>
      <w:r w:rsidRPr="00862762">
        <w:t>Online</w:t>
      </w:r>
      <w:proofErr w:type="spellEnd"/>
      <w:r w:rsidRPr="00862762">
        <w:t xml:space="preserve"> </w:t>
      </w:r>
      <w:proofErr w:type="spellStart"/>
      <w:r w:rsidRPr="00862762">
        <w:t>Self</w:t>
      </w:r>
      <w:proofErr w:type="spellEnd"/>
      <w:r w:rsidRPr="00862762">
        <w:t xml:space="preserve"> </w:t>
      </w:r>
      <w:proofErr w:type="spellStart"/>
      <w:r w:rsidRPr="00862762">
        <w:t>Dispatch</w:t>
      </w:r>
      <w:proofErr w:type="spellEnd"/>
      <w:r w:rsidRPr="00862762">
        <w:t>)</w:t>
      </w:r>
    </w:p>
    <w:p w14:paraId="4E828335" w14:textId="77777777" w:rsidR="00862762" w:rsidRPr="00862762" w:rsidRDefault="00862762" w:rsidP="00862762">
      <w:pPr>
        <w:numPr>
          <w:ilvl w:val="0"/>
          <w:numId w:val="33"/>
        </w:numPr>
        <w:contextualSpacing/>
        <w:jc w:val="both"/>
      </w:pPr>
      <w:r w:rsidRPr="00862762">
        <w:t>Дистанционный поиск и устранение неисправностей (по каналу, предоставляемому заказчиком)</w:t>
      </w:r>
    </w:p>
    <w:p w14:paraId="7FF059EC" w14:textId="77777777" w:rsidR="00862762" w:rsidRPr="00862762" w:rsidRDefault="00862762" w:rsidP="00862762">
      <w:pPr>
        <w:ind w:left="720"/>
        <w:contextualSpacing/>
        <w:jc w:val="both"/>
      </w:pPr>
    </w:p>
    <w:p w14:paraId="0B8952EB" w14:textId="1BE8C16C" w:rsidR="00862762" w:rsidRPr="00862762" w:rsidRDefault="00862762" w:rsidP="00862762">
      <w:pPr>
        <w:ind w:left="720"/>
        <w:contextualSpacing/>
        <w:jc w:val="both"/>
      </w:pPr>
      <w:r w:rsidRPr="00862762">
        <w:t>Обслуживание и ремонт должны осуществляться в одном из Авторизованных Сервисных Центров DELL в г. Москве.</w:t>
      </w:r>
    </w:p>
    <w:sectPr w:rsidR="00862762" w:rsidRPr="00862762" w:rsidSect="00D934A5">
      <w:pgSz w:w="11906" w:h="16838"/>
      <w:pgMar w:top="1134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702BE9" w14:textId="77777777" w:rsidR="008000F0" w:rsidRDefault="008000F0">
      <w:r>
        <w:separator/>
      </w:r>
    </w:p>
  </w:endnote>
  <w:endnote w:type="continuationSeparator" w:id="0">
    <w:p w14:paraId="7D2EF710" w14:textId="77777777" w:rsidR="008000F0" w:rsidRDefault="00800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981D11" w14:textId="77777777" w:rsidR="008000F0" w:rsidRDefault="008000F0">
      <w:r>
        <w:separator/>
      </w:r>
    </w:p>
  </w:footnote>
  <w:footnote w:type="continuationSeparator" w:id="0">
    <w:p w14:paraId="0822CF52" w14:textId="77777777" w:rsidR="008000F0" w:rsidRDefault="008000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63CA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3857BC"/>
    <w:multiLevelType w:val="hybridMultilevel"/>
    <w:tmpl w:val="433A9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5D2C3C"/>
    <w:multiLevelType w:val="hybridMultilevel"/>
    <w:tmpl w:val="0B761EA8"/>
    <w:lvl w:ilvl="0" w:tplc="B3B0EE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D366F3"/>
    <w:multiLevelType w:val="multilevel"/>
    <w:tmpl w:val="757A65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CD7490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>
    <w:nsid w:val="28BA0FD2"/>
    <w:multiLevelType w:val="hybridMultilevel"/>
    <w:tmpl w:val="33C0C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46E0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C723A"/>
    <w:multiLevelType w:val="hybridMultilevel"/>
    <w:tmpl w:val="D81C44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0C8384B"/>
    <w:multiLevelType w:val="hybridMultilevel"/>
    <w:tmpl w:val="1E04CE68"/>
    <w:lvl w:ilvl="0" w:tplc="2580200E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8ED2D9E"/>
    <w:multiLevelType w:val="hybridMultilevel"/>
    <w:tmpl w:val="6B2001A8"/>
    <w:lvl w:ilvl="0" w:tplc="0409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8A6CA4"/>
    <w:multiLevelType w:val="hybridMultilevel"/>
    <w:tmpl w:val="DF568B9C"/>
    <w:lvl w:ilvl="0" w:tplc="04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6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C73EF0"/>
    <w:multiLevelType w:val="hybridMultilevel"/>
    <w:tmpl w:val="7D00EAB6"/>
    <w:lvl w:ilvl="0" w:tplc="04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2231FD"/>
    <w:multiLevelType w:val="hybridMultilevel"/>
    <w:tmpl w:val="D9EA7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7308B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E273AAD"/>
    <w:multiLevelType w:val="hybridMultilevel"/>
    <w:tmpl w:val="6F6861C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9">
    <w:nsid w:val="71D84BE2"/>
    <w:multiLevelType w:val="hybridMultilevel"/>
    <w:tmpl w:val="0A8A95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F2217C5"/>
    <w:multiLevelType w:val="multilevel"/>
    <w:tmpl w:val="714CD21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21"/>
  </w:num>
  <w:num w:numId="2">
    <w:abstractNumId w:val="12"/>
  </w:num>
  <w:num w:numId="3">
    <w:abstractNumId w:val="26"/>
  </w:num>
  <w:num w:numId="4">
    <w:abstractNumId w:val="2"/>
  </w:num>
  <w:num w:numId="5">
    <w:abstractNumId w:val="17"/>
  </w:num>
  <w:num w:numId="6">
    <w:abstractNumId w:val="31"/>
  </w:num>
  <w:num w:numId="7">
    <w:abstractNumId w:val="19"/>
  </w:num>
  <w:num w:numId="8">
    <w:abstractNumId w:val="14"/>
  </w:num>
  <w:num w:numId="9">
    <w:abstractNumId w:val="22"/>
  </w:num>
  <w:num w:numId="10">
    <w:abstractNumId w:val="13"/>
  </w:num>
  <w:num w:numId="11">
    <w:abstractNumId w:val="20"/>
  </w:num>
  <w:num w:numId="12">
    <w:abstractNumId w:val="24"/>
  </w:num>
  <w:num w:numId="13">
    <w:abstractNumId w:val="1"/>
  </w:num>
  <w:num w:numId="14">
    <w:abstractNumId w:val="25"/>
  </w:num>
  <w:num w:numId="15">
    <w:abstractNumId w:val="30"/>
  </w:num>
  <w:num w:numId="16">
    <w:abstractNumId w:val="32"/>
  </w:num>
  <w:num w:numId="17">
    <w:abstractNumId w:val="10"/>
  </w:num>
  <w:num w:numId="18">
    <w:abstractNumId w:val="6"/>
  </w:num>
  <w:num w:numId="19">
    <w:abstractNumId w:val="4"/>
  </w:num>
  <w:num w:numId="20">
    <w:abstractNumId w:val="8"/>
  </w:num>
  <w:num w:numId="21">
    <w:abstractNumId w:val="28"/>
  </w:num>
  <w:num w:numId="22">
    <w:abstractNumId w:val="7"/>
  </w:num>
  <w:num w:numId="23">
    <w:abstractNumId w:val="15"/>
  </w:num>
  <w:num w:numId="24">
    <w:abstractNumId w:val="18"/>
  </w:num>
  <w:num w:numId="25">
    <w:abstractNumId w:val="11"/>
  </w:num>
  <w:num w:numId="26">
    <w:abstractNumId w:val="23"/>
  </w:num>
  <w:num w:numId="27">
    <w:abstractNumId w:val="0"/>
  </w:num>
  <w:num w:numId="28">
    <w:abstractNumId w:val="16"/>
  </w:num>
  <w:num w:numId="29">
    <w:abstractNumId w:val="27"/>
  </w:num>
  <w:num w:numId="30">
    <w:abstractNumId w:val="29"/>
  </w:num>
  <w:num w:numId="31">
    <w:abstractNumId w:val="5"/>
  </w:num>
  <w:num w:numId="32">
    <w:abstractNumId w:val="3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10B"/>
    <w:rsid w:val="00022C78"/>
    <w:rsid w:val="00073352"/>
    <w:rsid w:val="000B1041"/>
    <w:rsid w:val="000F2292"/>
    <w:rsid w:val="001033DE"/>
    <w:rsid w:val="00146284"/>
    <w:rsid w:val="001743E9"/>
    <w:rsid w:val="00223E46"/>
    <w:rsid w:val="00231864"/>
    <w:rsid w:val="002556C0"/>
    <w:rsid w:val="002C610B"/>
    <w:rsid w:val="002C7745"/>
    <w:rsid w:val="002D786C"/>
    <w:rsid w:val="002E5B10"/>
    <w:rsid w:val="002F0E5D"/>
    <w:rsid w:val="00302D60"/>
    <w:rsid w:val="00320E22"/>
    <w:rsid w:val="003461DF"/>
    <w:rsid w:val="0035361D"/>
    <w:rsid w:val="00354FB1"/>
    <w:rsid w:val="00387C84"/>
    <w:rsid w:val="0039437B"/>
    <w:rsid w:val="003A2042"/>
    <w:rsid w:val="003D58D0"/>
    <w:rsid w:val="00424052"/>
    <w:rsid w:val="00430CEC"/>
    <w:rsid w:val="004441FD"/>
    <w:rsid w:val="00472DB2"/>
    <w:rsid w:val="00476C22"/>
    <w:rsid w:val="004C6F89"/>
    <w:rsid w:val="004D0FE9"/>
    <w:rsid w:val="004D6253"/>
    <w:rsid w:val="0050278C"/>
    <w:rsid w:val="00520AD8"/>
    <w:rsid w:val="00525844"/>
    <w:rsid w:val="00576887"/>
    <w:rsid w:val="00577566"/>
    <w:rsid w:val="00593D44"/>
    <w:rsid w:val="005968A0"/>
    <w:rsid w:val="005A4695"/>
    <w:rsid w:val="005C3DDB"/>
    <w:rsid w:val="005C6C4B"/>
    <w:rsid w:val="006018CD"/>
    <w:rsid w:val="0064740E"/>
    <w:rsid w:val="00660B1A"/>
    <w:rsid w:val="00694859"/>
    <w:rsid w:val="006C4164"/>
    <w:rsid w:val="008000F0"/>
    <w:rsid w:val="0080179E"/>
    <w:rsid w:val="00802F26"/>
    <w:rsid w:val="008561BA"/>
    <w:rsid w:val="00862762"/>
    <w:rsid w:val="00870160"/>
    <w:rsid w:val="008824EF"/>
    <w:rsid w:val="0089008C"/>
    <w:rsid w:val="008D1F50"/>
    <w:rsid w:val="0091041E"/>
    <w:rsid w:val="00997996"/>
    <w:rsid w:val="009A1879"/>
    <w:rsid w:val="009A6132"/>
    <w:rsid w:val="009C097A"/>
    <w:rsid w:val="00A1220E"/>
    <w:rsid w:val="00A33E60"/>
    <w:rsid w:val="00A61758"/>
    <w:rsid w:val="00AA70B2"/>
    <w:rsid w:val="00AD5712"/>
    <w:rsid w:val="00AE7CF6"/>
    <w:rsid w:val="00B3494A"/>
    <w:rsid w:val="00B739A8"/>
    <w:rsid w:val="00B755B6"/>
    <w:rsid w:val="00BC0315"/>
    <w:rsid w:val="00C05080"/>
    <w:rsid w:val="00C36395"/>
    <w:rsid w:val="00C9147B"/>
    <w:rsid w:val="00C95A0C"/>
    <w:rsid w:val="00CC43D5"/>
    <w:rsid w:val="00D00760"/>
    <w:rsid w:val="00D42786"/>
    <w:rsid w:val="00D934A5"/>
    <w:rsid w:val="00E15727"/>
    <w:rsid w:val="00E35D40"/>
    <w:rsid w:val="00EA1357"/>
    <w:rsid w:val="00ED1172"/>
    <w:rsid w:val="00EF4172"/>
    <w:rsid w:val="00EF53AA"/>
    <w:rsid w:val="00F04CE4"/>
    <w:rsid w:val="00F04F7F"/>
    <w:rsid w:val="00F232CA"/>
    <w:rsid w:val="00FC3684"/>
    <w:rsid w:val="00FE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8CAF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1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10B"/>
    <w:pPr>
      <w:ind w:left="708"/>
    </w:pPr>
  </w:style>
  <w:style w:type="paragraph" w:styleId="a4">
    <w:name w:val="footer"/>
    <w:basedOn w:val="a"/>
    <w:link w:val="a5"/>
    <w:uiPriority w:val="99"/>
    <w:rsid w:val="002C610B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5">
    <w:name w:val="Нижний колонтитул Знак"/>
    <w:basedOn w:val="a0"/>
    <w:link w:val="a4"/>
    <w:uiPriority w:val="99"/>
    <w:rsid w:val="002C610B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a6">
    <w:name w:val="header"/>
    <w:basedOn w:val="a"/>
    <w:link w:val="a7"/>
    <w:uiPriority w:val="99"/>
    <w:rsid w:val="002C610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C610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8"/>
    <w:uiPriority w:val="59"/>
    <w:rsid w:val="002C610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table" w:styleId="a8">
    <w:name w:val="Table Grid"/>
    <w:basedOn w:val="a1"/>
    <w:uiPriority w:val="59"/>
    <w:rsid w:val="002C61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35361D"/>
  </w:style>
  <w:style w:type="character" w:styleId="a9">
    <w:name w:val="Hyperlink"/>
    <w:basedOn w:val="a0"/>
    <w:uiPriority w:val="99"/>
    <w:unhideWhenUsed/>
    <w:rsid w:val="0035361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502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278C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annotation reference"/>
    <w:basedOn w:val="a0"/>
    <w:uiPriority w:val="99"/>
    <w:semiHidden/>
    <w:unhideWhenUsed/>
    <w:rsid w:val="00E1572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E15727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E157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1572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E1572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FollowedHyperlink"/>
    <w:basedOn w:val="a0"/>
    <w:uiPriority w:val="99"/>
    <w:semiHidden/>
    <w:unhideWhenUsed/>
    <w:rsid w:val="0091041E"/>
    <w:rPr>
      <w:color w:val="800080"/>
      <w:u w:val="single"/>
    </w:rPr>
  </w:style>
  <w:style w:type="paragraph" w:customStyle="1" w:styleId="font5">
    <w:name w:val="font5"/>
    <w:basedOn w:val="a"/>
    <w:rsid w:val="0091041E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en-US" w:eastAsia="en-US"/>
    </w:rPr>
  </w:style>
  <w:style w:type="paragraph" w:customStyle="1" w:styleId="font6">
    <w:name w:val="font6"/>
    <w:basedOn w:val="a"/>
    <w:rsid w:val="0091041E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en-US" w:eastAsia="en-US"/>
    </w:rPr>
  </w:style>
  <w:style w:type="paragraph" w:customStyle="1" w:styleId="xl64">
    <w:name w:val="xl64"/>
    <w:basedOn w:val="a"/>
    <w:rsid w:val="0091041E"/>
    <w:pPr>
      <w:pBdr>
        <w:top w:val="single" w:sz="4" w:space="0" w:color="auto"/>
        <w:left w:val="single" w:sz="4" w:space="14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center"/>
    </w:pPr>
    <w:rPr>
      <w:lang w:val="en-US" w:eastAsia="en-US"/>
    </w:rPr>
  </w:style>
  <w:style w:type="paragraph" w:customStyle="1" w:styleId="xl65">
    <w:name w:val="xl65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66">
    <w:name w:val="xl66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67">
    <w:name w:val="xl67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b/>
      <w:bCs/>
      <w:lang w:val="en-US" w:eastAsia="en-US"/>
    </w:rPr>
  </w:style>
  <w:style w:type="paragraph" w:customStyle="1" w:styleId="xl68">
    <w:name w:val="xl68"/>
    <w:basedOn w:val="a"/>
    <w:rsid w:val="0091041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69">
    <w:name w:val="xl69"/>
    <w:basedOn w:val="a"/>
    <w:rsid w:val="0091041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b/>
      <w:bCs/>
      <w:lang w:val="en-US" w:eastAsia="en-US"/>
    </w:rPr>
  </w:style>
  <w:style w:type="paragraph" w:customStyle="1" w:styleId="xl70">
    <w:name w:val="xl70"/>
    <w:basedOn w:val="a"/>
    <w:rsid w:val="0091041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71">
    <w:name w:val="xl71"/>
    <w:basedOn w:val="a"/>
    <w:rsid w:val="0091041E"/>
    <w:pPr>
      <w:pBdr>
        <w:top w:val="single" w:sz="4" w:space="0" w:color="auto"/>
        <w:left w:val="single" w:sz="4" w:space="14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center"/>
    </w:pPr>
    <w:rPr>
      <w:b/>
      <w:bCs/>
      <w:lang w:val="en-US" w:eastAsia="en-US"/>
    </w:rPr>
  </w:style>
  <w:style w:type="paragraph" w:customStyle="1" w:styleId="xl72">
    <w:name w:val="xl72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73">
    <w:name w:val="xl73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74">
    <w:name w:val="xl74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75">
    <w:name w:val="xl75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b/>
      <w:bCs/>
      <w:lang w:val="en-US" w:eastAsia="en-US"/>
    </w:rPr>
  </w:style>
  <w:style w:type="paragraph" w:customStyle="1" w:styleId="xl76">
    <w:name w:val="xl76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lang w:val="en-US" w:eastAsia="en-US"/>
    </w:rPr>
  </w:style>
  <w:style w:type="paragraph" w:customStyle="1" w:styleId="xl77">
    <w:name w:val="xl77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78">
    <w:name w:val="xl78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lang w:val="en-US" w:eastAsia="en-US"/>
    </w:rPr>
  </w:style>
  <w:style w:type="paragraph" w:customStyle="1" w:styleId="xl79">
    <w:name w:val="xl79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lang w:val="en-US" w:eastAsia="en-US"/>
    </w:rPr>
  </w:style>
  <w:style w:type="paragraph" w:customStyle="1" w:styleId="xl80">
    <w:name w:val="xl80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81">
    <w:name w:val="xl81"/>
    <w:basedOn w:val="a"/>
    <w:rsid w:val="0091041E"/>
    <w:pPr>
      <w:pBdr>
        <w:top w:val="single" w:sz="4" w:space="0" w:color="auto"/>
        <w:bottom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b/>
      <w:bCs/>
      <w:lang w:val="en-US" w:eastAsia="en-US"/>
    </w:rPr>
  </w:style>
  <w:style w:type="paragraph" w:customStyle="1" w:styleId="xl82">
    <w:name w:val="xl82"/>
    <w:basedOn w:val="a"/>
    <w:rsid w:val="0091041E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3">
    <w:name w:val="xl83"/>
    <w:basedOn w:val="a"/>
    <w:rsid w:val="0091041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4">
    <w:name w:val="xl84"/>
    <w:basedOn w:val="a"/>
    <w:rsid w:val="0091041E"/>
    <w:pP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5">
    <w:name w:val="xl85"/>
    <w:basedOn w:val="a"/>
    <w:rsid w:val="0091041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6">
    <w:name w:val="xl86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87">
    <w:name w:val="xl87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1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10B"/>
    <w:pPr>
      <w:ind w:left="708"/>
    </w:pPr>
  </w:style>
  <w:style w:type="paragraph" w:styleId="a4">
    <w:name w:val="footer"/>
    <w:basedOn w:val="a"/>
    <w:link w:val="a5"/>
    <w:uiPriority w:val="99"/>
    <w:rsid w:val="002C610B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5">
    <w:name w:val="Нижний колонтитул Знак"/>
    <w:basedOn w:val="a0"/>
    <w:link w:val="a4"/>
    <w:uiPriority w:val="99"/>
    <w:rsid w:val="002C610B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a6">
    <w:name w:val="header"/>
    <w:basedOn w:val="a"/>
    <w:link w:val="a7"/>
    <w:uiPriority w:val="99"/>
    <w:rsid w:val="002C610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C610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8"/>
    <w:uiPriority w:val="59"/>
    <w:rsid w:val="002C610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table" w:styleId="a8">
    <w:name w:val="Table Grid"/>
    <w:basedOn w:val="a1"/>
    <w:uiPriority w:val="59"/>
    <w:rsid w:val="002C61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35361D"/>
  </w:style>
  <w:style w:type="character" w:styleId="a9">
    <w:name w:val="Hyperlink"/>
    <w:basedOn w:val="a0"/>
    <w:uiPriority w:val="99"/>
    <w:unhideWhenUsed/>
    <w:rsid w:val="0035361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502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278C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annotation reference"/>
    <w:basedOn w:val="a0"/>
    <w:uiPriority w:val="99"/>
    <w:semiHidden/>
    <w:unhideWhenUsed/>
    <w:rsid w:val="00E1572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E15727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E157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1572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E1572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FollowedHyperlink"/>
    <w:basedOn w:val="a0"/>
    <w:uiPriority w:val="99"/>
    <w:semiHidden/>
    <w:unhideWhenUsed/>
    <w:rsid w:val="0091041E"/>
    <w:rPr>
      <w:color w:val="800080"/>
      <w:u w:val="single"/>
    </w:rPr>
  </w:style>
  <w:style w:type="paragraph" w:customStyle="1" w:styleId="font5">
    <w:name w:val="font5"/>
    <w:basedOn w:val="a"/>
    <w:rsid w:val="0091041E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en-US" w:eastAsia="en-US"/>
    </w:rPr>
  </w:style>
  <w:style w:type="paragraph" w:customStyle="1" w:styleId="font6">
    <w:name w:val="font6"/>
    <w:basedOn w:val="a"/>
    <w:rsid w:val="0091041E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en-US" w:eastAsia="en-US"/>
    </w:rPr>
  </w:style>
  <w:style w:type="paragraph" w:customStyle="1" w:styleId="xl64">
    <w:name w:val="xl64"/>
    <w:basedOn w:val="a"/>
    <w:rsid w:val="0091041E"/>
    <w:pPr>
      <w:pBdr>
        <w:top w:val="single" w:sz="4" w:space="0" w:color="auto"/>
        <w:left w:val="single" w:sz="4" w:space="14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center"/>
    </w:pPr>
    <w:rPr>
      <w:lang w:val="en-US" w:eastAsia="en-US"/>
    </w:rPr>
  </w:style>
  <w:style w:type="paragraph" w:customStyle="1" w:styleId="xl65">
    <w:name w:val="xl65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66">
    <w:name w:val="xl66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67">
    <w:name w:val="xl67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b/>
      <w:bCs/>
      <w:lang w:val="en-US" w:eastAsia="en-US"/>
    </w:rPr>
  </w:style>
  <w:style w:type="paragraph" w:customStyle="1" w:styleId="xl68">
    <w:name w:val="xl68"/>
    <w:basedOn w:val="a"/>
    <w:rsid w:val="0091041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69">
    <w:name w:val="xl69"/>
    <w:basedOn w:val="a"/>
    <w:rsid w:val="0091041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b/>
      <w:bCs/>
      <w:lang w:val="en-US" w:eastAsia="en-US"/>
    </w:rPr>
  </w:style>
  <w:style w:type="paragraph" w:customStyle="1" w:styleId="xl70">
    <w:name w:val="xl70"/>
    <w:basedOn w:val="a"/>
    <w:rsid w:val="0091041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71">
    <w:name w:val="xl71"/>
    <w:basedOn w:val="a"/>
    <w:rsid w:val="0091041E"/>
    <w:pPr>
      <w:pBdr>
        <w:top w:val="single" w:sz="4" w:space="0" w:color="auto"/>
        <w:left w:val="single" w:sz="4" w:space="14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center"/>
    </w:pPr>
    <w:rPr>
      <w:b/>
      <w:bCs/>
      <w:lang w:val="en-US" w:eastAsia="en-US"/>
    </w:rPr>
  </w:style>
  <w:style w:type="paragraph" w:customStyle="1" w:styleId="xl72">
    <w:name w:val="xl72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73">
    <w:name w:val="xl73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74">
    <w:name w:val="xl74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75">
    <w:name w:val="xl75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b/>
      <w:bCs/>
      <w:lang w:val="en-US" w:eastAsia="en-US"/>
    </w:rPr>
  </w:style>
  <w:style w:type="paragraph" w:customStyle="1" w:styleId="xl76">
    <w:name w:val="xl76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lang w:val="en-US" w:eastAsia="en-US"/>
    </w:rPr>
  </w:style>
  <w:style w:type="paragraph" w:customStyle="1" w:styleId="xl77">
    <w:name w:val="xl77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78">
    <w:name w:val="xl78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lang w:val="en-US" w:eastAsia="en-US"/>
    </w:rPr>
  </w:style>
  <w:style w:type="paragraph" w:customStyle="1" w:styleId="xl79">
    <w:name w:val="xl79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lang w:val="en-US" w:eastAsia="en-US"/>
    </w:rPr>
  </w:style>
  <w:style w:type="paragraph" w:customStyle="1" w:styleId="xl80">
    <w:name w:val="xl80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81">
    <w:name w:val="xl81"/>
    <w:basedOn w:val="a"/>
    <w:rsid w:val="0091041E"/>
    <w:pPr>
      <w:pBdr>
        <w:top w:val="single" w:sz="4" w:space="0" w:color="auto"/>
        <w:bottom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b/>
      <w:bCs/>
      <w:lang w:val="en-US" w:eastAsia="en-US"/>
    </w:rPr>
  </w:style>
  <w:style w:type="paragraph" w:customStyle="1" w:styleId="xl82">
    <w:name w:val="xl82"/>
    <w:basedOn w:val="a"/>
    <w:rsid w:val="0091041E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3">
    <w:name w:val="xl83"/>
    <w:basedOn w:val="a"/>
    <w:rsid w:val="0091041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4">
    <w:name w:val="xl84"/>
    <w:basedOn w:val="a"/>
    <w:rsid w:val="0091041E"/>
    <w:pP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5">
    <w:name w:val="xl85"/>
    <w:basedOn w:val="a"/>
    <w:rsid w:val="0091041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6">
    <w:name w:val="xl86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87">
    <w:name w:val="xl87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8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qlx-customer-service@Del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1184</Words>
  <Characters>6749</Characters>
  <Application>Microsoft Office Word</Application>
  <DocSecurity>0</DocSecurity>
  <Lines>56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EPAM Systems</Company>
  <LinksUpToDate>false</LinksUpToDate>
  <CharactersWithSpaces>7918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Fedorov Aleksey</dc:creator>
  <cp:lastModifiedBy>Kornilieva Olga</cp:lastModifiedBy>
  <cp:revision>5</cp:revision>
  <dcterms:created xsi:type="dcterms:W3CDTF">2013-10-24T06:22:00Z</dcterms:created>
  <dcterms:modified xsi:type="dcterms:W3CDTF">2013-10-24T07:04:00Z</dcterms:modified>
</cp:coreProperties>
</file>