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3B99" w:rsidRPr="00117910" w:rsidRDefault="00813B99" w:rsidP="00813B99">
      <w:pPr>
        <w:jc w:val="center"/>
        <w:rPr>
          <w:b/>
          <w:caps/>
          <w:sz w:val="28"/>
          <w:szCs w:val="28"/>
          <w:lang w:val="ru-RU" w:eastAsia="ru-RU"/>
        </w:rPr>
      </w:pPr>
      <w:bookmarkStart w:id="0" w:name="_Toc207097185"/>
      <w:bookmarkStart w:id="1" w:name="_Toc208831409"/>
      <w:bookmarkStart w:id="2" w:name="_Toc211919246"/>
      <w:bookmarkStart w:id="3" w:name="_Toc213335116"/>
      <w:bookmarkStart w:id="4" w:name="_Toc213679119"/>
      <w:bookmarkStart w:id="5" w:name="_Toc213679197"/>
      <w:r>
        <w:rPr>
          <w:b/>
          <w:caps/>
          <w:sz w:val="28"/>
          <w:szCs w:val="28"/>
          <w:lang w:val="ru-RU" w:eastAsia="ru-RU"/>
        </w:rPr>
        <w:t>Заявка на участие в ПР</w:t>
      </w:r>
      <w:r w:rsidR="00397212">
        <w:rPr>
          <w:b/>
          <w:caps/>
          <w:sz w:val="28"/>
          <w:szCs w:val="28"/>
          <w:lang w:val="ru-RU" w:eastAsia="ru-RU"/>
        </w:rPr>
        <w:t>ЕДВАРИТЕЛЬНОМ ОТБОРЕ</w:t>
      </w:r>
      <w:r>
        <w:rPr>
          <w:b/>
          <w:caps/>
          <w:sz w:val="28"/>
          <w:szCs w:val="28"/>
          <w:lang w:val="ru-RU" w:eastAsia="ru-RU"/>
        </w:rPr>
        <w:t xml:space="preserve"> </w:t>
      </w:r>
    </w:p>
    <w:p w:rsidR="00813B99" w:rsidRPr="00117910" w:rsidRDefault="00DC338A" w:rsidP="00813B99">
      <w:pPr>
        <w:jc w:val="center"/>
        <w:rPr>
          <w:b/>
          <w:sz w:val="24"/>
          <w:szCs w:val="24"/>
          <w:lang w:val="ru-RU" w:eastAsia="ru-RU"/>
        </w:rPr>
      </w:pPr>
      <w:r>
        <w:rPr>
          <w:b/>
          <w:noProof/>
          <w:sz w:val="24"/>
          <w:szCs w:val="24"/>
          <w:lang w:val="ru-RU" w:eastAsia="ru-RU"/>
        </w:rPr>
        <mc:AlternateContent>
          <mc:Choice Requires="wps">
            <w:drawing>
              <wp:anchor distT="4294967295" distB="4294967295" distL="114300" distR="114300" simplePos="0" relativeHeight="251659264" behindDoc="0" locked="0" layoutInCell="1" allowOverlap="1" wp14:anchorId="3A2B8EFE" wp14:editId="34197879">
                <wp:simplePos x="0" y="0"/>
                <wp:positionH relativeFrom="column">
                  <wp:posOffset>0</wp:posOffset>
                </wp:positionH>
                <wp:positionV relativeFrom="paragraph">
                  <wp:posOffset>60324</wp:posOffset>
                </wp:positionV>
                <wp:extent cx="5943600" cy="0"/>
                <wp:effectExtent l="0" t="0" r="19050" b="1905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4.75pt" to="468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" strokeweight="2pt"/>
            </w:pict>
          </mc:Fallback>
        </mc:AlternateContent>
      </w:r>
    </w:p>
    <w:p w:rsidR="00813B99" w:rsidRPr="00CB3990" w:rsidRDefault="00813B99" w:rsidP="00813B99">
      <w:pPr>
        <w:spacing w:before="100" w:beforeAutospacing="1" w:after="100" w:afterAutospacing="1"/>
        <w:jc w:val="center"/>
        <w:rPr>
          <w:i/>
          <w:color w:val="FF0000"/>
          <w:lang w:val="ru-RU" w:eastAsia="ru-RU"/>
        </w:rPr>
      </w:pPr>
      <w:r w:rsidRPr="00CB3990">
        <w:rPr>
          <w:i/>
          <w:color w:val="FF0000"/>
          <w:lang w:val="ru-RU" w:eastAsia="ru-RU"/>
        </w:rPr>
        <w:t>(на фирменном бланке организации)</w:t>
      </w:r>
    </w:p>
    <w:p w:rsidR="00813B99" w:rsidRPr="00117910" w:rsidRDefault="00813B99" w:rsidP="00813B99">
      <w:pPr>
        <w:spacing w:before="100" w:beforeAutospacing="1" w:after="100" w:afterAutospacing="1"/>
        <w:rPr>
          <w:sz w:val="24"/>
          <w:szCs w:val="24"/>
          <w:lang w:val="ru-RU" w:eastAsia="ru-RU"/>
        </w:rPr>
      </w:pPr>
      <w:r>
        <w:rPr>
          <w:sz w:val="24"/>
          <w:szCs w:val="24"/>
          <w:lang w:val="ru-RU" w:eastAsia="ru-RU"/>
        </w:rPr>
        <w:t xml:space="preserve">№ </w:t>
      </w:r>
      <w:r w:rsidRPr="008B1CEE">
        <w:rPr>
          <w:sz w:val="24"/>
          <w:szCs w:val="24"/>
          <w:highlight w:val="yellow"/>
          <w:lang w:val="ru-RU" w:eastAsia="ru-RU"/>
        </w:rPr>
        <w:t>_____</w:t>
      </w:r>
      <w:r>
        <w:rPr>
          <w:sz w:val="24"/>
          <w:szCs w:val="24"/>
          <w:lang w:val="ru-RU" w:eastAsia="ru-RU"/>
        </w:rPr>
        <w:t xml:space="preserve">                                                                                                                        </w:t>
      </w:r>
      <w:r w:rsidRPr="008B1CEE">
        <w:rPr>
          <w:sz w:val="24"/>
          <w:szCs w:val="24"/>
          <w:highlight w:val="yellow"/>
          <w:lang w:val="ru-RU" w:eastAsia="ru-RU"/>
        </w:rPr>
        <w:t>«___» ______ 20__</w:t>
      </w:r>
    </w:p>
    <w:p w:rsidR="00813B99" w:rsidRPr="00117910" w:rsidRDefault="00813B99" w:rsidP="00813B99">
      <w:pPr>
        <w:spacing w:before="100" w:beforeAutospacing="1" w:after="100" w:afterAutospacing="1"/>
        <w:ind w:left="5670" w:hanging="4425"/>
        <w:rPr>
          <w:sz w:val="24"/>
          <w:szCs w:val="24"/>
          <w:lang w:val="ru-RU" w:eastAsia="ru-RU"/>
        </w:rPr>
      </w:pPr>
      <w:r>
        <w:rPr>
          <w:sz w:val="24"/>
          <w:szCs w:val="24"/>
          <w:lang w:val="ru-RU" w:eastAsia="ru-RU"/>
        </w:rPr>
        <w:tab/>
      </w:r>
      <w:r w:rsidRPr="00D323D4">
        <w:rPr>
          <w:sz w:val="24"/>
          <w:szCs w:val="24"/>
          <w:lang w:val="ru-RU" w:eastAsia="ru-RU"/>
        </w:rPr>
        <w:t>Некоммерческ</w:t>
      </w:r>
      <w:r>
        <w:rPr>
          <w:sz w:val="24"/>
          <w:szCs w:val="24"/>
          <w:lang w:val="ru-RU" w:eastAsia="ru-RU"/>
        </w:rPr>
        <w:t>ой</w:t>
      </w:r>
      <w:r w:rsidRPr="00D323D4">
        <w:rPr>
          <w:sz w:val="24"/>
          <w:szCs w:val="24"/>
          <w:lang w:val="ru-RU" w:eastAsia="ru-RU"/>
        </w:rPr>
        <w:t xml:space="preserve"> организаци</w:t>
      </w:r>
      <w:r>
        <w:rPr>
          <w:sz w:val="24"/>
          <w:szCs w:val="24"/>
          <w:lang w:val="ru-RU" w:eastAsia="ru-RU"/>
        </w:rPr>
        <w:t>и</w:t>
      </w:r>
      <w:r w:rsidRPr="00D323D4">
        <w:rPr>
          <w:sz w:val="24"/>
          <w:szCs w:val="24"/>
          <w:lang w:val="ru-RU" w:eastAsia="ru-RU"/>
        </w:rPr>
        <w:t xml:space="preserve"> Фонд развития Центра разработки и коммерциализации новых технологий</w:t>
      </w:r>
    </w:p>
    <w:p w:rsidR="00813B99" w:rsidRPr="00995289" w:rsidRDefault="00813B99" w:rsidP="00813B99">
      <w:pPr>
        <w:spacing w:before="100" w:beforeAutospacing="1" w:after="100" w:afterAutospacing="1"/>
        <w:jc w:val="center"/>
        <w:outlineLvl w:val="0"/>
        <w:rPr>
          <w:sz w:val="28"/>
          <w:szCs w:val="28"/>
          <w:lang w:val="ru-RU" w:eastAsia="ru-RU"/>
        </w:rPr>
      </w:pPr>
      <w:r w:rsidRPr="00351CFA">
        <w:rPr>
          <w:sz w:val="28"/>
          <w:szCs w:val="28"/>
          <w:lang w:val="ru-RU" w:eastAsia="ru-RU"/>
        </w:rPr>
        <w:t xml:space="preserve">Заявка на участие </w:t>
      </w:r>
      <w:r w:rsidR="00397212">
        <w:rPr>
          <w:sz w:val="28"/>
          <w:szCs w:val="28"/>
          <w:lang w:val="ru-RU" w:eastAsia="ru-RU"/>
        </w:rPr>
        <w:t>в Предварительном отборе</w:t>
      </w:r>
    </w:p>
    <w:p w:rsidR="008D1AAE" w:rsidRPr="008D1AAE" w:rsidRDefault="008D1AAE" w:rsidP="008D1AAE">
      <w:pPr>
        <w:jc w:val="center"/>
        <w:rPr>
          <w:rFonts w:eastAsia="Calibri"/>
          <w:sz w:val="28"/>
          <w:szCs w:val="28"/>
          <w:lang w:val="ru-RU" w:eastAsia="ru-RU"/>
        </w:rPr>
      </w:pPr>
      <w:r w:rsidRPr="008D1AAE">
        <w:rPr>
          <w:sz w:val="28"/>
          <w:szCs w:val="28"/>
          <w:lang w:val="ru-RU"/>
        </w:rPr>
        <w:t xml:space="preserve">на право участия в конкурсе </w:t>
      </w:r>
      <w:r w:rsidR="00995289">
        <w:rPr>
          <w:rFonts w:eastAsia="Calibri"/>
          <w:sz w:val="28"/>
          <w:szCs w:val="28"/>
          <w:lang w:val="ru-RU" w:eastAsia="ru-RU"/>
        </w:rPr>
        <w:t xml:space="preserve">на право заключения </w:t>
      </w:r>
      <w:r w:rsidRPr="008D1AAE">
        <w:rPr>
          <w:rFonts w:eastAsia="Calibri"/>
          <w:sz w:val="28"/>
          <w:szCs w:val="28"/>
          <w:lang w:val="ru-RU" w:eastAsia="ru-RU"/>
        </w:rPr>
        <w:t>договора</w:t>
      </w:r>
    </w:p>
    <w:p w:rsidR="008D1AAE" w:rsidRPr="008D1AAE" w:rsidRDefault="008D1AAE" w:rsidP="008D1AAE">
      <w:pPr>
        <w:jc w:val="center"/>
        <w:rPr>
          <w:sz w:val="28"/>
          <w:szCs w:val="28"/>
          <w:lang w:val="ru-RU"/>
        </w:rPr>
      </w:pPr>
      <w:r w:rsidRPr="008D1AAE">
        <w:rPr>
          <w:sz w:val="28"/>
          <w:szCs w:val="28"/>
          <w:lang w:val="ru-RU" w:eastAsia="ru-RU"/>
        </w:rPr>
        <w:t>аренды земельного участка с инвестиционными условиями, направленного на осуществление инвестиционной деятельности</w:t>
      </w:r>
      <w:r w:rsidRPr="008D1AAE">
        <w:rPr>
          <w:sz w:val="28"/>
          <w:szCs w:val="28"/>
          <w:lang w:val="ru-RU"/>
        </w:rPr>
        <w:t xml:space="preserve">  по проектированию, строительству и последующей эксплуатации </w:t>
      </w:r>
      <w:r w:rsidR="00F850F5" w:rsidRPr="009D13DB">
        <w:rPr>
          <w:sz w:val="28"/>
          <w:szCs w:val="28"/>
          <w:lang w:val="ru-RU"/>
        </w:rPr>
        <w:t xml:space="preserve">здания </w:t>
      </w:r>
      <w:proofErr w:type="gramStart"/>
      <w:r w:rsidR="00995289" w:rsidRPr="009D13DB">
        <w:rPr>
          <w:sz w:val="28"/>
          <w:szCs w:val="28"/>
          <w:lang w:val="ru-RU"/>
        </w:rPr>
        <w:t>бизнес-</w:t>
      </w:r>
      <w:r w:rsidR="005B7820" w:rsidRPr="009D13DB">
        <w:rPr>
          <w:sz w:val="28"/>
          <w:szCs w:val="28"/>
          <w:lang w:val="ru-RU"/>
        </w:rPr>
        <w:t>центра</w:t>
      </w:r>
      <w:proofErr w:type="gramEnd"/>
      <w:r w:rsidR="005B7820" w:rsidRPr="009D13DB">
        <w:rPr>
          <w:sz w:val="28"/>
          <w:szCs w:val="28"/>
          <w:lang w:val="ru-RU"/>
        </w:rPr>
        <w:t xml:space="preserve"> «</w:t>
      </w:r>
      <w:r w:rsidR="00995289" w:rsidRPr="009D13DB">
        <w:rPr>
          <w:sz w:val="28"/>
          <w:szCs w:val="28"/>
          <w:lang w:val="ru-RU"/>
        </w:rPr>
        <w:t>Галерея</w:t>
      </w:r>
      <w:r w:rsidR="005B7820" w:rsidRPr="009D13DB">
        <w:rPr>
          <w:sz w:val="28"/>
          <w:szCs w:val="28"/>
          <w:lang w:val="ru-RU"/>
        </w:rPr>
        <w:t>»</w:t>
      </w:r>
      <w:r w:rsidR="00995289" w:rsidRPr="009D13DB">
        <w:rPr>
          <w:sz w:val="28"/>
          <w:szCs w:val="28"/>
          <w:lang w:val="ru-RU"/>
        </w:rPr>
        <w:t xml:space="preserve"> </w:t>
      </w:r>
      <w:r w:rsidR="005B7820" w:rsidRPr="009D13DB">
        <w:rPr>
          <w:sz w:val="28"/>
          <w:szCs w:val="28"/>
          <w:lang w:val="ru-RU"/>
        </w:rPr>
        <w:t>в планировочном</w:t>
      </w:r>
      <w:r w:rsidR="005B7820" w:rsidRPr="005B7820">
        <w:rPr>
          <w:sz w:val="28"/>
          <w:szCs w:val="28"/>
          <w:lang w:val="ru-RU"/>
        </w:rPr>
        <w:t xml:space="preserve"> районе </w:t>
      </w:r>
      <w:r w:rsidR="00995289">
        <w:rPr>
          <w:sz w:val="28"/>
          <w:szCs w:val="28"/>
        </w:rPr>
        <w:t>D</w:t>
      </w:r>
      <w:r w:rsidR="005B7820" w:rsidRPr="005B7820">
        <w:rPr>
          <w:sz w:val="28"/>
          <w:szCs w:val="28"/>
          <w:lang w:val="ru-RU"/>
        </w:rPr>
        <w:t>2</w:t>
      </w:r>
      <w:r w:rsidR="003776E4" w:rsidRPr="005B7820">
        <w:rPr>
          <w:sz w:val="28"/>
          <w:szCs w:val="28"/>
          <w:lang w:val="ru-RU"/>
        </w:rPr>
        <w:t xml:space="preserve"> </w:t>
      </w:r>
      <w:r w:rsidRPr="008D1AAE">
        <w:rPr>
          <w:sz w:val="28"/>
          <w:szCs w:val="28"/>
          <w:lang w:val="ru-RU"/>
        </w:rPr>
        <w:t>на территории Инновационного центра «</w:t>
      </w:r>
      <w:proofErr w:type="spellStart"/>
      <w:r w:rsidRPr="008D1AAE">
        <w:rPr>
          <w:sz w:val="28"/>
          <w:szCs w:val="28"/>
          <w:lang w:val="ru-RU"/>
        </w:rPr>
        <w:t>Сколково</w:t>
      </w:r>
      <w:proofErr w:type="spellEnd"/>
      <w:r w:rsidRPr="008D1AAE">
        <w:rPr>
          <w:sz w:val="28"/>
          <w:szCs w:val="28"/>
          <w:lang w:val="ru-RU"/>
        </w:rPr>
        <w:t>»</w:t>
      </w:r>
    </w:p>
    <w:p w:rsidR="008D1AAE" w:rsidRPr="008D1AAE" w:rsidRDefault="008D1AAE" w:rsidP="008D1AAE">
      <w:pPr>
        <w:jc w:val="center"/>
        <w:rPr>
          <w:sz w:val="28"/>
          <w:szCs w:val="28"/>
          <w:lang w:val="ru-RU"/>
        </w:rPr>
      </w:pPr>
      <w:r w:rsidRPr="008D1AAE">
        <w:rPr>
          <w:sz w:val="28"/>
          <w:szCs w:val="28"/>
          <w:lang w:val="ru-RU"/>
        </w:rPr>
        <w:t>Некоммерческой организацией Фонд развития Центра разработки и коммерциализации новых технологий</w:t>
      </w:r>
    </w:p>
    <w:p w:rsidR="008D1AAE" w:rsidRPr="00F832A1" w:rsidRDefault="008D1AAE" w:rsidP="008D1AAE">
      <w:pPr>
        <w:pStyle w:val="a9"/>
        <w:ind w:left="360"/>
        <w:rPr>
          <w:rFonts w:ascii="Times New Roman" w:hAnsi="Times New Roman"/>
          <w:sz w:val="28"/>
          <w:szCs w:val="28"/>
          <w:lang w:val="ru-RU"/>
        </w:rPr>
      </w:pPr>
    </w:p>
    <w:p w:rsidR="008D1AAE" w:rsidRPr="008D1AAE" w:rsidRDefault="00813B99" w:rsidP="008D1AAE">
      <w:pPr>
        <w:jc w:val="both"/>
        <w:rPr>
          <w:sz w:val="28"/>
          <w:szCs w:val="28"/>
          <w:lang w:val="ru-RU"/>
        </w:rPr>
      </w:pPr>
      <w:r w:rsidRPr="008D1AAE">
        <w:rPr>
          <w:sz w:val="28"/>
          <w:szCs w:val="28"/>
          <w:lang w:val="ru-RU"/>
        </w:rPr>
        <w:t>Изучив Извещение</w:t>
      </w:r>
      <w:r w:rsidR="00FD6C5D">
        <w:rPr>
          <w:sz w:val="28"/>
          <w:szCs w:val="28"/>
          <w:lang w:val="ru-RU"/>
        </w:rPr>
        <w:t>,</w:t>
      </w:r>
      <w:r w:rsidRPr="008D1AAE">
        <w:rPr>
          <w:sz w:val="28"/>
          <w:szCs w:val="28"/>
          <w:lang w:val="ru-RU"/>
        </w:rPr>
        <w:t xml:space="preserve"> принять участие в </w:t>
      </w:r>
      <w:r w:rsidR="00397212" w:rsidRPr="008D1AAE">
        <w:rPr>
          <w:sz w:val="28"/>
          <w:szCs w:val="28"/>
          <w:lang w:val="ru-RU"/>
        </w:rPr>
        <w:t xml:space="preserve">Предварительном отборе </w:t>
      </w:r>
      <w:r w:rsidR="008D1AAE" w:rsidRPr="008D1AAE">
        <w:rPr>
          <w:sz w:val="28"/>
          <w:szCs w:val="28"/>
          <w:lang w:val="ru-RU"/>
        </w:rPr>
        <w:t xml:space="preserve">на право участия в конкурсе </w:t>
      </w:r>
      <w:r w:rsidR="008D1AAE" w:rsidRPr="008D1AAE">
        <w:rPr>
          <w:rFonts w:eastAsia="Calibri"/>
          <w:sz w:val="28"/>
          <w:szCs w:val="28"/>
          <w:lang w:val="ru-RU" w:eastAsia="ru-RU"/>
        </w:rPr>
        <w:t xml:space="preserve">на право заключения договора </w:t>
      </w:r>
      <w:r w:rsidR="008D1AAE" w:rsidRPr="008D1AAE">
        <w:rPr>
          <w:sz w:val="28"/>
          <w:szCs w:val="28"/>
          <w:lang w:val="ru-RU" w:eastAsia="ru-RU"/>
        </w:rPr>
        <w:t>аренды земельного участка с инвестиционными условиями, направленного на осуществление инвестиционной деятельности</w:t>
      </w:r>
      <w:r w:rsidR="00FD6C5D">
        <w:rPr>
          <w:sz w:val="28"/>
          <w:szCs w:val="28"/>
          <w:lang w:val="ru-RU"/>
        </w:rPr>
        <w:t xml:space="preserve"> </w:t>
      </w:r>
      <w:r w:rsidR="008D1AAE" w:rsidRPr="008D1AAE">
        <w:rPr>
          <w:sz w:val="28"/>
          <w:szCs w:val="28"/>
          <w:lang w:val="ru-RU"/>
        </w:rPr>
        <w:t xml:space="preserve">по проектированию, строительству и последующей эксплуатации </w:t>
      </w:r>
      <w:r w:rsidR="00F850F5" w:rsidRPr="00F850F5">
        <w:rPr>
          <w:sz w:val="28"/>
          <w:szCs w:val="28"/>
          <w:lang w:val="ru-RU"/>
        </w:rPr>
        <w:t xml:space="preserve">здания </w:t>
      </w:r>
      <w:proofErr w:type="gramStart"/>
      <w:r w:rsidR="00FD6C5D">
        <w:rPr>
          <w:sz w:val="28"/>
          <w:szCs w:val="28"/>
          <w:highlight w:val="yellow"/>
          <w:lang w:val="ru-RU"/>
        </w:rPr>
        <w:t>бизнес-</w:t>
      </w:r>
      <w:r w:rsidR="005B7820" w:rsidRPr="005B7820">
        <w:rPr>
          <w:sz w:val="28"/>
          <w:szCs w:val="28"/>
          <w:highlight w:val="yellow"/>
          <w:lang w:val="ru-RU"/>
        </w:rPr>
        <w:t>центра</w:t>
      </w:r>
      <w:proofErr w:type="gramEnd"/>
      <w:r w:rsidR="005B7820" w:rsidRPr="005B7820">
        <w:rPr>
          <w:sz w:val="28"/>
          <w:szCs w:val="28"/>
          <w:highlight w:val="yellow"/>
          <w:lang w:val="ru-RU"/>
        </w:rPr>
        <w:t xml:space="preserve"> «</w:t>
      </w:r>
      <w:r w:rsidR="00FD6C5D">
        <w:rPr>
          <w:sz w:val="28"/>
          <w:szCs w:val="28"/>
          <w:highlight w:val="yellow"/>
          <w:lang w:val="ru-RU"/>
        </w:rPr>
        <w:t>Галерея</w:t>
      </w:r>
      <w:r w:rsidR="005B7820" w:rsidRPr="005B7820">
        <w:rPr>
          <w:sz w:val="28"/>
          <w:szCs w:val="28"/>
          <w:highlight w:val="yellow"/>
          <w:lang w:val="ru-RU"/>
        </w:rPr>
        <w:t>»</w:t>
      </w:r>
      <w:r w:rsidR="00FD6C5D">
        <w:rPr>
          <w:sz w:val="28"/>
          <w:szCs w:val="28"/>
          <w:lang w:val="ru-RU"/>
        </w:rPr>
        <w:t xml:space="preserve"> </w:t>
      </w:r>
      <w:r w:rsidR="005B7820" w:rsidRPr="005B7820">
        <w:rPr>
          <w:sz w:val="28"/>
          <w:szCs w:val="28"/>
          <w:lang w:val="ru-RU"/>
        </w:rPr>
        <w:t xml:space="preserve">в планировочном районе </w:t>
      </w:r>
      <w:r w:rsidR="00FD6C5D">
        <w:rPr>
          <w:sz w:val="28"/>
          <w:szCs w:val="28"/>
        </w:rPr>
        <w:t>D</w:t>
      </w:r>
      <w:r w:rsidR="00FD6C5D" w:rsidRPr="005B7820">
        <w:rPr>
          <w:sz w:val="28"/>
          <w:szCs w:val="28"/>
          <w:lang w:val="ru-RU"/>
        </w:rPr>
        <w:t>2</w:t>
      </w:r>
      <w:r w:rsidR="00FD6C5D">
        <w:rPr>
          <w:sz w:val="28"/>
          <w:szCs w:val="28"/>
          <w:lang w:val="ru-RU"/>
        </w:rPr>
        <w:t xml:space="preserve"> </w:t>
      </w:r>
      <w:r w:rsidR="008D1AAE" w:rsidRPr="008D1AAE">
        <w:rPr>
          <w:sz w:val="28"/>
          <w:szCs w:val="28"/>
          <w:lang w:val="ru-RU"/>
        </w:rPr>
        <w:t>на территории Инновационного центра «</w:t>
      </w:r>
      <w:proofErr w:type="spellStart"/>
      <w:r w:rsidR="008D1AAE" w:rsidRPr="008D1AAE">
        <w:rPr>
          <w:sz w:val="28"/>
          <w:szCs w:val="28"/>
          <w:lang w:val="ru-RU"/>
        </w:rPr>
        <w:t>Сколково</w:t>
      </w:r>
      <w:proofErr w:type="spellEnd"/>
      <w:r w:rsidR="008D1AAE" w:rsidRPr="008D1AAE">
        <w:rPr>
          <w:sz w:val="28"/>
          <w:szCs w:val="28"/>
          <w:lang w:val="ru-RU"/>
        </w:rPr>
        <w:t>»</w:t>
      </w:r>
    </w:p>
    <w:p w:rsidR="00813B99" w:rsidRPr="004A2E56" w:rsidRDefault="00397212" w:rsidP="00397212">
      <w:pPr>
        <w:jc w:val="both"/>
        <w:rPr>
          <w:rFonts w:eastAsia="Calibri"/>
          <w:sz w:val="26"/>
          <w:szCs w:val="26"/>
          <w:lang w:val="ru-RU"/>
        </w:rPr>
      </w:pPr>
      <w:r>
        <w:rPr>
          <w:sz w:val="28"/>
          <w:szCs w:val="28"/>
          <w:lang w:val="ru-RU"/>
        </w:rPr>
        <w:t xml:space="preserve"> </w:t>
      </w:r>
    </w:p>
    <w:p w:rsidR="00813B99" w:rsidRPr="002F2BF7" w:rsidRDefault="00813B99" w:rsidP="00397212">
      <w:pPr>
        <w:jc w:val="both"/>
        <w:rPr>
          <w:sz w:val="24"/>
          <w:szCs w:val="24"/>
          <w:lang w:val="ru-RU" w:eastAsia="ru-RU"/>
        </w:rPr>
      </w:pPr>
      <w:r w:rsidRPr="00412A1D">
        <w:rPr>
          <w:sz w:val="24"/>
          <w:szCs w:val="24"/>
          <w:highlight w:val="yellow"/>
          <w:lang w:val="ru-RU" w:eastAsia="ru-RU"/>
        </w:rPr>
        <w:t>___________________________________________________________________________________</w:t>
      </w:r>
      <w:r w:rsidRPr="00117910">
        <w:rPr>
          <w:i/>
          <w:sz w:val="24"/>
          <w:szCs w:val="24"/>
          <w:lang w:val="ru-RU" w:eastAsia="ru-RU"/>
        </w:rPr>
        <w:br w:type="textWrapping" w:clear="all"/>
      </w:r>
      <w:r w:rsidRPr="008B1CEE">
        <w:rPr>
          <w:i/>
          <w:color w:val="FF0000"/>
          <w:sz w:val="18"/>
          <w:szCs w:val="18"/>
          <w:lang w:val="ru-RU" w:eastAsia="ru-RU"/>
        </w:rPr>
        <w:t>(фирменное наименование, сведения об организационно-правовой форме, о месте нахождения, почтовый адрес</w:t>
      </w:r>
      <w:r w:rsidR="001B5627">
        <w:rPr>
          <w:i/>
          <w:color w:val="FF0000"/>
          <w:sz w:val="18"/>
          <w:szCs w:val="18"/>
          <w:lang w:val="ru-RU" w:eastAsia="ru-RU"/>
        </w:rPr>
        <w:t xml:space="preserve">)                          </w:t>
      </w:r>
      <w:r w:rsidRPr="008B1CEE">
        <w:rPr>
          <w:i/>
          <w:color w:val="FF0000"/>
          <w:sz w:val="18"/>
          <w:szCs w:val="18"/>
          <w:lang w:val="ru-RU" w:eastAsia="ru-RU"/>
        </w:rPr>
        <w:t xml:space="preserve"> </w:t>
      </w:r>
      <w:r w:rsidRPr="008B1CEE">
        <w:rPr>
          <w:color w:val="FF0000"/>
          <w:sz w:val="24"/>
          <w:szCs w:val="24"/>
          <w:lang w:val="ru-RU" w:eastAsia="ru-RU"/>
        </w:rPr>
        <w:t xml:space="preserve"> </w:t>
      </w:r>
      <w:r w:rsidRPr="00117910">
        <w:rPr>
          <w:sz w:val="24"/>
          <w:szCs w:val="24"/>
          <w:lang w:val="ru-RU" w:eastAsia="ru-RU"/>
        </w:rPr>
        <w:t xml:space="preserve">         в лице </w:t>
      </w:r>
      <w:r w:rsidRPr="00412A1D">
        <w:rPr>
          <w:sz w:val="24"/>
          <w:szCs w:val="24"/>
          <w:highlight w:val="yellow"/>
          <w:lang w:val="ru-RU" w:eastAsia="ru-RU"/>
        </w:rPr>
        <w:t>__________________________________________________________________________</w:t>
      </w:r>
      <w:r w:rsidRPr="00117910">
        <w:rPr>
          <w:sz w:val="24"/>
          <w:szCs w:val="24"/>
          <w:lang w:val="ru-RU" w:eastAsia="ru-RU"/>
        </w:rPr>
        <w:t xml:space="preserve"> </w:t>
      </w:r>
    </w:p>
    <w:p w:rsidR="00813B99" w:rsidRPr="008B1CEE" w:rsidRDefault="00813B99" w:rsidP="00813B99">
      <w:pPr>
        <w:ind w:left="1416" w:firstLine="708"/>
        <w:jc w:val="both"/>
        <w:rPr>
          <w:rFonts w:cs="Calibri"/>
          <w:color w:val="FF0000"/>
          <w:sz w:val="18"/>
          <w:szCs w:val="18"/>
          <w:lang w:val="ru-RU"/>
        </w:rPr>
      </w:pPr>
      <w:r w:rsidRPr="008B1CEE">
        <w:rPr>
          <w:rFonts w:cs="Calibri"/>
          <w:color w:val="FF0000"/>
          <w:sz w:val="18"/>
          <w:szCs w:val="18"/>
          <w:lang w:val="ru-RU"/>
        </w:rPr>
        <w:t>(</w:t>
      </w:r>
      <w:r w:rsidRPr="008B1CEE">
        <w:rPr>
          <w:rFonts w:cs="Calibri"/>
          <w:i/>
          <w:color w:val="FF0000"/>
          <w:sz w:val="18"/>
          <w:szCs w:val="18"/>
          <w:lang w:val="ru-RU"/>
        </w:rPr>
        <w:t>наименование должности руководителя (уполномоченного лица)  и его Ф.И.О.</w:t>
      </w:r>
      <w:r w:rsidRPr="008B1CEE">
        <w:rPr>
          <w:rFonts w:cs="Calibri"/>
          <w:color w:val="FF0000"/>
          <w:sz w:val="18"/>
          <w:szCs w:val="18"/>
          <w:lang w:val="ru-RU"/>
        </w:rPr>
        <w:t>)</w:t>
      </w:r>
    </w:p>
    <w:p w:rsidR="00813B99" w:rsidRPr="00117910" w:rsidRDefault="00813B99" w:rsidP="00397212">
      <w:pPr>
        <w:jc w:val="both"/>
        <w:rPr>
          <w:sz w:val="24"/>
          <w:szCs w:val="24"/>
          <w:lang w:val="ru-RU" w:eastAsia="ru-RU"/>
        </w:rPr>
      </w:pPr>
      <w:r w:rsidRPr="00117910">
        <w:rPr>
          <w:sz w:val="24"/>
          <w:szCs w:val="24"/>
          <w:lang w:val="ru-RU" w:eastAsia="ru-RU"/>
        </w:rPr>
        <w:t xml:space="preserve">сообщает, что согласно </w:t>
      </w:r>
      <w:r>
        <w:rPr>
          <w:sz w:val="24"/>
          <w:szCs w:val="24"/>
          <w:lang w:val="ru-RU" w:eastAsia="ru-RU"/>
        </w:rPr>
        <w:t xml:space="preserve">(сен) </w:t>
      </w:r>
      <w:r w:rsidR="00397212">
        <w:rPr>
          <w:sz w:val="24"/>
          <w:szCs w:val="24"/>
          <w:lang w:val="ru-RU" w:eastAsia="ru-RU"/>
        </w:rPr>
        <w:t>исполнить условия</w:t>
      </w:r>
      <w:r w:rsidRPr="00117910">
        <w:rPr>
          <w:sz w:val="24"/>
          <w:szCs w:val="24"/>
          <w:lang w:val="ru-RU" w:eastAsia="ru-RU"/>
        </w:rPr>
        <w:t xml:space="preserve">, указанные в </w:t>
      </w:r>
      <w:r>
        <w:rPr>
          <w:sz w:val="24"/>
          <w:szCs w:val="24"/>
          <w:lang w:val="ru-RU" w:eastAsia="ru-RU"/>
        </w:rPr>
        <w:t>Извещении</w:t>
      </w:r>
      <w:r w:rsidRPr="00117910">
        <w:rPr>
          <w:sz w:val="24"/>
          <w:szCs w:val="24"/>
          <w:lang w:val="ru-RU" w:eastAsia="ru-RU"/>
        </w:rPr>
        <w:t>, и</w:t>
      </w:r>
      <w:r>
        <w:rPr>
          <w:sz w:val="24"/>
          <w:szCs w:val="24"/>
          <w:lang w:val="ru-RU" w:eastAsia="ru-RU"/>
        </w:rPr>
        <w:t xml:space="preserve"> представляет следующие сведения</w:t>
      </w:r>
      <w:r w:rsidRPr="00117910">
        <w:rPr>
          <w:sz w:val="24"/>
          <w:szCs w:val="24"/>
          <w:lang w:val="ru-RU" w:eastAsia="ru-RU"/>
        </w:rPr>
        <w:t xml:space="preserve">:  </w:t>
      </w:r>
    </w:p>
    <w:p w:rsidR="00813B99" w:rsidRPr="00117910" w:rsidRDefault="00813B99" w:rsidP="00813B99">
      <w:pPr>
        <w:outlineLvl w:val="0"/>
        <w:rPr>
          <w:b/>
          <w:sz w:val="24"/>
          <w:szCs w:val="24"/>
          <w:lang w:val="ru-RU" w:eastAsia="ru-RU"/>
        </w:rPr>
      </w:pPr>
      <w:r w:rsidRPr="00117910">
        <w:rPr>
          <w:b/>
          <w:sz w:val="24"/>
          <w:szCs w:val="24"/>
          <w:lang w:val="ru-RU" w:eastAsia="ru-RU"/>
        </w:rPr>
        <w:t>1. Сведени</w:t>
      </w:r>
      <w:r>
        <w:rPr>
          <w:b/>
          <w:sz w:val="24"/>
          <w:szCs w:val="24"/>
          <w:lang w:val="ru-RU" w:eastAsia="ru-RU"/>
        </w:rPr>
        <w:t xml:space="preserve">я об Участнике </w:t>
      </w:r>
      <w:r w:rsidR="009E60C7">
        <w:rPr>
          <w:b/>
          <w:sz w:val="24"/>
          <w:szCs w:val="24"/>
          <w:lang w:val="ru-RU" w:eastAsia="ru-RU"/>
        </w:rPr>
        <w:t>Предварительного отбора</w:t>
      </w:r>
      <w:r w:rsidRPr="00117910">
        <w:rPr>
          <w:b/>
          <w:sz w:val="24"/>
          <w:szCs w:val="24"/>
          <w:lang w:val="ru-RU" w:eastAsia="ru-RU"/>
        </w:rPr>
        <w:t>:</w:t>
      </w:r>
    </w:p>
    <w:p w:rsidR="00813B99" w:rsidRPr="00117910" w:rsidRDefault="00813B99" w:rsidP="00813B99">
      <w:pPr>
        <w:ind w:firstLine="540"/>
        <w:rPr>
          <w:sz w:val="24"/>
          <w:szCs w:val="24"/>
          <w:lang w:val="ru-RU" w:eastAsia="ru-RU"/>
        </w:rPr>
      </w:pPr>
      <w:r w:rsidRPr="00117910">
        <w:rPr>
          <w:sz w:val="24"/>
          <w:szCs w:val="24"/>
          <w:lang w:val="ru-RU" w:eastAsia="ru-RU"/>
        </w:rPr>
        <w:t xml:space="preserve">1.1. Место нахождения (для юридического лица): </w:t>
      </w:r>
      <w:r w:rsidRPr="005F6676">
        <w:rPr>
          <w:sz w:val="24"/>
          <w:szCs w:val="24"/>
          <w:highlight w:val="yellow"/>
          <w:lang w:val="ru-RU" w:eastAsia="ru-RU"/>
        </w:rPr>
        <w:t>__________________________________________________________________________</w:t>
      </w:r>
    </w:p>
    <w:p w:rsidR="00813B99" w:rsidRPr="00117910" w:rsidRDefault="00813B99" w:rsidP="00813B99">
      <w:pPr>
        <w:ind w:firstLine="540"/>
        <w:rPr>
          <w:sz w:val="24"/>
          <w:szCs w:val="24"/>
          <w:lang w:val="ru-RU" w:eastAsia="ru-RU"/>
        </w:rPr>
      </w:pPr>
      <w:r w:rsidRPr="00117910">
        <w:rPr>
          <w:sz w:val="24"/>
          <w:szCs w:val="24"/>
          <w:lang w:val="ru-RU" w:eastAsia="ru-RU"/>
        </w:rPr>
        <w:t xml:space="preserve">1.2. Банковские реквизиты: </w:t>
      </w:r>
      <w:r w:rsidRPr="005F6676">
        <w:rPr>
          <w:sz w:val="24"/>
          <w:szCs w:val="24"/>
          <w:highlight w:val="yellow"/>
          <w:lang w:val="ru-RU" w:eastAsia="ru-RU"/>
        </w:rPr>
        <w:t>___________________________________________________</w:t>
      </w:r>
    </w:p>
    <w:p w:rsidR="00813B99" w:rsidRPr="00117910" w:rsidRDefault="00813B99" w:rsidP="00813B99">
      <w:pPr>
        <w:ind w:firstLine="540"/>
        <w:rPr>
          <w:sz w:val="24"/>
          <w:szCs w:val="24"/>
          <w:lang w:val="ru-RU" w:eastAsia="ru-RU"/>
        </w:rPr>
      </w:pPr>
      <w:r w:rsidRPr="00117910">
        <w:rPr>
          <w:sz w:val="24"/>
          <w:szCs w:val="24"/>
          <w:lang w:val="ru-RU" w:eastAsia="ru-RU"/>
        </w:rPr>
        <w:t>1.3. ИНН</w:t>
      </w:r>
      <w:r>
        <w:rPr>
          <w:sz w:val="24"/>
          <w:szCs w:val="24"/>
          <w:lang w:val="ru-RU" w:eastAsia="ru-RU"/>
        </w:rPr>
        <w:t>/КПП</w:t>
      </w:r>
      <w:r w:rsidRPr="00117910">
        <w:rPr>
          <w:sz w:val="24"/>
          <w:szCs w:val="24"/>
          <w:lang w:val="ru-RU" w:eastAsia="ru-RU"/>
        </w:rPr>
        <w:t xml:space="preserve"> </w:t>
      </w:r>
      <w:r w:rsidRPr="005F6676">
        <w:rPr>
          <w:sz w:val="24"/>
          <w:szCs w:val="24"/>
          <w:highlight w:val="yellow"/>
          <w:lang w:val="ru-RU" w:eastAsia="ru-RU"/>
        </w:rPr>
        <w:t>_________________________________</w:t>
      </w:r>
    </w:p>
    <w:p w:rsidR="00813B99" w:rsidRPr="00117910" w:rsidRDefault="00813B99" w:rsidP="00813B99">
      <w:pPr>
        <w:rPr>
          <w:sz w:val="24"/>
          <w:szCs w:val="24"/>
          <w:lang w:val="ru-RU" w:eastAsia="ru-RU"/>
        </w:rPr>
      </w:pPr>
      <w:r w:rsidRPr="00117910">
        <w:rPr>
          <w:sz w:val="24"/>
          <w:szCs w:val="24"/>
          <w:lang w:val="ru-RU" w:eastAsia="ru-RU"/>
        </w:rPr>
        <w:t xml:space="preserve">Контактное лицо </w:t>
      </w:r>
      <w:r w:rsidRPr="005F6676">
        <w:rPr>
          <w:sz w:val="24"/>
          <w:szCs w:val="24"/>
          <w:highlight w:val="yellow"/>
          <w:lang w:val="ru-RU" w:eastAsia="ru-RU"/>
        </w:rPr>
        <w:t>________________________________</w:t>
      </w:r>
      <w:r w:rsidRPr="00117910">
        <w:rPr>
          <w:sz w:val="24"/>
          <w:szCs w:val="24"/>
          <w:lang w:val="ru-RU" w:eastAsia="ru-RU"/>
        </w:rPr>
        <w:t>телефон</w:t>
      </w:r>
      <w:r w:rsidRPr="005F6676">
        <w:rPr>
          <w:sz w:val="24"/>
          <w:szCs w:val="24"/>
          <w:highlight w:val="yellow"/>
          <w:lang w:val="ru-RU" w:eastAsia="ru-RU"/>
        </w:rPr>
        <w:t>______________________</w:t>
      </w:r>
    </w:p>
    <w:p w:rsidR="00AC0597" w:rsidRDefault="00AC0597" w:rsidP="00813B99">
      <w:pPr>
        <w:spacing w:before="120" w:line="240" w:lineRule="atLeast"/>
        <w:ind w:firstLine="708"/>
        <w:rPr>
          <w:sz w:val="24"/>
          <w:szCs w:val="24"/>
          <w:lang w:val="ru-RU"/>
        </w:rPr>
      </w:pPr>
      <w:r>
        <w:rPr>
          <w:sz w:val="24"/>
          <w:szCs w:val="24"/>
          <w:lang w:val="ru-RU"/>
        </w:rPr>
        <w:t xml:space="preserve">Мы согласны с тем, что </w:t>
      </w:r>
      <w:r w:rsidR="00B81766">
        <w:rPr>
          <w:sz w:val="24"/>
          <w:szCs w:val="24"/>
          <w:lang w:val="ru-RU"/>
        </w:rPr>
        <w:t>Организатор Предварительного отбора</w:t>
      </w:r>
      <w:r>
        <w:rPr>
          <w:sz w:val="24"/>
          <w:szCs w:val="24"/>
          <w:lang w:val="ru-RU"/>
        </w:rPr>
        <w:t xml:space="preserve"> или иные лица, назначенные </w:t>
      </w:r>
      <w:r w:rsidR="00B81766">
        <w:rPr>
          <w:sz w:val="24"/>
          <w:szCs w:val="24"/>
          <w:lang w:val="ru-RU"/>
        </w:rPr>
        <w:t>Организатором Предварительного отбора</w:t>
      </w:r>
      <w:r>
        <w:rPr>
          <w:sz w:val="24"/>
          <w:szCs w:val="24"/>
          <w:lang w:val="ru-RU"/>
        </w:rPr>
        <w:t>, будут проверять</w:t>
      </w:r>
      <w:r w:rsidR="00397212">
        <w:rPr>
          <w:sz w:val="24"/>
          <w:szCs w:val="24"/>
          <w:lang w:val="ru-RU"/>
        </w:rPr>
        <w:t xml:space="preserve"> сведения, поданные нами на участие в Предварительном отборе.</w:t>
      </w:r>
      <w:r>
        <w:rPr>
          <w:sz w:val="24"/>
          <w:szCs w:val="24"/>
          <w:lang w:val="ru-RU"/>
        </w:rPr>
        <w:t xml:space="preserve"> </w:t>
      </w:r>
    </w:p>
    <w:p w:rsidR="00AD4AB6" w:rsidRDefault="00AD4AB6" w:rsidP="00AD4AB6">
      <w:pPr>
        <w:spacing w:after="200" w:line="276" w:lineRule="auto"/>
        <w:rPr>
          <w:sz w:val="24"/>
          <w:szCs w:val="24"/>
          <w:lang w:val="ru-RU" w:eastAsia="ru-RU"/>
        </w:rPr>
      </w:pPr>
    </w:p>
    <w:p w:rsidR="003776E4" w:rsidRDefault="003776E4" w:rsidP="00AD4AB6">
      <w:pPr>
        <w:spacing w:after="200" w:line="276" w:lineRule="auto"/>
        <w:rPr>
          <w:sz w:val="24"/>
          <w:szCs w:val="24"/>
          <w:lang w:val="ru-RU" w:eastAsia="ru-RU"/>
        </w:rPr>
      </w:pPr>
    </w:p>
    <w:p w:rsidR="003776E4" w:rsidRDefault="003776E4" w:rsidP="00AD4AB6">
      <w:pPr>
        <w:spacing w:after="200" w:line="276" w:lineRule="auto"/>
        <w:rPr>
          <w:sz w:val="24"/>
          <w:szCs w:val="24"/>
          <w:lang w:val="ru-RU" w:eastAsia="ru-RU"/>
        </w:rPr>
      </w:pPr>
    </w:p>
    <w:p w:rsidR="003776E4" w:rsidRDefault="003776E4" w:rsidP="00AD4AB6">
      <w:pPr>
        <w:spacing w:after="200" w:line="276" w:lineRule="auto"/>
        <w:rPr>
          <w:sz w:val="24"/>
          <w:szCs w:val="24"/>
          <w:lang w:val="ru-RU" w:eastAsia="ru-RU"/>
        </w:rPr>
      </w:pPr>
    </w:p>
    <w:p w:rsidR="00813B99" w:rsidRDefault="00813B99" w:rsidP="00AD4AB6">
      <w:pPr>
        <w:spacing w:after="200" w:line="276" w:lineRule="auto"/>
        <w:rPr>
          <w:sz w:val="24"/>
          <w:szCs w:val="24"/>
          <w:lang w:val="ru-RU" w:eastAsia="ru-RU"/>
        </w:rPr>
      </w:pPr>
      <w:r w:rsidRPr="00117910">
        <w:rPr>
          <w:sz w:val="24"/>
          <w:szCs w:val="24"/>
          <w:lang w:val="ru-RU" w:eastAsia="ru-RU"/>
        </w:rPr>
        <w:lastRenderedPageBreak/>
        <w:t>Приложени</w:t>
      </w:r>
      <w:r w:rsidR="00CB3990">
        <w:rPr>
          <w:sz w:val="24"/>
          <w:szCs w:val="24"/>
          <w:lang w:val="ru-RU" w:eastAsia="ru-RU"/>
        </w:rPr>
        <w:t>я к Заявке</w:t>
      </w:r>
      <w:r w:rsidRPr="00117910">
        <w:rPr>
          <w:sz w:val="24"/>
          <w:szCs w:val="24"/>
          <w:lang w:val="ru-RU" w:eastAsia="ru-RU"/>
        </w:rPr>
        <w:t xml:space="preserve">: </w:t>
      </w:r>
    </w:p>
    <w:p w:rsidR="0095103A" w:rsidRPr="003C3750" w:rsidRDefault="0095103A" w:rsidP="0095103A">
      <w:pPr>
        <w:keepNext/>
        <w:numPr>
          <w:ilvl w:val="0"/>
          <w:numId w:val="1"/>
        </w:numPr>
        <w:ind w:right="78"/>
        <w:jc w:val="both"/>
        <w:rPr>
          <w:sz w:val="24"/>
          <w:szCs w:val="24"/>
          <w:lang w:val="ru-RU" w:eastAsia="ru-RU"/>
        </w:rPr>
      </w:pPr>
      <w:r w:rsidRPr="003C3750">
        <w:rPr>
          <w:sz w:val="24"/>
          <w:szCs w:val="24"/>
          <w:lang w:val="ru-RU" w:eastAsia="ru-RU"/>
        </w:rPr>
        <w:t>Анкета Участника Предварительного отбора;</w:t>
      </w:r>
    </w:p>
    <w:p w:rsidR="0095103A" w:rsidRPr="003C3750" w:rsidRDefault="0095103A" w:rsidP="0095103A">
      <w:pPr>
        <w:keepNext/>
        <w:numPr>
          <w:ilvl w:val="0"/>
          <w:numId w:val="1"/>
        </w:numPr>
        <w:ind w:right="78"/>
        <w:jc w:val="both"/>
        <w:rPr>
          <w:sz w:val="24"/>
          <w:szCs w:val="24"/>
          <w:lang w:val="ru-RU" w:eastAsia="ru-RU"/>
        </w:rPr>
      </w:pPr>
      <w:r w:rsidRPr="003C3750">
        <w:rPr>
          <w:sz w:val="24"/>
          <w:szCs w:val="24"/>
          <w:lang w:val="ru-RU" w:eastAsia="ru-RU"/>
        </w:rPr>
        <w:t>Опись документов, представляемых Участником;</w:t>
      </w:r>
    </w:p>
    <w:p w:rsidR="0095103A" w:rsidRPr="003C3750" w:rsidRDefault="0095103A" w:rsidP="0095103A">
      <w:pPr>
        <w:keepNext/>
        <w:numPr>
          <w:ilvl w:val="0"/>
          <w:numId w:val="1"/>
        </w:numPr>
        <w:ind w:right="78"/>
        <w:jc w:val="both"/>
        <w:rPr>
          <w:sz w:val="24"/>
          <w:szCs w:val="24"/>
          <w:lang w:val="ru-RU" w:eastAsia="ru-RU"/>
        </w:rPr>
      </w:pPr>
      <w:r w:rsidRPr="003C3750">
        <w:rPr>
          <w:sz w:val="24"/>
          <w:szCs w:val="24"/>
          <w:lang w:val="ru-RU" w:eastAsia="ru-RU"/>
        </w:rPr>
        <w:t>План распределения объемов выполнения работ между лицами, выступающими на стороне Участника Предварительного отбора (в произвольной форме);</w:t>
      </w:r>
    </w:p>
    <w:p w:rsidR="0095103A" w:rsidRPr="003C3750" w:rsidRDefault="0095103A" w:rsidP="0095103A">
      <w:pPr>
        <w:keepNext/>
        <w:numPr>
          <w:ilvl w:val="0"/>
          <w:numId w:val="1"/>
        </w:numPr>
        <w:ind w:right="78"/>
        <w:jc w:val="both"/>
        <w:rPr>
          <w:sz w:val="24"/>
          <w:szCs w:val="24"/>
          <w:lang w:val="ru-RU" w:eastAsia="ru-RU"/>
        </w:rPr>
      </w:pPr>
      <w:r w:rsidRPr="003C3750">
        <w:rPr>
          <w:sz w:val="24"/>
          <w:szCs w:val="24"/>
          <w:lang w:val="ru-RU" w:eastAsia="ru-RU"/>
        </w:rPr>
        <w:t>Договор, регламентирующий совместную деятельность лиц</w:t>
      </w:r>
      <w:r w:rsidR="00FD6C5D">
        <w:rPr>
          <w:sz w:val="24"/>
          <w:szCs w:val="24"/>
          <w:lang w:val="ru-RU" w:eastAsia="ru-RU"/>
        </w:rPr>
        <w:t>,</w:t>
      </w:r>
      <w:r w:rsidRPr="003C3750">
        <w:rPr>
          <w:sz w:val="24"/>
          <w:szCs w:val="24"/>
          <w:lang w:val="ru-RU" w:eastAsia="ru-RU"/>
        </w:rPr>
        <w:t xml:space="preserve"> выступающих на стороне участника;</w:t>
      </w:r>
    </w:p>
    <w:p w:rsidR="0095103A" w:rsidRPr="003C3750" w:rsidRDefault="0095103A" w:rsidP="0095103A">
      <w:pPr>
        <w:keepNext/>
        <w:numPr>
          <w:ilvl w:val="0"/>
          <w:numId w:val="1"/>
        </w:numPr>
        <w:ind w:right="78"/>
        <w:jc w:val="both"/>
        <w:rPr>
          <w:sz w:val="24"/>
          <w:szCs w:val="24"/>
          <w:lang w:val="ru-RU" w:eastAsia="ru-RU"/>
        </w:rPr>
      </w:pPr>
      <w:r>
        <w:rPr>
          <w:sz w:val="24"/>
          <w:szCs w:val="24"/>
          <w:lang w:val="ru-RU" w:eastAsia="ru-RU"/>
        </w:rPr>
        <w:t>В</w:t>
      </w:r>
      <w:r w:rsidRPr="003C3750">
        <w:rPr>
          <w:sz w:val="24"/>
          <w:szCs w:val="24"/>
          <w:lang w:val="ru-RU" w:eastAsia="ru-RU"/>
        </w:rPr>
        <w:t xml:space="preserve"> случае участия на стороне Участника двух и более лиц, заявка со всем приложениями должна подаваться от каждого лица; </w:t>
      </w:r>
    </w:p>
    <w:p w:rsidR="0095103A" w:rsidRDefault="0095103A" w:rsidP="0095103A">
      <w:pPr>
        <w:numPr>
          <w:ilvl w:val="0"/>
          <w:numId w:val="1"/>
        </w:numPr>
        <w:jc w:val="both"/>
        <w:rPr>
          <w:sz w:val="24"/>
          <w:szCs w:val="24"/>
          <w:lang w:val="ru-RU"/>
        </w:rPr>
      </w:pPr>
      <w:r>
        <w:rPr>
          <w:sz w:val="24"/>
          <w:szCs w:val="24"/>
          <w:lang w:val="ru-RU"/>
        </w:rPr>
        <w:t>Нотариально</w:t>
      </w:r>
      <w:r w:rsidRPr="003C3750">
        <w:rPr>
          <w:sz w:val="24"/>
          <w:szCs w:val="24"/>
          <w:lang w:val="ru-RU"/>
        </w:rPr>
        <w:t xml:space="preserve"> заверенные копии учредительных документов Участника;</w:t>
      </w:r>
    </w:p>
    <w:p w:rsidR="00E15FB4" w:rsidRPr="00E15FB4" w:rsidRDefault="00E15FB4" w:rsidP="00E15FB4">
      <w:pPr>
        <w:numPr>
          <w:ilvl w:val="0"/>
          <w:numId w:val="1"/>
        </w:numPr>
        <w:jc w:val="both"/>
        <w:rPr>
          <w:sz w:val="24"/>
          <w:szCs w:val="24"/>
          <w:lang w:val="ru-RU"/>
        </w:rPr>
      </w:pPr>
      <w:r w:rsidRPr="00E15FB4">
        <w:rPr>
          <w:sz w:val="24"/>
          <w:szCs w:val="24"/>
          <w:lang w:val="ru-RU"/>
        </w:rPr>
        <w:t>Выписка из Единого государственного реестра юридических лиц или нотариально заверенная копия такой выписки (для российского юридического лица), полученная не ранее чем за 3 (три) месяца до дня размещения настоящего Извещения;</w:t>
      </w:r>
    </w:p>
    <w:p w:rsidR="00E15FB4" w:rsidRPr="00E15FB4" w:rsidRDefault="00E15FB4" w:rsidP="00E15FB4">
      <w:pPr>
        <w:numPr>
          <w:ilvl w:val="0"/>
          <w:numId w:val="1"/>
        </w:numPr>
        <w:jc w:val="both"/>
        <w:rPr>
          <w:sz w:val="24"/>
          <w:szCs w:val="24"/>
          <w:lang w:val="ru-RU"/>
        </w:rPr>
      </w:pPr>
      <w:r w:rsidRPr="00E15FB4">
        <w:rPr>
          <w:sz w:val="24"/>
          <w:szCs w:val="24"/>
          <w:lang w:val="ru-RU"/>
        </w:rPr>
        <w:t>Надлежащим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 (для иностранного лица);</w:t>
      </w:r>
    </w:p>
    <w:p w:rsidR="00FD475C" w:rsidRPr="00FD475C" w:rsidRDefault="00FD475C" w:rsidP="00FD475C">
      <w:pPr>
        <w:numPr>
          <w:ilvl w:val="0"/>
          <w:numId w:val="1"/>
        </w:numPr>
        <w:jc w:val="both"/>
        <w:rPr>
          <w:sz w:val="24"/>
          <w:szCs w:val="24"/>
          <w:lang w:val="ru-RU"/>
        </w:rPr>
      </w:pPr>
      <w:r w:rsidRPr="00FD475C">
        <w:rPr>
          <w:sz w:val="24"/>
          <w:szCs w:val="24"/>
          <w:lang w:val="ru-RU"/>
        </w:rPr>
        <w:t>Документ, подтверждающий полномочия лица на осуществление действий от имени Участника - юридического лица: копия решения о назначении или об избрании и приказа о назначении физического лица, имеющего право действовать от имени Участника Предварительного отбора без доверенности (далее - Руководитель);</w:t>
      </w:r>
    </w:p>
    <w:p w:rsidR="00FD475C" w:rsidRPr="00FD475C" w:rsidRDefault="00FD475C" w:rsidP="00FD475C">
      <w:pPr>
        <w:numPr>
          <w:ilvl w:val="0"/>
          <w:numId w:val="1"/>
        </w:numPr>
        <w:jc w:val="both"/>
        <w:rPr>
          <w:sz w:val="24"/>
          <w:szCs w:val="24"/>
          <w:lang w:val="ru-RU"/>
        </w:rPr>
      </w:pPr>
      <w:r w:rsidRPr="00FD475C">
        <w:rPr>
          <w:sz w:val="24"/>
          <w:szCs w:val="24"/>
          <w:lang w:val="ru-RU"/>
        </w:rPr>
        <w:t>В случае если от имени Участника действует лицо, уполномоченное его Руководителем, Заявка должна содержать также доверенность на осуществление действий от имени Участника, заверенную печатью Участника (если правом страны, где учреждено юридическое лицо, предусмотрено наличие печати) и подписанную Руководителем Участника или уполномоченным этим Руководителем лицом, либо нотариально заверенную копию такой доверенности;</w:t>
      </w:r>
    </w:p>
    <w:p w:rsidR="00FD475C" w:rsidRPr="00FD475C" w:rsidRDefault="00FD475C" w:rsidP="00FD475C">
      <w:pPr>
        <w:numPr>
          <w:ilvl w:val="0"/>
          <w:numId w:val="1"/>
        </w:numPr>
        <w:jc w:val="both"/>
        <w:rPr>
          <w:sz w:val="24"/>
          <w:szCs w:val="24"/>
          <w:lang w:val="ru-RU"/>
        </w:rPr>
      </w:pPr>
      <w:r w:rsidRPr="00FD475C">
        <w:rPr>
          <w:sz w:val="24"/>
          <w:szCs w:val="24"/>
          <w:lang w:val="ru-RU"/>
        </w:rPr>
        <w:t>В случае если указанная доверенность подписана лицом, уполномоченным Руководителем Участника, Заявка должна содержать также документ, подтверждающий полномочия такого лица;</w:t>
      </w:r>
    </w:p>
    <w:p w:rsidR="003776E4" w:rsidRDefault="003776E4" w:rsidP="0095103A">
      <w:pPr>
        <w:numPr>
          <w:ilvl w:val="0"/>
          <w:numId w:val="1"/>
        </w:numPr>
        <w:jc w:val="both"/>
        <w:rPr>
          <w:sz w:val="24"/>
          <w:szCs w:val="24"/>
          <w:lang w:val="ru-RU"/>
        </w:rPr>
      </w:pPr>
      <w:r>
        <w:rPr>
          <w:sz w:val="24"/>
          <w:szCs w:val="24"/>
          <w:lang w:val="ru-RU"/>
        </w:rPr>
        <w:t>Перечень проектов, реализованных Участником (по форме, определенной в П</w:t>
      </w:r>
      <w:r w:rsidR="009D4F2B">
        <w:rPr>
          <w:sz w:val="24"/>
          <w:szCs w:val="24"/>
          <w:lang w:val="ru-RU"/>
        </w:rPr>
        <w:t>риложении 1 к настоящей Заявке);</w:t>
      </w:r>
    </w:p>
    <w:p w:rsidR="0095103A" w:rsidRPr="0084435A" w:rsidRDefault="0095103A" w:rsidP="0084435A">
      <w:pPr>
        <w:numPr>
          <w:ilvl w:val="0"/>
          <w:numId w:val="1"/>
        </w:numPr>
        <w:jc w:val="both"/>
        <w:rPr>
          <w:sz w:val="24"/>
          <w:szCs w:val="24"/>
          <w:lang w:val="ru-RU"/>
        </w:rPr>
      </w:pPr>
      <w:proofErr w:type="gramStart"/>
      <w:r w:rsidRPr="0084435A">
        <w:rPr>
          <w:sz w:val="24"/>
          <w:szCs w:val="24"/>
          <w:lang w:val="ru-RU"/>
        </w:rPr>
        <w:t>Документы, подтверждающие опыт ре</w:t>
      </w:r>
      <w:r w:rsidR="00674099" w:rsidRPr="0084435A">
        <w:rPr>
          <w:sz w:val="24"/>
          <w:szCs w:val="24"/>
          <w:lang w:val="ru-RU"/>
        </w:rPr>
        <w:t xml:space="preserve">ализации аналогичных объектов </w:t>
      </w:r>
      <w:r w:rsidR="00007C35" w:rsidRPr="0084435A">
        <w:rPr>
          <w:sz w:val="24"/>
          <w:szCs w:val="24"/>
          <w:lang w:val="ru-RU"/>
        </w:rPr>
        <w:t>Требования к документам, подтверждающим опыт указаны в пункте 6.3.1 Извещения о предварительном отборе</w:t>
      </w:r>
      <w:r w:rsidRPr="0084435A">
        <w:rPr>
          <w:sz w:val="24"/>
          <w:szCs w:val="24"/>
          <w:lang w:val="ru-RU"/>
        </w:rPr>
        <w:t>;</w:t>
      </w:r>
      <w:r w:rsidR="0084435A" w:rsidRPr="0084435A">
        <w:rPr>
          <w:sz w:val="24"/>
          <w:szCs w:val="24"/>
          <w:lang w:val="ru-RU"/>
        </w:rPr>
        <w:t xml:space="preserve"> </w:t>
      </w:r>
      <w:r w:rsidR="009D13DB" w:rsidRPr="0084435A">
        <w:rPr>
          <w:sz w:val="24"/>
          <w:szCs w:val="24"/>
          <w:lang w:val="ru-RU"/>
        </w:rPr>
        <w:t>В качестве подтверждения требуемого опыта Участник Предварительного отбора (Конкурса) вправе представить опыт лица, являющегося аффилированным лицом Участника  (в смысле понятия, установленного ст. 4 Федерального закона «О конкуренции и ограничении  монополистической деятельности на товарных рынках» от 22.03.1991 № 948-1).</w:t>
      </w:r>
      <w:proofErr w:type="gramEnd"/>
      <w:r w:rsidR="009D13DB" w:rsidRPr="0084435A">
        <w:rPr>
          <w:sz w:val="24"/>
          <w:szCs w:val="24"/>
          <w:lang w:val="ru-RU"/>
        </w:rPr>
        <w:t xml:space="preserve">  При подтверждении требуемого опыта Участника опытом лица, являющегося аффилированным лицом Участника, дополнительно предоставляются</w:t>
      </w:r>
      <w:r w:rsidR="0084435A" w:rsidRPr="0084435A">
        <w:rPr>
          <w:sz w:val="24"/>
          <w:szCs w:val="24"/>
          <w:lang w:val="ru-RU"/>
        </w:rPr>
        <w:t xml:space="preserve"> </w:t>
      </w:r>
      <w:r w:rsidR="009D13DB" w:rsidRPr="0084435A">
        <w:rPr>
          <w:sz w:val="24"/>
          <w:szCs w:val="24"/>
          <w:lang w:val="ru-RU"/>
        </w:rPr>
        <w:t xml:space="preserve">справка в произвольной форме, подтверждающая </w:t>
      </w:r>
      <w:proofErr w:type="spellStart"/>
      <w:r w:rsidR="009D13DB" w:rsidRPr="0084435A">
        <w:rPr>
          <w:sz w:val="24"/>
          <w:szCs w:val="24"/>
          <w:lang w:val="ru-RU"/>
        </w:rPr>
        <w:t>аффилированность</w:t>
      </w:r>
      <w:proofErr w:type="spellEnd"/>
      <w:r w:rsidR="009D13DB" w:rsidRPr="0084435A">
        <w:rPr>
          <w:sz w:val="24"/>
          <w:szCs w:val="24"/>
          <w:lang w:val="ru-RU"/>
        </w:rPr>
        <w:t xml:space="preserve"> ук</w:t>
      </w:r>
      <w:r w:rsidR="0084435A">
        <w:rPr>
          <w:sz w:val="24"/>
          <w:szCs w:val="24"/>
          <w:lang w:val="ru-RU"/>
        </w:rPr>
        <w:t>азанного лица с Участником.</w:t>
      </w:r>
    </w:p>
    <w:p w:rsidR="00C547DB" w:rsidRPr="009E1FA1" w:rsidRDefault="00C547DB" w:rsidP="00C547DB">
      <w:pPr>
        <w:pStyle w:val="a9"/>
        <w:numPr>
          <w:ilvl w:val="0"/>
          <w:numId w:val="1"/>
        </w:numPr>
        <w:jc w:val="both"/>
        <w:rPr>
          <w:rFonts w:ascii="Times New Roman" w:hAnsi="Times New Roman"/>
          <w:sz w:val="24"/>
          <w:szCs w:val="24"/>
          <w:lang w:val="ru-RU"/>
        </w:rPr>
      </w:pPr>
      <w:r w:rsidRPr="009E1FA1">
        <w:rPr>
          <w:rFonts w:ascii="Times New Roman" w:hAnsi="Times New Roman"/>
          <w:sz w:val="24"/>
          <w:szCs w:val="24"/>
          <w:lang w:val="ru-RU"/>
        </w:rPr>
        <w:t>Справк</w:t>
      </w:r>
      <w:r w:rsidR="00274CEF">
        <w:rPr>
          <w:rFonts w:ascii="Times New Roman" w:hAnsi="Times New Roman"/>
          <w:sz w:val="24"/>
          <w:szCs w:val="24"/>
          <w:lang w:val="ru-RU"/>
        </w:rPr>
        <w:t>а</w:t>
      </w:r>
      <w:r w:rsidRPr="009E1FA1">
        <w:rPr>
          <w:rFonts w:ascii="Times New Roman" w:hAnsi="Times New Roman"/>
          <w:sz w:val="24"/>
          <w:szCs w:val="24"/>
          <w:lang w:val="ru-RU"/>
        </w:rPr>
        <w:t xml:space="preserve"> в свободной форме, заверенн</w:t>
      </w:r>
      <w:r w:rsidR="00274CEF">
        <w:rPr>
          <w:rFonts w:ascii="Times New Roman" w:hAnsi="Times New Roman"/>
          <w:sz w:val="24"/>
          <w:szCs w:val="24"/>
          <w:lang w:val="ru-RU"/>
        </w:rPr>
        <w:t>ая</w:t>
      </w:r>
      <w:r w:rsidRPr="009E1FA1">
        <w:rPr>
          <w:rFonts w:ascii="Times New Roman" w:hAnsi="Times New Roman"/>
          <w:sz w:val="24"/>
          <w:szCs w:val="24"/>
          <w:lang w:val="ru-RU"/>
        </w:rPr>
        <w:t xml:space="preserve"> Участником, о том, что в отношении Участника не </w:t>
      </w:r>
      <w:proofErr w:type="gramStart"/>
      <w:r w:rsidRPr="009E1FA1">
        <w:rPr>
          <w:rFonts w:ascii="Times New Roman" w:hAnsi="Times New Roman"/>
          <w:sz w:val="24"/>
          <w:szCs w:val="24"/>
          <w:lang w:val="ru-RU"/>
        </w:rPr>
        <w:t>проводилась</w:t>
      </w:r>
      <w:proofErr w:type="gramEnd"/>
      <w:r w:rsidRPr="009E1FA1">
        <w:rPr>
          <w:rFonts w:ascii="Times New Roman" w:hAnsi="Times New Roman"/>
          <w:sz w:val="24"/>
          <w:szCs w:val="24"/>
          <w:lang w:val="ru-RU"/>
        </w:rPr>
        <w:t>/не проводится процедура ликвидации, банкротства;</w:t>
      </w:r>
    </w:p>
    <w:p w:rsidR="00C547DB" w:rsidRDefault="00C547DB" w:rsidP="00C547DB">
      <w:pPr>
        <w:pStyle w:val="a9"/>
        <w:numPr>
          <w:ilvl w:val="0"/>
          <w:numId w:val="1"/>
        </w:numPr>
        <w:jc w:val="both"/>
        <w:rPr>
          <w:rFonts w:ascii="Times New Roman" w:hAnsi="Times New Roman"/>
          <w:sz w:val="24"/>
          <w:szCs w:val="24"/>
          <w:lang w:val="ru-RU"/>
        </w:rPr>
      </w:pPr>
      <w:r w:rsidRPr="009E1FA1">
        <w:rPr>
          <w:rFonts w:ascii="Times New Roman" w:hAnsi="Times New Roman"/>
          <w:sz w:val="24"/>
          <w:szCs w:val="24"/>
          <w:lang w:val="ru-RU"/>
        </w:rPr>
        <w:t>Справк</w:t>
      </w:r>
      <w:r w:rsidR="00274CEF">
        <w:rPr>
          <w:rFonts w:ascii="Times New Roman" w:hAnsi="Times New Roman"/>
          <w:sz w:val="24"/>
          <w:szCs w:val="24"/>
          <w:lang w:val="ru-RU"/>
        </w:rPr>
        <w:t>а</w:t>
      </w:r>
      <w:r w:rsidRPr="009E1FA1">
        <w:rPr>
          <w:rFonts w:ascii="Times New Roman" w:hAnsi="Times New Roman"/>
          <w:sz w:val="24"/>
          <w:szCs w:val="24"/>
          <w:lang w:val="ru-RU"/>
        </w:rPr>
        <w:t xml:space="preserve"> в свободной форме, заверенн</w:t>
      </w:r>
      <w:r w:rsidR="00274CEF">
        <w:rPr>
          <w:rFonts w:ascii="Times New Roman" w:hAnsi="Times New Roman"/>
          <w:sz w:val="24"/>
          <w:szCs w:val="24"/>
          <w:lang w:val="ru-RU"/>
        </w:rPr>
        <w:t>ая</w:t>
      </w:r>
      <w:r w:rsidRPr="009E1FA1">
        <w:rPr>
          <w:rFonts w:ascii="Times New Roman" w:hAnsi="Times New Roman"/>
          <w:sz w:val="24"/>
          <w:szCs w:val="24"/>
          <w:lang w:val="ru-RU"/>
        </w:rPr>
        <w:t xml:space="preserve"> Участником, о </w:t>
      </w:r>
      <w:proofErr w:type="spellStart"/>
      <w:r w:rsidRPr="009E1FA1">
        <w:rPr>
          <w:rFonts w:ascii="Times New Roman" w:hAnsi="Times New Roman"/>
          <w:sz w:val="24"/>
          <w:szCs w:val="24"/>
          <w:lang w:val="ru-RU"/>
        </w:rPr>
        <w:t>неприостановлении</w:t>
      </w:r>
      <w:proofErr w:type="spellEnd"/>
      <w:r w:rsidRPr="009E1FA1">
        <w:rPr>
          <w:rFonts w:ascii="Times New Roman" w:hAnsi="Times New Roman"/>
          <w:sz w:val="24"/>
          <w:szCs w:val="24"/>
          <w:lang w:val="ru-RU"/>
        </w:rPr>
        <w:t xml:space="preserve"> деятельности Участника</w:t>
      </w:r>
      <w:r>
        <w:rPr>
          <w:rFonts w:ascii="Times New Roman" w:hAnsi="Times New Roman"/>
          <w:sz w:val="24"/>
          <w:szCs w:val="24"/>
          <w:lang w:val="ru-RU"/>
        </w:rPr>
        <w:t>;</w:t>
      </w:r>
    </w:p>
    <w:p w:rsidR="00C547DB" w:rsidRDefault="00C547DB" w:rsidP="00C547DB">
      <w:pPr>
        <w:pStyle w:val="a9"/>
        <w:numPr>
          <w:ilvl w:val="0"/>
          <w:numId w:val="1"/>
        </w:numPr>
        <w:jc w:val="both"/>
        <w:rPr>
          <w:rFonts w:ascii="Times New Roman" w:hAnsi="Times New Roman"/>
          <w:sz w:val="24"/>
          <w:szCs w:val="24"/>
          <w:lang w:val="ru-RU"/>
        </w:rPr>
      </w:pPr>
      <w:r w:rsidRPr="009E1FA1">
        <w:rPr>
          <w:rFonts w:ascii="Times New Roman" w:hAnsi="Times New Roman"/>
          <w:sz w:val="24"/>
          <w:szCs w:val="24"/>
          <w:lang w:val="ru-RU"/>
        </w:rPr>
        <w:t>Справк</w:t>
      </w:r>
      <w:r w:rsidR="00274CEF">
        <w:rPr>
          <w:rFonts w:ascii="Times New Roman" w:hAnsi="Times New Roman"/>
          <w:sz w:val="24"/>
          <w:szCs w:val="24"/>
          <w:lang w:val="ru-RU"/>
        </w:rPr>
        <w:t>а</w:t>
      </w:r>
      <w:r w:rsidRPr="009E1FA1">
        <w:rPr>
          <w:rFonts w:ascii="Times New Roman" w:hAnsi="Times New Roman"/>
          <w:sz w:val="24"/>
          <w:szCs w:val="24"/>
          <w:lang w:val="ru-RU"/>
        </w:rPr>
        <w:t>, выданн</w:t>
      </w:r>
      <w:r w:rsidR="00274CEF">
        <w:rPr>
          <w:rFonts w:ascii="Times New Roman" w:hAnsi="Times New Roman"/>
          <w:sz w:val="24"/>
          <w:szCs w:val="24"/>
          <w:lang w:val="ru-RU"/>
        </w:rPr>
        <w:t>ая</w:t>
      </w:r>
      <w:r w:rsidRPr="009E1FA1">
        <w:rPr>
          <w:rFonts w:ascii="Times New Roman" w:hAnsi="Times New Roman"/>
          <w:sz w:val="24"/>
          <w:szCs w:val="24"/>
          <w:lang w:val="ru-RU"/>
        </w:rPr>
        <w:t xml:space="preserve"> органами ФНС, об исполнении налогоплательщиком обязанностей по уплате налогов, сборов, страховых взносов, пеней и налоговых санкций</w:t>
      </w:r>
      <w:r w:rsidR="009D4F2B">
        <w:rPr>
          <w:rFonts w:ascii="Times New Roman" w:hAnsi="Times New Roman"/>
          <w:sz w:val="24"/>
          <w:szCs w:val="24"/>
          <w:lang w:val="ru-RU"/>
        </w:rPr>
        <w:t>;</w:t>
      </w:r>
    </w:p>
    <w:p w:rsidR="0084435A" w:rsidRDefault="00407C91" w:rsidP="009D13DB">
      <w:pPr>
        <w:pStyle w:val="a9"/>
        <w:numPr>
          <w:ilvl w:val="0"/>
          <w:numId w:val="1"/>
        </w:numPr>
        <w:jc w:val="both"/>
        <w:rPr>
          <w:rFonts w:ascii="Times New Roman" w:hAnsi="Times New Roman"/>
          <w:sz w:val="24"/>
          <w:szCs w:val="24"/>
          <w:lang w:val="ru-RU"/>
        </w:rPr>
      </w:pPr>
      <w:r>
        <w:rPr>
          <w:rFonts w:ascii="Times New Roman" w:hAnsi="Times New Roman"/>
          <w:sz w:val="24"/>
          <w:szCs w:val="24"/>
          <w:lang w:val="ru-RU"/>
        </w:rPr>
        <w:t>Предварительные п</w:t>
      </w:r>
      <w:bookmarkStart w:id="6" w:name="_GoBack"/>
      <w:bookmarkEnd w:id="6"/>
      <w:r w:rsidR="0084435A">
        <w:rPr>
          <w:rFonts w:ascii="Times New Roman" w:hAnsi="Times New Roman"/>
          <w:sz w:val="24"/>
          <w:szCs w:val="24"/>
          <w:lang w:val="ru-RU"/>
        </w:rPr>
        <w:t>редложения Участника по срокам реализации Проекта</w:t>
      </w:r>
      <w:r w:rsidR="0084435A" w:rsidRPr="009E1FA1">
        <w:rPr>
          <w:rFonts w:ascii="Times New Roman" w:hAnsi="Times New Roman"/>
          <w:sz w:val="24"/>
          <w:szCs w:val="24"/>
          <w:lang w:val="ru-RU"/>
        </w:rPr>
        <w:t xml:space="preserve"> </w:t>
      </w:r>
    </w:p>
    <w:p w:rsidR="009D13DB" w:rsidRPr="0020345F" w:rsidRDefault="009D13DB" w:rsidP="009D13DB">
      <w:pPr>
        <w:pStyle w:val="a9"/>
        <w:numPr>
          <w:ilvl w:val="0"/>
          <w:numId w:val="1"/>
        </w:numPr>
        <w:jc w:val="both"/>
        <w:rPr>
          <w:rFonts w:ascii="Times New Roman" w:hAnsi="Times New Roman"/>
          <w:sz w:val="24"/>
          <w:szCs w:val="24"/>
          <w:lang w:val="ru-RU"/>
        </w:rPr>
      </w:pPr>
      <w:r w:rsidRPr="009E1FA1">
        <w:rPr>
          <w:rFonts w:ascii="Times New Roman" w:hAnsi="Times New Roman"/>
          <w:sz w:val="24"/>
          <w:szCs w:val="24"/>
          <w:lang w:val="ru-RU"/>
        </w:rPr>
        <w:lastRenderedPageBreak/>
        <w:t>Документы, подтверждающие финансовую состоятельность Участника (бухгалтерская отчетность Участника за последний отчетный период</w:t>
      </w:r>
      <w:r>
        <w:rPr>
          <w:rFonts w:ascii="Times New Roman" w:hAnsi="Times New Roman"/>
          <w:sz w:val="24"/>
          <w:szCs w:val="24"/>
          <w:lang w:val="ru-RU"/>
        </w:rPr>
        <w:t>)</w:t>
      </w:r>
      <w:r w:rsidRPr="009E1FA1">
        <w:rPr>
          <w:rFonts w:ascii="Times New Roman" w:hAnsi="Times New Roman"/>
          <w:sz w:val="24"/>
          <w:szCs w:val="24"/>
          <w:lang w:val="ru-RU"/>
        </w:rPr>
        <w:t>; по выбору Участника, с целью подтверждения соответствия требованиям, предъявляемым к участникам Предварительного отбора</w:t>
      </w:r>
      <w:r>
        <w:rPr>
          <w:rFonts w:ascii="Times New Roman" w:hAnsi="Times New Roman"/>
          <w:sz w:val="24"/>
          <w:szCs w:val="24"/>
          <w:lang w:val="ru-RU"/>
        </w:rPr>
        <w:t>,</w:t>
      </w:r>
      <w:r w:rsidRPr="009E1FA1">
        <w:rPr>
          <w:rFonts w:ascii="Times New Roman" w:hAnsi="Times New Roman"/>
          <w:sz w:val="24"/>
          <w:szCs w:val="24"/>
          <w:lang w:val="ru-RU"/>
        </w:rPr>
        <w:t xml:space="preserve"> может быть предоставлена консолидированная отчетность (включая расчет чистых активов) за последний отчетный год и на последнюю отчетную дату компании, которая будет выступать поручителем за Участника в его дальнейших отношениях с Фондом и дочерними компаниями Фонда. При этом под поручителем подразумевается компания, которая в составе заявки Участника обязуется предоставить Фонду поручительство за Участника по всем его обязательствам перед Фондом, возникающим на основании договора аренды земельного участка, который будет заключен Участником в случае и как следствие победы в конкурсе</w:t>
      </w:r>
      <w:r>
        <w:rPr>
          <w:rFonts w:ascii="Times New Roman" w:hAnsi="Times New Roman"/>
          <w:sz w:val="24"/>
          <w:szCs w:val="24"/>
          <w:lang w:val="ru-RU"/>
        </w:rPr>
        <w:t xml:space="preserve">. </w:t>
      </w:r>
      <w:r w:rsidRPr="0020345F">
        <w:rPr>
          <w:rFonts w:ascii="Times New Roman" w:hAnsi="Times New Roman"/>
          <w:sz w:val="24"/>
          <w:szCs w:val="24"/>
          <w:lang w:val="ru-RU"/>
        </w:rPr>
        <w:t>При использовании для подтверждения финансовой состоятельности Участника поручительства иной компании дополнительно предоставляются:</w:t>
      </w:r>
    </w:p>
    <w:p w:rsidR="009D13DB" w:rsidRPr="0020345F" w:rsidRDefault="009D13DB" w:rsidP="009D13DB">
      <w:pPr>
        <w:pStyle w:val="a9"/>
        <w:numPr>
          <w:ilvl w:val="1"/>
          <w:numId w:val="1"/>
        </w:numPr>
        <w:jc w:val="both"/>
        <w:rPr>
          <w:rFonts w:ascii="Times New Roman" w:hAnsi="Times New Roman"/>
          <w:sz w:val="24"/>
          <w:szCs w:val="24"/>
          <w:lang w:val="ru-RU"/>
        </w:rPr>
      </w:pPr>
      <w:r w:rsidRPr="0020345F">
        <w:rPr>
          <w:rFonts w:ascii="Times New Roman" w:hAnsi="Times New Roman"/>
          <w:sz w:val="24"/>
          <w:szCs w:val="24"/>
          <w:lang w:val="ru-RU"/>
        </w:rPr>
        <w:t>поручительство за Участника по всем его финансовым обязательствам перед Фондом и дочерними обществами Фонда, (а) проистекающим из участия Участника в Конкурсе и (б) возникающим по всем будущим сделкам, которые будут заключены Участником в случае и как следствие победы в Конкурсе</w:t>
      </w:r>
    </w:p>
    <w:p w:rsidR="009D13DB" w:rsidRPr="0020345F" w:rsidRDefault="009D13DB" w:rsidP="009D13DB">
      <w:pPr>
        <w:pStyle w:val="a9"/>
        <w:numPr>
          <w:ilvl w:val="1"/>
          <w:numId w:val="1"/>
        </w:numPr>
        <w:jc w:val="both"/>
        <w:rPr>
          <w:rFonts w:ascii="Times New Roman" w:hAnsi="Times New Roman"/>
          <w:sz w:val="24"/>
          <w:szCs w:val="24"/>
          <w:lang w:val="ru-RU"/>
        </w:rPr>
      </w:pPr>
      <w:proofErr w:type="spellStart"/>
      <w:r w:rsidRPr="0020345F">
        <w:rPr>
          <w:rFonts w:ascii="Times New Roman" w:hAnsi="Times New Roman"/>
          <w:sz w:val="24"/>
          <w:szCs w:val="24"/>
          <w:lang w:val="ru-RU"/>
        </w:rPr>
        <w:t>аудированная</w:t>
      </w:r>
      <w:proofErr w:type="spellEnd"/>
      <w:r w:rsidRPr="0020345F">
        <w:rPr>
          <w:rFonts w:ascii="Times New Roman" w:hAnsi="Times New Roman"/>
          <w:sz w:val="24"/>
          <w:szCs w:val="24"/>
          <w:lang w:val="ru-RU"/>
        </w:rPr>
        <w:t xml:space="preserve"> бухгалтерская отчетность поручителя за прошедший календарный год (включая расчет чистых активов)</w:t>
      </w:r>
    </w:p>
    <w:p w:rsidR="00C547DB" w:rsidRPr="009E1FA1" w:rsidRDefault="009D13DB" w:rsidP="009D13DB">
      <w:pPr>
        <w:pStyle w:val="a9"/>
        <w:numPr>
          <w:ilvl w:val="1"/>
          <w:numId w:val="1"/>
        </w:numPr>
        <w:jc w:val="both"/>
        <w:rPr>
          <w:rFonts w:ascii="Times New Roman" w:hAnsi="Times New Roman"/>
          <w:sz w:val="24"/>
          <w:szCs w:val="24"/>
          <w:lang w:val="ru-RU"/>
        </w:rPr>
      </w:pPr>
      <w:r w:rsidRPr="0020345F">
        <w:rPr>
          <w:rFonts w:ascii="Times New Roman" w:hAnsi="Times New Roman"/>
          <w:sz w:val="24"/>
          <w:szCs w:val="24"/>
          <w:lang w:val="ru-RU"/>
        </w:rPr>
        <w:t>выписка/выписки из ЕГРЮЛ или аналогичный документ</w:t>
      </w:r>
      <w:r>
        <w:rPr>
          <w:rFonts w:ascii="Times New Roman" w:hAnsi="Times New Roman"/>
          <w:sz w:val="24"/>
          <w:szCs w:val="24"/>
          <w:lang w:val="ru-RU"/>
        </w:rPr>
        <w:t xml:space="preserve"> в отношении поручителя</w:t>
      </w:r>
      <w:r w:rsidRPr="0020345F">
        <w:rPr>
          <w:rFonts w:ascii="Times New Roman" w:hAnsi="Times New Roman"/>
          <w:sz w:val="24"/>
          <w:szCs w:val="24"/>
          <w:lang w:val="ru-RU"/>
        </w:rPr>
        <w:t>, предоставленный в соответствии с законодательством соответствующей страны, выданные не ранее чем за 3 месяца до даты представления документов</w:t>
      </w:r>
      <w:r w:rsidRPr="009E1FA1">
        <w:rPr>
          <w:rFonts w:ascii="Times New Roman" w:hAnsi="Times New Roman"/>
          <w:sz w:val="24"/>
          <w:szCs w:val="24"/>
          <w:lang w:val="ru-RU"/>
        </w:rPr>
        <w:t>;</w:t>
      </w:r>
    </w:p>
    <w:p w:rsidR="00C547DB" w:rsidRPr="00C547DB" w:rsidRDefault="00C547DB" w:rsidP="00C547DB">
      <w:pPr>
        <w:ind w:left="1026"/>
        <w:jc w:val="both"/>
        <w:rPr>
          <w:sz w:val="24"/>
          <w:szCs w:val="24"/>
          <w:lang w:val="ru-RU"/>
        </w:rPr>
      </w:pPr>
    </w:p>
    <w:p w:rsidR="00124D7D" w:rsidRDefault="00124D7D" w:rsidP="0095103A">
      <w:pPr>
        <w:jc w:val="both"/>
        <w:rPr>
          <w:i/>
          <w:lang w:val="ru-RU"/>
        </w:rPr>
      </w:pPr>
    </w:p>
    <w:p w:rsidR="003776E4" w:rsidRDefault="003776E4" w:rsidP="0095103A">
      <w:pPr>
        <w:jc w:val="both"/>
        <w:rPr>
          <w:i/>
          <w:lang w:val="ru-RU"/>
        </w:rPr>
      </w:pPr>
    </w:p>
    <w:p w:rsidR="0095103A" w:rsidRPr="00124D7D" w:rsidRDefault="00124D7D" w:rsidP="0095103A">
      <w:pPr>
        <w:jc w:val="both"/>
        <w:rPr>
          <w:bCs/>
          <w:i/>
          <w:sz w:val="24"/>
          <w:szCs w:val="24"/>
          <w:lang w:val="ru-RU"/>
        </w:rPr>
      </w:pPr>
      <w:r w:rsidRPr="00124D7D">
        <w:rPr>
          <w:i/>
          <w:lang w:val="ru-RU"/>
        </w:rPr>
        <w:t xml:space="preserve">Примечание: </w:t>
      </w:r>
      <w:proofErr w:type="gramStart"/>
      <w:r>
        <w:rPr>
          <w:i/>
          <w:lang w:val="ru-RU"/>
        </w:rPr>
        <w:t>В</w:t>
      </w:r>
      <w:r w:rsidRPr="00124D7D">
        <w:rPr>
          <w:i/>
          <w:lang w:val="ru-RU"/>
        </w:rPr>
        <w:t xml:space="preserve"> случае невозможности своевременного получения Участником от органов государственной власти сведений и информации (предоставляемых в форме справок и иных документов), такой Участник должен представить документ в свободной форме с указанием даты получения вышеуказанных документов, при этом документы не могут быть предоставлены позднее даты окончания рассмотрения Инвестиционной Комиссией Заявок Участников Предварительного отбора</w:t>
      </w:r>
      <w:proofErr w:type="gramEnd"/>
    </w:p>
    <w:p w:rsidR="0095103A" w:rsidRPr="0095103A" w:rsidRDefault="0095103A" w:rsidP="0095103A">
      <w:pPr>
        <w:jc w:val="both"/>
        <w:rPr>
          <w:b/>
          <w:sz w:val="24"/>
          <w:szCs w:val="24"/>
          <w:lang w:val="ru-RU"/>
        </w:rPr>
      </w:pPr>
    </w:p>
    <w:p w:rsidR="00124D7D" w:rsidRDefault="00124D7D" w:rsidP="00813B99">
      <w:pPr>
        <w:contextualSpacing/>
        <w:outlineLvl w:val="0"/>
        <w:rPr>
          <w:sz w:val="24"/>
          <w:szCs w:val="24"/>
          <w:lang w:val="ru-RU" w:eastAsia="ru-RU"/>
        </w:rPr>
      </w:pPr>
    </w:p>
    <w:p w:rsidR="00813B99" w:rsidRPr="00117910" w:rsidRDefault="001D56C6" w:rsidP="00813B99">
      <w:pPr>
        <w:contextualSpacing/>
        <w:outlineLvl w:val="0"/>
        <w:rPr>
          <w:sz w:val="24"/>
          <w:szCs w:val="24"/>
          <w:lang w:val="ru-RU" w:eastAsia="ru-RU"/>
        </w:rPr>
      </w:pPr>
      <w:r>
        <w:rPr>
          <w:sz w:val="24"/>
          <w:szCs w:val="24"/>
          <w:lang w:val="ru-RU" w:eastAsia="ru-RU"/>
        </w:rPr>
        <w:t>Участник Процедуры Предварительного отбора</w:t>
      </w:r>
    </w:p>
    <w:p w:rsidR="00813B99" w:rsidRPr="00117910" w:rsidRDefault="00813B99" w:rsidP="00813B99">
      <w:pPr>
        <w:contextualSpacing/>
        <w:rPr>
          <w:sz w:val="24"/>
          <w:szCs w:val="24"/>
          <w:lang w:val="ru-RU" w:eastAsia="ru-RU"/>
        </w:rPr>
      </w:pPr>
      <w:proofErr w:type="gramStart"/>
      <w:r w:rsidRPr="00117910">
        <w:rPr>
          <w:sz w:val="24"/>
          <w:szCs w:val="24"/>
          <w:lang w:val="ru-RU" w:eastAsia="ru-RU"/>
        </w:rPr>
        <w:t xml:space="preserve">(уполномоченный представитель </w:t>
      </w:r>
      <w:proofErr w:type="gramEnd"/>
    </w:p>
    <w:p w:rsidR="00813B99" w:rsidRDefault="00813B99" w:rsidP="00813B99">
      <w:pPr>
        <w:contextualSpacing/>
        <w:rPr>
          <w:sz w:val="24"/>
          <w:szCs w:val="24"/>
          <w:lang w:val="ru-RU" w:eastAsia="ru-RU"/>
        </w:rPr>
      </w:pPr>
      <w:r w:rsidRPr="00117910">
        <w:rPr>
          <w:sz w:val="24"/>
          <w:szCs w:val="24"/>
          <w:lang w:val="ru-RU" w:eastAsia="ru-RU"/>
        </w:rPr>
        <w:t xml:space="preserve">на </w:t>
      </w:r>
      <w:proofErr w:type="gramStart"/>
      <w:r w:rsidRPr="00117910">
        <w:rPr>
          <w:sz w:val="24"/>
          <w:szCs w:val="24"/>
          <w:lang w:val="ru-RU" w:eastAsia="ru-RU"/>
        </w:rPr>
        <w:t>осуществленные</w:t>
      </w:r>
      <w:proofErr w:type="gramEnd"/>
      <w:r w:rsidRPr="00117910">
        <w:rPr>
          <w:sz w:val="24"/>
          <w:szCs w:val="24"/>
          <w:lang w:val="ru-RU" w:eastAsia="ru-RU"/>
        </w:rPr>
        <w:t xml:space="preserve"> действий </w:t>
      </w:r>
    </w:p>
    <w:p w:rsidR="00813B99" w:rsidRPr="00117910" w:rsidRDefault="00813B99" w:rsidP="00813B99">
      <w:pPr>
        <w:contextualSpacing/>
        <w:rPr>
          <w:sz w:val="24"/>
          <w:szCs w:val="24"/>
          <w:lang w:val="ru-RU" w:eastAsia="ru-RU"/>
        </w:rPr>
      </w:pPr>
      <w:r w:rsidRPr="00117910">
        <w:rPr>
          <w:sz w:val="24"/>
          <w:szCs w:val="24"/>
          <w:lang w:val="ru-RU" w:eastAsia="ru-RU"/>
        </w:rPr>
        <w:t xml:space="preserve">от имени </w:t>
      </w:r>
      <w:r>
        <w:rPr>
          <w:sz w:val="24"/>
          <w:szCs w:val="24"/>
          <w:lang w:val="ru-RU" w:eastAsia="ru-RU"/>
        </w:rPr>
        <w:t xml:space="preserve">Участника </w:t>
      </w:r>
      <w:r w:rsidR="001D56C6">
        <w:rPr>
          <w:sz w:val="24"/>
          <w:szCs w:val="24"/>
          <w:lang w:val="ru-RU" w:eastAsia="ru-RU"/>
        </w:rPr>
        <w:t>Предварительного отбора</w:t>
      </w:r>
      <w:r w:rsidRPr="00117910">
        <w:rPr>
          <w:sz w:val="24"/>
          <w:szCs w:val="24"/>
          <w:lang w:val="ru-RU" w:eastAsia="ru-RU"/>
        </w:rPr>
        <w:t>)</w:t>
      </w:r>
      <w:r w:rsidRPr="00117910">
        <w:rPr>
          <w:sz w:val="24"/>
          <w:szCs w:val="24"/>
          <w:lang w:val="ru-RU" w:eastAsia="ru-RU"/>
        </w:rPr>
        <w:tab/>
      </w:r>
      <w:r w:rsidRPr="00412A1D">
        <w:rPr>
          <w:sz w:val="24"/>
          <w:szCs w:val="24"/>
          <w:highlight w:val="yellow"/>
          <w:lang w:val="ru-RU" w:eastAsia="ru-RU"/>
        </w:rPr>
        <w:t>______________/_______________</w:t>
      </w:r>
      <w:r>
        <w:rPr>
          <w:sz w:val="24"/>
          <w:szCs w:val="24"/>
          <w:lang w:val="ru-RU" w:eastAsia="ru-RU"/>
        </w:rPr>
        <w:t>/</w:t>
      </w:r>
      <w:r w:rsidRPr="00117910">
        <w:rPr>
          <w:sz w:val="24"/>
          <w:szCs w:val="24"/>
          <w:lang w:val="ru-RU" w:eastAsia="ru-RU"/>
        </w:rPr>
        <w:t xml:space="preserve">                     </w:t>
      </w:r>
    </w:p>
    <w:p w:rsidR="008D7C66" w:rsidRDefault="00813B99" w:rsidP="00AD4AB6">
      <w:pPr>
        <w:ind w:firstLine="5040"/>
        <w:contextualSpacing/>
        <w:rPr>
          <w:i/>
          <w:sz w:val="18"/>
          <w:szCs w:val="18"/>
          <w:lang w:val="ru-RU" w:eastAsia="ru-RU"/>
        </w:rPr>
      </w:pPr>
      <w:r w:rsidRPr="00117910">
        <w:rPr>
          <w:i/>
          <w:sz w:val="18"/>
          <w:szCs w:val="18"/>
          <w:lang w:val="ru-RU" w:eastAsia="ru-RU"/>
        </w:rPr>
        <w:t xml:space="preserve">               (подпись)</w:t>
      </w:r>
      <w:bookmarkEnd w:id="0"/>
      <w:bookmarkEnd w:id="1"/>
      <w:bookmarkEnd w:id="2"/>
      <w:bookmarkEnd w:id="3"/>
      <w:bookmarkEnd w:id="4"/>
      <w:bookmarkEnd w:id="5"/>
    </w:p>
    <w:p w:rsidR="003776E4" w:rsidRDefault="003776E4" w:rsidP="00AD4AB6">
      <w:pPr>
        <w:ind w:firstLine="5040"/>
        <w:contextualSpacing/>
        <w:rPr>
          <w:i/>
          <w:sz w:val="18"/>
          <w:szCs w:val="18"/>
          <w:lang w:val="ru-RU" w:eastAsia="ru-RU"/>
        </w:rPr>
      </w:pPr>
    </w:p>
    <w:p w:rsidR="003776E4" w:rsidRDefault="003776E4" w:rsidP="00AD4AB6">
      <w:pPr>
        <w:ind w:firstLine="5040"/>
        <w:contextualSpacing/>
        <w:rPr>
          <w:i/>
          <w:sz w:val="18"/>
          <w:szCs w:val="18"/>
          <w:lang w:val="ru-RU" w:eastAsia="ru-RU"/>
        </w:rPr>
      </w:pPr>
    </w:p>
    <w:p w:rsidR="003776E4" w:rsidRPr="005B7820" w:rsidRDefault="003776E4" w:rsidP="00AD4AB6">
      <w:pPr>
        <w:ind w:firstLine="5040"/>
        <w:contextualSpacing/>
        <w:rPr>
          <w:lang w:val="ru-RU"/>
        </w:rPr>
        <w:sectPr w:rsidR="003776E4" w:rsidRPr="005B7820" w:rsidSect="00813B99">
          <w:headerReference w:type="default" r:id="rId8"/>
          <w:footerReference w:type="default" r:id="rId9"/>
          <w:pgSz w:w="11906" w:h="16838"/>
          <w:pgMar w:top="1134" w:right="567" w:bottom="1134" w:left="1134" w:header="709" w:footer="709" w:gutter="0"/>
          <w:pgNumType w:start="1"/>
          <w:cols w:space="708"/>
          <w:docGrid w:linePitch="360"/>
        </w:sectPr>
      </w:pPr>
    </w:p>
    <w:p w:rsidR="003776E4" w:rsidRDefault="003776E4" w:rsidP="00AD4AB6">
      <w:pPr>
        <w:ind w:firstLine="5040"/>
        <w:contextualSpacing/>
        <w:rPr>
          <w:b/>
          <w:lang w:val="ru-RU"/>
        </w:rPr>
      </w:pPr>
      <w:r w:rsidRPr="003776E4">
        <w:rPr>
          <w:b/>
          <w:lang w:val="ru-RU"/>
        </w:rPr>
        <w:lastRenderedPageBreak/>
        <w:t xml:space="preserve">Приложение 1 к Заявке </w:t>
      </w:r>
    </w:p>
    <w:p w:rsidR="00C05BB9" w:rsidRPr="003776E4" w:rsidRDefault="00C05BB9" w:rsidP="00AD4AB6">
      <w:pPr>
        <w:ind w:firstLine="5040"/>
        <w:contextualSpacing/>
        <w:rPr>
          <w:b/>
          <w:lang w:val="ru-RU"/>
        </w:rPr>
      </w:pPr>
      <w:r w:rsidRPr="00AE7139">
        <w:rPr>
          <w:b/>
          <w:bCs/>
          <w:lang w:val="ru-RU"/>
        </w:rPr>
        <w:t>Опыт Участника</w:t>
      </w:r>
    </w:p>
    <w:p w:rsidR="003776E4" w:rsidRDefault="003776E4" w:rsidP="00AD4AB6">
      <w:pPr>
        <w:ind w:firstLine="5040"/>
        <w:contextualSpacing/>
        <w:rPr>
          <w:lang w:val="ru-RU"/>
        </w:rPr>
      </w:pPr>
    </w:p>
    <w:p w:rsidR="003776E4" w:rsidRPr="003776E4" w:rsidRDefault="00462D6B" w:rsidP="003776E4">
      <w:pPr>
        <w:contextualSpacing/>
        <w:jc w:val="center"/>
        <w:rPr>
          <w:lang w:val="ru-RU"/>
        </w:rPr>
      </w:pPr>
      <w:r>
        <w:rPr>
          <w:noProof/>
          <w:lang w:val="ru-RU" w:eastAsia="ru-RU"/>
        </w:rPr>
        <w:drawing>
          <wp:inline distT="0" distB="0" distL="0" distR="0">
            <wp:extent cx="9231725" cy="1701209"/>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251950" cy="1704936"/>
                    </a:xfrm>
                    <a:prstGeom prst="rect">
                      <a:avLst/>
                    </a:prstGeom>
                    <a:noFill/>
                    <a:ln>
                      <a:noFill/>
                    </a:ln>
                  </pic:spPr>
                </pic:pic>
              </a:graphicData>
            </a:graphic>
          </wp:inline>
        </w:drawing>
      </w:r>
    </w:p>
    <w:sectPr w:rsidR="003776E4" w:rsidRPr="003776E4" w:rsidSect="003776E4">
      <w:pgSz w:w="16838" w:h="11906" w:orient="landscape"/>
      <w:pgMar w:top="1134" w:right="1134" w:bottom="567" w:left="1134"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1085" w:rsidRDefault="005A1085" w:rsidP="00813B99">
      <w:r>
        <w:separator/>
      </w:r>
    </w:p>
  </w:endnote>
  <w:endnote w:type="continuationSeparator" w:id="0">
    <w:p w:rsidR="005A1085" w:rsidRDefault="005A1085" w:rsidP="00813B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0431241"/>
      <w:docPartObj>
        <w:docPartGallery w:val="Page Numbers (Bottom of Page)"/>
        <w:docPartUnique/>
      </w:docPartObj>
    </w:sdtPr>
    <w:sdtEndPr/>
    <w:sdtContent>
      <w:p w:rsidR="004D4409" w:rsidRDefault="008E4FAA" w:rsidP="005E0EB8">
        <w:pPr>
          <w:pStyle w:val="a5"/>
          <w:jc w:val="center"/>
        </w:pPr>
        <w:r>
          <w:fldChar w:fldCharType="begin"/>
        </w:r>
        <w:r w:rsidR="004D4409">
          <w:instrText>PAGE   \* MERGEFORMAT</w:instrText>
        </w:r>
        <w:r>
          <w:fldChar w:fldCharType="separate"/>
        </w:r>
        <w:r w:rsidR="00407C91" w:rsidRPr="00407C91">
          <w:rPr>
            <w:noProof/>
            <w:lang w:val="ru-RU"/>
          </w:rPr>
          <w:t>1</w:t>
        </w:r>
        <w:r>
          <w:fldChar w:fldCharType="end"/>
        </w:r>
      </w:p>
    </w:sdtContent>
  </w:sdt>
  <w:p w:rsidR="004D4409" w:rsidRPr="00813B99" w:rsidRDefault="004D4409" w:rsidP="00813B99">
    <w:pPr>
      <w:pStyle w:val="a5"/>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1085" w:rsidRDefault="005A1085" w:rsidP="00813B99">
      <w:r>
        <w:separator/>
      </w:r>
    </w:p>
  </w:footnote>
  <w:footnote w:type="continuationSeparator" w:id="0">
    <w:p w:rsidR="005A1085" w:rsidRDefault="005A1085" w:rsidP="00813B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4409" w:rsidRPr="004A74CD" w:rsidRDefault="004D4409" w:rsidP="00813B99">
    <w:pPr>
      <w:pStyle w:val="a3"/>
      <w:rPr>
        <w:b/>
        <w:i/>
        <w:sz w:val="24"/>
        <w:szCs w:val="24"/>
        <w:lang w:val="ru-RU"/>
      </w:rPr>
    </w:pPr>
    <w:r w:rsidRPr="004A74CD">
      <w:rPr>
        <w:b/>
        <w:i/>
        <w:sz w:val="24"/>
        <w:szCs w:val="24"/>
        <w:lang w:val="ru-RU"/>
      </w:rPr>
      <w:t xml:space="preserve">Приложение № </w:t>
    </w:r>
    <w:r w:rsidR="00397212">
      <w:rPr>
        <w:b/>
        <w:i/>
        <w:sz w:val="24"/>
        <w:szCs w:val="24"/>
        <w:lang w:val="ru-RU"/>
      </w:rPr>
      <w:t>1</w:t>
    </w:r>
    <w:r w:rsidRPr="004A74CD">
      <w:rPr>
        <w:b/>
        <w:i/>
        <w:sz w:val="24"/>
        <w:szCs w:val="24"/>
        <w:lang w:val="ru-RU"/>
      </w:rPr>
      <w:t xml:space="preserve"> к Извещению (№</w:t>
    </w:r>
    <w:r w:rsidR="00397212">
      <w:rPr>
        <w:b/>
        <w:i/>
        <w:sz w:val="24"/>
        <w:szCs w:val="24"/>
        <w:lang w:val="ru-RU"/>
      </w:rPr>
      <w:t>_________ от «___»______ 201</w:t>
    </w:r>
    <w:r w:rsidR="00781166">
      <w:rPr>
        <w:b/>
        <w:i/>
        <w:sz w:val="24"/>
        <w:szCs w:val="24"/>
        <w:lang w:val="ru-RU"/>
      </w:rPr>
      <w:t>3</w:t>
    </w:r>
    <w:r w:rsidR="00397212">
      <w:rPr>
        <w:b/>
        <w:i/>
        <w:sz w:val="24"/>
        <w:szCs w:val="24"/>
        <w:lang w:val="ru-RU"/>
      </w:rPr>
      <w:t xml:space="preserve"> г.</w:t>
    </w:r>
    <w:r w:rsidRPr="004A74CD">
      <w:rPr>
        <w:b/>
        <w:i/>
        <w:sz w:val="24"/>
        <w:szCs w:val="24"/>
        <w:lang w:val="ru-RU"/>
      </w:rPr>
      <w:t>)</w:t>
    </w:r>
  </w:p>
  <w:p w:rsidR="004D4409" w:rsidRPr="00397212" w:rsidRDefault="004D4409">
    <w:pPr>
      <w:pStyle w:val="a3"/>
      <w:rPr>
        <w:lang w:val="ru-R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CA1681"/>
    <w:multiLevelType w:val="multilevel"/>
    <w:tmpl w:val="E990DA08"/>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E571AD9"/>
    <w:multiLevelType w:val="multilevel"/>
    <w:tmpl w:val="3EE09C82"/>
    <w:lvl w:ilvl="0">
      <w:start w:val="1"/>
      <w:numFmt w:val="decimal"/>
      <w:pStyle w:val="-"/>
      <w:lvlText w:val="%1."/>
      <w:lvlJc w:val="center"/>
      <w:pPr>
        <w:tabs>
          <w:tab w:val="num" w:pos="0"/>
        </w:tabs>
        <w:ind w:left="0" w:firstLine="0"/>
      </w:pPr>
      <w:rPr>
        <w:rFonts w:hint="default"/>
        <w:b/>
        <w:i w:val="0"/>
      </w:rPr>
    </w:lvl>
    <w:lvl w:ilvl="1">
      <w:start w:val="1"/>
      <w:numFmt w:val="decimal"/>
      <w:pStyle w:val="-"/>
      <w:lvlText w:val="%1.%2"/>
      <w:lvlJc w:val="left"/>
      <w:pPr>
        <w:tabs>
          <w:tab w:val="num" w:pos="851"/>
        </w:tabs>
        <w:ind w:left="851" w:hanging="851"/>
      </w:pPr>
      <w:rPr>
        <w:rFonts w:cs="Times New Roman" w:hint="default"/>
        <w:b w:val="0"/>
        <w:bCs w:val="0"/>
        <w:i w:val="0"/>
        <w:iCs w:val="0"/>
        <w:caps w:val="0"/>
        <w:strike w:val="0"/>
        <w:dstrike w:val="0"/>
        <w:vanish w:val="0"/>
        <w:color w:val="auto"/>
        <w:spacing w:val="0"/>
        <w:w w:val="100"/>
        <w:kern w:val="0"/>
        <w:position w:val="0"/>
        <w:sz w:val="24"/>
        <w:szCs w:val="24"/>
        <w:u w:val="none"/>
        <w:vertAlign w:val="baseline"/>
      </w:rPr>
    </w:lvl>
    <w:lvl w:ilvl="2">
      <w:start w:val="1"/>
      <w:numFmt w:val="decimal"/>
      <w:pStyle w:val="-0"/>
      <w:lvlText w:val="%1.%2.%3"/>
      <w:lvlJc w:val="left"/>
      <w:pPr>
        <w:tabs>
          <w:tab w:val="num" w:pos="851"/>
        </w:tabs>
        <w:ind w:left="851" w:hanging="851"/>
      </w:pPr>
      <w:rPr>
        <w:rFonts w:hint="default"/>
        <w:b w:val="0"/>
        <w:bCs w:val="0"/>
        <w:i w:val="0"/>
        <w:iCs w:val="0"/>
      </w:rPr>
    </w:lvl>
    <w:lvl w:ilvl="3">
      <w:start w:val="1"/>
      <w:numFmt w:val="lowerLetter"/>
      <w:lvlText w:val="%4)"/>
      <w:lvlJc w:val="left"/>
      <w:pPr>
        <w:tabs>
          <w:tab w:val="num" w:pos="1418"/>
        </w:tabs>
        <w:ind w:left="1418" w:hanging="567"/>
      </w:pPr>
      <w:rPr>
        <w:rFonts w:cs="Times New Roman" w:hint="default"/>
        <w:b w:val="0"/>
        <w:bCs w:val="0"/>
        <w:i w:val="0"/>
        <w:iCs w:val="0"/>
        <w:caps w:val="0"/>
        <w:strike w:val="0"/>
        <w:dstrike w:val="0"/>
        <w:vanish w:val="0"/>
        <w:color w:val="auto"/>
        <w:spacing w:val="0"/>
        <w:w w:val="100"/>
        <w:kern w:val="0"/>
        <w:position w:val="0"/>
        <w:u w:val="none"/>
        <w:vertAlign w:val="baseline"/>
      </w:rPr>
    </w:lvl>
    <w:lvl w:ilvl="4">
      <w:start w:val="1"/>
      <w:numFmt w:val="lowerLetter"/>
      <w:lvlText w:val="%5)"/>
      <w:lvlJc w:val="left"/>
      <w:pPr>
        <w:tabs>
          <w:tab w:val="num" w:pos="1134"/>
        </w:tabs>
        <w:ind w:left="1134" w:hanging="567"/>
      </w:pPr>
      <w:rPr>
        <w:rFonts w:hint="default"/>
      </w:rPr>
    </w:lvl>
    <w:lvl w:ilvl="5">
      <w:start w:val="1"/>
      <w:numFmt w:val="bullet"/>
      <w:lvlText w:val=""/>
      <w:lvlJc w:val="left"/>
      <w:pPr>
        <w:tabs>
          <w:tab w:val="num" w:pos="1701"/>
        </w:tabs>
        <w:ind w:left="1701" w:hanging="567"/>
      </w:pPr>
      <w:rPr>
        <w:rFonts w:ascii="Symbol" w:hAnsi="Symbol" w:hint="default"/>
      </w:rPr>
    </w:lvl>
    <w:lvl w:ilvl="6">
      <w:start w:val="1"/>
      <w:numFmt w:val="lowerLetter"/>
      <w:lvlText w:val="%5%6%7)"/>
      <w:lvlJc w:val="left"/>
      <w:pPr>
        <w:tabs>
          <w:tab w:val="num" w:pos="2268"/>
        </w:tabs>
        <w:ind w:left="2268" w:hanging="567"/>
      </w:pPr>
      <w:rPr>
        <w:rFonts w:hint="default"/>
      </w:rPr>
    </w:lvl>
    <w:lvl w:ilvl="7">
      <w:start w:val="1"/>
      <w:numFmt w:val="decimal"/>
      <w:lvlText w:val="%1.%2.%3.%4.%5.%6.%7.%8."/>
      <w:lvlJc w:val="left"/>
      <w:pPr>
        <w:tabs>
          <w:tab w:val="num" w:pos="3978"/>
        </w:tabs>
        <w:ind w:left="2322" w:hanging="1224"/>
      </w:pPr>
      <w:rPr>
        <w:rFonts w:hint="default"/>
      </w:rPr>
    </w:lvl>
    <w:lvl w:ilvl="8">
      <w:start w:val="1"/>
      <w:numFmt w:val="decimal"/>
      <w:lvlText w:val="%1.%2.%3.%4.%5.%6.%7.%8.%9."/>
      <w:lvlJc w:val="left"/>
      <w:pPr>
        <w:tabs>
          <w:tab w:val="num" w:pos="4698"/>
        </w:tabs>
        <w:ind w:left="2898" w:hanging="1440"/>
      </w:pPr>
      <w:rPr>
        <w:rFonts w:hint="default"/>
      </w:rPr>
    </w:lvl>
  </w:abstractNum>
  <w:abstractNum w:abstractNumId="2">
    <w:nsid w:val="469758F4"/>
    <w:multiLevelType w:val="multilevel"/>
    <w:tmpl w:val="95B4C0C0"/>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75B3203"/>
    <w:multiLevelType w:val="multilevel"/>
    <w:tmpl w:val="6096DEFC"/>
    <w:name w:val="AODoc"/>
    <w:lvl w:ilvl="0">
      <w:start w:val="1"/>
      <w:numFmt w:val="none"/>
      <w:pStyle w:val="AODocTxt"/>
      <w:suff w:val="nothing"/>
      <w:lvlText w:val=""/>
      <w:lvlJc w:val="left"/>
      <w:pPr>
        <w:ind w:left="0" w:firstLine="0"/>
      </w:pPr>
    </w:lvl>
    <w:lvl w:ilvl="1">
      <w:start w:val="1"/>
      <w:numFmt w:val="none"/>
      <w:pStyle w:val="AODocTxtL1"/>
      <w:suff w:val="nothing"/>
      <w:lvlText w:val=""/>
      <w:lvlJc w:val="left"/>
      <w:pPr>
        <w:ind w:left="720" w:firstLine="0"/>
      </w:pPr>
    </w:lvl>
    <w:lvl w:ilvl="2">
      <w:start w:val="1"/>
      <w:numFmt w:val="none"/>
      <w:pStyle w:val="AODocTxtL2"/>
      <w:suff w:val="nothing"/>
      <w:lvlText w:val=""/>
      <w:lvlJc w:val="left"/>
      <w:pPr>
        <w:ind w:left="1440" w:firstLine="0"/>
      </w:pPr>
    </w:lvl>
    <w:lvl w:ilvl="3">
      <w:start w:val="1"/>
      <w:numFmt w:val="none"/>
      <w:pStyle w:val="AODocTxtL3"/>
      <w:suff w:val="nothing"/>
      <w:lvlText w:val=""/>
      <w:lvlJc w:val="left"/>
      <w:pPr>
        <w:ind w:left="2160" w:firstLine="0"/>
      </w:pPr>
    </w:lvl>
    <w:lvl w:ilvl="4">
      <w:start w:val="1"/>
      <w:numFmt w:val="none"/>
      <w:pStyle w:val="AODocTxtL4"/>
      <w:suff w:val="nothing"/>
      <w:lvlText w:val=""/>
      <w:lvlJc w:val="left"/>
      <w:pPr>
        <w:ind w:left="2880" w:firstLine="0"/>
      </w:pPr>
    </w:lvl>
    <w:lvl w:ilvl="5">
      <w:start w:val="1"/>
      <w:numFmt w:val="none"/>
      <w:pStyle w:val="AODocTxtL5"/>
      <w:suff w:val="nothing"/>
      <w:lvlText w:val=""/>
      <w:lvlJc w:val="left"/>
      <w:pPr>
        <w:ind w:left="3600" w:firstLine="0"/>
      </w:pPr>
    </w:lvl>
    <w:lvl w:ilvl="6">
      <w:start w:val="1"/>
      <w:numFmt w:val="none"/>
      <w:pStyle w:val="AODocTxtL6"/>
      <w:suff w:val="nothing"/>
      <w:lvlText w:val=""/>
      <w:lvlJc w:val="left"/>
      <w:pPr>
        <w:ind w:left="4320" w:firstLine="0"/>
      </w:pPr>
    </w:lvl>
    <w:lvl w:ilvl="7">
      <w:start w:val="1"/>
      <w:numFmt w:val="none"/>
      <w:pStyle w:val="AODocTxtL7"/>
      <w:suff w:val="nothing"/>
      <w:lvlText w:val=""/>
      <w:lvlJc w:val="left"/>
      <w:pPr>
        <w:ind w:left="5040" w:firstLine="0"/>
      </w:pPr>
    </w:lvl>
    <w:lvl w:ilvl="8">
      <w:start w:val="1"/>
      <w:numFmt w:val="none"/>
      <w:pStyle w:val="AODocTxtL8"/>
      <w:suff w:val="nothing"/>
      <w:lvlText w:val=""/>
      <w:lvlJc w:val="left"/>
      <w:pPr>
        <w:ind w:left="5760" w:firstLine="0"/>
      </w:pPr>
    </w:lvl>
  </w:abstractNum>
  <w:abstractNum w:abstractNumId="4">
    <w:nsid w:val="7607401F"/>
    <w:multiLevelType w:val="multilevel"/>
    <w:tmpl w:val="4126CC34"/>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7EA306A0"/>
    <w:multiLevelType w:val="hybridMultilevel"/>
    <w:tmpl w:val="4ABED5DC"/>
    <w:lvl w:ilvl="0" w:tplc="04190001">
      <w:start w:val="1"/>
      <w:numFmt w:val="bullet"/>
      <w:lvlText w:val=""/>
      <w:lvlJc w:val="left"/>
      <w:pPr>
        <w:ind w:left="1386" w:hanging="360"/>
      </w:pPr>
      <w:rPr>
        <w:rFonts w:ascii="Symbol" w:hAnsi="Symbol" w:hint="default"/>
      </w:rPr>
    </w:lvl>
    <w:lvl w:ilvl="1" w:tplc="04190003">
      <w:start w:val="1"/>
      <w:numFmt w:val="bullet"/>
      <w:lvlText w:val="o"/>
      <w:lvlJc w:val="left"/>
      <w:pPr>
        <w:ind w:left="2106" w:hanging="360"/>
      </w:pPr>
      <w:rPr>
        <w:rFonts w:ascii="Courier New" w:hAnsi="Courier New" w:cs="Courier New" w:hint="default"/>
      </w:rPr>
    </w:lvl>
    <w:lvl w:ilvl="2" w:tplc="04190005">
      <w:start w:val="1"/>
      <w:numFmt w:val="bullet"/>
      <w:lvlText w:val=""/>
      <w:lvlJc w:val="left"/>
      <w:pPr>
        <w:ind w:left="2826" w:hanging="360"/>
      </w:pPr>
      <w:rPr>
        <w:rFonts w:ascii="Wingdings" w:hAnsi="Wingdings" w:hint="default"/>
      </w:rPr>
    </w:lvl>
    <w:lvl w:ilvl="3" w:tplc="04190001" w:tentative="1">
      <w:start w:val="1"/>
      <w:numFmt w:val="bullet"/>
      <w:lvlText w:val=""/>
      <w:lvlJc w:val="left"/>
      <w:pPr>
        <w:ind w:left="3546" w:hanging="360"/>
      </w:pPr>
      <w:rPr>
        <w:rFonts w:ascii="Symbol" w:hAnsi="Symbol" w:hint="default"/>
      </w:rPr>
    </w:lvl>
    <w:lvl w:ilvl="4" w:tplc="04190003" w:tentative="1">
      <w:start w:val="1"/>
      <w:numFmt w:val="bullet"/>
      <w:lvlText w:val="o"/>
      <w:lvlJc w:val="left"/>
      <w:pPr>
        <w:ind w:left="4266" w:hanging="360"/>
      </w:pPr>
      <w:rPr>
        <w:rFonts w:ascii="Courier New" w:hAnsi="Courier New" w:cs="Courier New" w:hint="default"/>
      </w:rPr>
    </w:lvl>
    <w:lvl w:ilvl="5" w:tplc="04190005" w:tentative="1">
      <w:start w:val="1"/>
      <w:numFmt w:val="bullet"/>
      <w:lvlText w:val=""/>
      <w:lvlJc w:val="left"/>
      <w:pPr>
        <w:ind w:left="4986" w:hanging="360"/>
      </w:pPr>
      <w:rPr>
        <w:rFonts w:ascii="Wingdings" w:hAnsi="Wingdings" w:hint="default"/>
      </w:rPr>
    </w:lvl>
    <w:lvl w:ilvl="6" w:tplc="04190001" w:tentative="1">
      <w:start w:val="1"/>
      <w:numFmt w:val="bullet"/>
      <w:lvlText w:val=""/>
      <w:lvlJc w:val="left"/>
      <w:pPr>
        <w:ind w:left="5706" w:hanging="360"/>
      </w:pPr>
      <w:rPr>
        <w:rFonts w:ascii="Symbol" w:hAnsi="Symbol" w:hint="default"/>
      </w:rPr>
    </w:lvl>
    <w:lvl w:ilvl="7" w:tplc="04190003" w:tentative="1">
      <w:start w:val="1"/>
      <w:numFmt w:val="bullet"/>
      <w:lvlText w:val="o"/>
      <w:lvlJc w:val="left"/>
      <w:pPr>
        <w:ind w:left="6426" w:hanging="360"/>
      </w:pPr>
      <w:rPr>
        <w:rFonts w:ascii="Courier New" w:hAnsi="Courier New" w:cs="Courier New" w:hint="default"/>
      </w:rPr>
    </w:lvl>
    <w:lvl w:ilvl="8" w:tplc="04190005" w:tentative="1">
      <w:start w:val="1"/>
      <w:numFmt w:val="bullet"/>
      <w:lvlText w:val=""/>
      <w:lvlJc w:val="left"/>
      <w:pPr>
        <w:ind w:left="7146" w:hanging="360"/>
      </w:pPr>
      <w:rPr>
        <w:rFonts w:ascii="Wingdings" w:hAnsi="Wingdings" w:hint="default"/>
      </w:rPr>
    </w:lvl>
  </w:abstractNum>
  <w:num w:numId="1">
    <w:abstractNumId w:val="5"/>
  </w:num>
  <w:num w:numId="2">
    <w:abstractNumId w:val="3"/>
  </w:num>
  <w:num w:numId="3">
    <w:abstractNumId w:val="1"/>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drawingGridHorizontalSpacing w:val="110"/>
  <w:displayHorizontalDrawingGridEvery w:val="2"/>
  <w:displayVertic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7463"/>
    <w:rsid w:val="0000269F"/>
    <w:rsid w:val="00007C35"/>
    <w:rsid w:val="00044FA0"/>
    <w:rsid w:val="0004541C"/>
    <w:rsid w:val="00124D7D"/>
    <w:rsid w:val="00156322"/>
    <w:rsid w:val="001B5627"/>
    <w:rsid w:val="001D56C6"/>
    <w:rsid w:val="00220906"/>
    <w:rsid w:val="00244FC5"/>
    <w:rsid w:val="00261DB7"/>
    <w:rsid w:val="00274CEF"/>
    <w:rsid w:val="002F34BD"/>
    <w:rsid w:val="002F3B18"/>
    <w:rsid w:val="00336581"/>
    <w:rsid w:val="00340ADE"/>
    <w:rsid w:val="0034380B"/>
    <w:rsid w:val="003504B7"/>
    <w:rsid w:val="003776E4"/>
    <w:rsid w:val="00386B46"/>
    <w:rsid w:val="003907FC"/>
    <w:rsid w:val="00397212"/>
    <w:rsid w:val="003D1B88"/>
    <w:rsid w:val="00407C91"/>
    <w:rsid w:val="00425D8D"/>
    <w:rsid w:val="00437AF0"/>
    <w:rsid w:val="004461D0"/>
    <w:rsid w:val="00462D6B"/>
    <w:rsid w:val="00465EE5"/>
    <w:rsid w:val="0046700B"/>
    <w:rsid w:val="004D216A"/>
    <w:rsid w:val="004D4409"/>
    <w:rsid w:val="0051469D"/>
    <w:rsid w:val="005204D4"/>
    <w:rsid w:val="0054308E"/>
    <w:rsid w:val="005832DB"/>
    <w:rsid w:val="005957DF"/>
    <w:rsid w:val="005A1085"/>
    <w:rsid w:val="005B7820"/>
    <w:rsid w:val="005E0EB8"/>
    <w:rsid w:val="005E62F4"/>
    <w:rsid w:val="005F034C"/>
    <w:rsid w:val="00652116"/>
    <w:rsid w:val="00671630"/>
    <w:rsid w:val="00674099"/>
    <w:rsid w:val="006A4CFD"/>
    <w:rsid w:val="006C24BB"/>
    <w:rsid w:val="006E7229"/>
    <w:rsid w:val="00702BEC"/>
    <w:rsid w:val="00727D3F"/>
    <w:rsid w:val="00730185"/>
    <w:rsid w:val="0077021C"/>
    <w:rsid w:val="00781166"/>
    <w:rsid w:val="007B78D9"/>
    <w:rsid w:val="007F2F0A"/>
    <w:rsid w:val="007F31A6"/>
    <w:rsid w:val="00813B99"/>
    <w:rsid w:val="0081509E"/>
    <w:rsid w:val="0084435A"/>
    <w:rsid w:val="00885F66"/>
    <w:rsid w:val="008915AC"/>
    <w:rsid w:val="0089332A"/>
    <w:rsid w:val="008D1AAE"/>
    <w:rsid w:val="008D7C66"/>
    <w:rsid w:val="008E4FAA"/>
    <w:rsid w:val="00913D53"/>
    <w:rsid w:val="00924CE7"/>
    <w:rsid w:val="0094252B"/>
    <w:rsid w:val="0095103A"/>
    <w:rsid w:val="00995289"/>
    <w:rsid w:val="00996B80"/>
    <w:rsid w:val="009B2C16"/>
    <w:rsid w:val="009D13DB"/>
    <w:rsid w:val="009D4F2B"/>
    <w:rsid w:val="009E60C7"/>
    <w:rsid w:val="00A11EDB"/>
    <w:rsid w:val="00A638CE"/>
    <w:rsid w:val="00A90E65"/>
    <w:rsid w:val="00AC0597"/>
    <w:rsid w:val="00AD4AB6"/>
    <w:rsid w:val="00AE7139"/>
    <w:rsid w:val="00B7378F"/>
    <w:rsid w:val="00B748D4"/>
    <w:rsid w:val="00B81766"/>
    <w:rsid w:val="00BA02A6"/>
    <w:rsid w:val="00BE7463"/>
    <w:rsid w:val="00BE76D2"/>
    <w:rsid w:val="00C05BB9"/>
    <w:rsid w:val="00C07493"/>
    <w:rsid w:val="00C11BD0"/>
    <w:rsid w:val="00C11E9E"/>
    <w:rsid w:val="00C45A06"/>
    <w:rsid w:val="00C46223"/>
    <w:rsid w:val="00C547DB"/>
    <w:rsid w:val="00C85D03"/>
    <w:rsid w:val="00CB3990"/>
    <w:rsid w:val="00CB4DB9"/>
    <w:rsid w:val="00CC1722"/>
    <w:rsid w:val="00D15491"/>
    <w:rsid w:val="00D87ED2"/>
    <w:rsid w:val="00DB34CD"/>
    <w:rsid w:val="00DC338A"/>
    <w:rsid w:val="00E15FB4"/>
    <w:rsid w:val="00E24A77"/>
    <w:rsid w:val="00E35D5A"/>
    <w:rsid w:val="00E75AA6"/>
    <w:rsid w:val="00EA419C"/>
    <w:rsid w:val="00F035B5"/>
    <w:rsid w:val="00F832A1"/>
    <w:rsid w:val="00F850F5"/>
    <w:rsid w:val="00F92B9A"/>
    <w:rsid w:val="00F969F5"/>
    <w:rsid w:val="00FB0A71"/>
    <w:rsid w:val="00FD475C"/>
    <w:rsid w:val="00FD6C5D"/>
    <w:rsid w:val="00FF7D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3B99"/>
    <w:pPr>
      <w:spacing w:after="0" w:line="240" w:lineRule="auto"/>
    </w:pPr>
    <w:rPr>
      <w:rFonts w:ascii="Times New Roman" w:eastAsia="Times New Roman" w:hAnsi="Times New Roman" w:cs="Times New Roman"/>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
    <w:unhideWhenUsed/>
    <w:rsid w:val="00813B99"/>
    <w:pPr>
      <w:tabs>
        <w:tab w:val="center" w:pos="4677"/>
        <w:tab w:val="right" w:pos="9355"/>
      </w:tabs>
    </w:pPr>
  </w:style>
  <w:style w:type="character" w:customStyle="1" w:styleId="a4">
    <w:name w:val="Верхний колонтитул Знак"/>
    <w:basedOn w:val="a0"/>
    <w:link w:val="a3"/>
    <w:uiPriority w:val="9"/>
    <w:rsid w:val="00813B99"/>
    <w:rPr>
      <w:rFonts w:ascii="Times New Roman" w:eastAsia="Times New Roman" w:hAnsi="Times New Roman" w:cs="Times New Roman"/>
      <w:sz w:val="20"/>
      <w:szCs w:val="20"/>
      <w:lang w:val="en-US"/>
    </w:rPr>
  </w:style>
  <w:style w:type="paragraph" w:styleId="a5">
    <w:name w:val="footer"/>
    <w:basedOn w:val="a"/>
    <w:link w:val="a6"/>
    <w:uiPriority w:val="99"/>
    <w:unhideWhenUsed/>
    <w:rsid w:val="00813B99"/>
    <w:pPr>
      <w:tabs>
        <w:tab w:val="center" w:pos="4677"/>
        <w:tab w:val="right" w:pos="9355"/>
      </w:tabs>
    </w:pPr>
  </w:style>
  <w:style w:type="character" w:customStyle="1" w:styleId="a6">
    <w:name w:val="Нижний колонтитул Знак"/>
    <w:basedOn w:val="a0"/>
    <w:link w:val="a5"/>
    <w:uiPriority w:val="99"/>
    <w:rsid w:val="00813B99"/>
    <w:rPr>
      <w:rFonts w:ascii="Times New Roman" w:eastAsia="Times New Roman" w:hAnsi="Times New Roman" w:cs="Times New Roman"/>
      <w:sz w:val="20"/>
      <w:szCs w:val="20"/>
      <w:lang w:val="en-US"/>
    </w:rPr>
  </w:style>
  <w:style w:type="paragraph" w:customStyle="1" w:styleId="ReportText">
    <w:name w:val="Report Text"/>
    <w:link w:val="ReportTextChar"/>
    <w:qFormat/>
    <w:rsid w:val="0004541C"/>
    <w:pPr>
      <w:spacing w:before="170" w:after="170" w:line="260" w:lineRule="exact"/>
    </w:pPr>
    <w:rPr>
      <w:rFonts w:ascii="Times New Roman" w:eastAsia="Times New Roman" w:hAnsi="Times New Roman" w:cs="Times New Roman"/>
      <w:sz w:val="24"/>
      <w:szCs w:val="20"/>
      <w:lang w:val="en-GB"/>
    </w:rPr>
  </w:style>
  <w:style w:type="character" w:customStyle="1" w:styleId="ReportTextChar">
    <w:name w:val="Report Text Char"/>
    <w:link w:val="ReportText"/>
    <w:rsid w:val="0004541C"/>
    <w:rPr>
      <w:rFonts w:ascii="Times New Roman" w:eastAsia="Times New Roman" w:hAnsi="Times New Roman" w:cs="Times New Roman"/>
      <w:sz w:val="24"/>
      <w:szCs w:val="20"/>
      <w:lang w:val="en-GB"/>
    </w:rPr>
  </w:style>
  <w:style w:type="paragraph" w:customStyle="1" w:styleId="AODocTxt">
    <w:name w:val="AODocTxt"/>
    <w:basedOn w:val="a"/>
    <w:rsid w:val="005F034C"/>
    <w:pPr>
      <w:numPr>
        <w:numId w:val="2"/>
      </w:numPr>
      <w:spacing w:before="240" w:line="260" w:lineRule="atLeast"/>
      <w:jc w:val="both"/>
    </w:pPr>
    <w:rPr>
      <w:rFonts w:eastAsia="SimSun"/>
      <w:sz w:val="22"/>
      <w:szCs w:val="22"/>
      <w:lang w:val="en-GB"/>
    </w:rPr>
  </w:style>
  <w:style w:type="paragraph" w:customStyle="1" w:styleId="AODocTxtL1">
    <w:name w:val="AODocTxtL1"/>
    <w:basedOn w:val="AODocTxt"/>
    <w:rsid w:val="005F034C"/>
    <w:pPr>
      <w:numPr>
        <w:ilvl w:val="1"/>
      </w:numPr>
    </w:pPr>
  </w:style>
  <w:style w:type="paragraph" w:customStyle="1" w:styleId="AODocTxtL2">
    <w:name w:val="AODocTxtL2"/>
    <w:basedOn w:val="AODocTxt"/>
    <w:rsid w:val="005F034C"/>
    <w:pPr>
      <w:numPr>
        <w:ilvl w:val="2"/>
      </w:numPr>
    </w:pPr>
  </w:style>
  <w:style w:type="paragraph" w:customStyle="1" w:styleId="AODocTxtL3">
    <w:name w:val="AODocTxtL3"/>
    <w:basedOn w:val="AODocTxt"/>
    <w:rsid w:val="005F034C"/>
    <w:pPr>
      <w:numPr>
        <w:ilvl w:val="3"/>
      </w:numPr>
    </w:pPr>
  </w:style>
  <w:style w:type="paragraph" w:customStyle="1" w:styleId="AODocTxtL4">
    <w:name w:val="AODocTxtL4"/>
    <w:basedOn w:val="AODocTxt"/>
    <w:rsid w:val="005F034C"/>
    <w:pPr>
      <w:numPr>
        <w:ilvl w:val="4"/>
      </w:numPr>
    </w:pPr>
  </w:style>
  <w:style w:type="paragraph" w:customStyle="1" w:styleId="AODocTxtL5">
    <w:name w:val="AODocTxtL5"/>
    <w:basedOn w:val="AODocTxt"/>
    <w:rsid w:val="005F034C"/>
    <w:pPr>
      <w:numPr>
        <w:ilvl w:val="5"/>
      </w:numPr>
    </w:pPr>
  </w:style>
  <w:style w:type="paragraph" w:customStyle="1" w:styleId="AODocTxtL6">
    <w:name w:val="AODocTxtL6"/>
    <w:basedOn w:val="AODocTxt"/>
    <w:rsid w:val="005F034C"/>
    <w:pPr>
      <w:numPr>
        <w:ilvl w:val="6"/>
      </w:numPr>
    </w:pPr>
  </w:style>
  <w:style w:type="paragraph" w:customStyle="1" w:styleId="AODocTxtL7">
    <w:name w:val="AODocTxtL7"/>
    <w:basedOn w:val="AODocTxt"/>
    <w:rsid w:val="005F034C"/>
    <w:pPr>
      <w:numPr>
        <w:ilvl w:val="7"/>
      </w:numPr>
    </w:pPr>
  </w:style>
  <w:style w:type="paragraph" w:customStyle="1" w:styleId="AODocTxtL8">
    <w:name w:val="AODocTxtL8"/>
    <w:basedOn w:val="AODocTxt"/>
    <w:rsid w:val="005F034C"/>
    <w:pPr>
      <w:numPr>
        <w:ilvl w:val="8"/>
      </w:numPr>
    </w:pPr>
  </w:style>
  <w:style w:type="paragraph" w:styleId="a7">
    <w:name w:val="Balloon Text"/>
    <w:basedOn w:val="a"/>
    <w:link w:val="a8"/>
    <w:uiPriority w:val="99"/>
    <w:semiHidden/>
    <w:unhideWhenUsed/>
    <w:rsid w:val="00A638CE"/>
    <w:rPr>
      <w:rFonts w:ascii="Tahoma" w:hAnsi="Tahoma" w:cs="Tahoma"/>
      <w:sz w:val="16"/>
      <w:szCs w:val="16"/>
    </w:rPr>
  </w:style>
  <w:style w:type="character" w:customStyle="1" w:styleId="a8">
    <w:name w:val="Текст выноски Знак"/>
    <w:basedOn w:val="a0"/>
    <w:link w:val="a7"/>
    <w:uiPriority w:val="99"/>
    <w:semiHidden/>
    <w:rsid w:val="00A638CE"/>
    <w:rPr>
      <w:rFonts w:ascii="Tahoma" w:eastAsia="Times New Roman" w:hAnsi="Tahoma" w:cs="Tahoma"/>
      <w:sz w:val="16"/>
      <w:szCs w:val="16"/>
      <w:lang w:val="en-US"/>
    </w:rPr>
  </w:style>
  <w:style w:type="paragraph" w:styleId="a9">
    <w:name w:val="List Paragraph"/>
    <w:basedOn w:val="a"/>
    <w:link w:val="aa"/>
    <w:uiPriority w:val="34"/>
    <w:qFormat/>
    <w:rsid w:val="008D1AAE"/>
    <w:pPr>
      <w:ind w:left="720"/>
    </w:pPr>
    <w:rPr>
      <w:rFonts w:ascii="Calibri" w:hAnsi="Calibri"/>
      <w:sz w:val="22"/>
      <w:szCs w:val="22"/>
      <w:lang w:val="x-none"/>
    </w:rPr>
  </w:style>
  <w:style w:type="character" w:customStyle="1" w:styleId="aa">
    <w:name w:val="Абзац списка Знак"/>
    <w:link w:val="a9"/>
    <w:uiPriority w:val="99"/>
    <w:rsid w:val="008D1AAE"/>
    <w:rPr>
      <w:rFonts w:ascii="Calibri" w:eastAsia="Times New Roman" w:hAnsi="Calibri" w:cs="Times New Roman"/>
      <w:lang w:val="x-none"/>
    </w:rPr>
  </w:style>
  <w:style w:type="character" w:customStyle="1" w:styleId="postbody">
    <w:name w:val="postbody"/>
    <w:basedOn w:val="a0"/>
    <w:rsid w:val="00C547DB"/>
  </w:style>
  <w:style w:type="paragraph" w:customStyle="1" w:styleId="-">
    <w:name w:val="Контракт-пункт"/>
    <w:basedOn w:val="a"/>
    <w:rsid w:val="00C547DB"/>
    <w:pPr>
      <w:numPr>
        <w:ilvl w:val="1"/>
        <w:numId w:val="3"/>
      </w:numPr>
      <w:jc w:val="both"/>
    </w:pPr>
    <w:rPr>
      <w:sz w:val="24"/>
      <w:szCs w:val="24"/>
      <w:lang w:val="ru-RU" w:eastAsia="ru-RU"/>
    </w:rPr>
  </w:style>
  <w:style w:type="paragraph" w:customStyle="1" w:styleId="-0">
    <w:name w:val="Контракт-подподпункт"/>
    <w:basedOn w:val="a"/>
    <w:rsid w:val="00C547DB"/>
    <w:pPr>
      <w:numPr>
        <w:ilvl w:val="2"/>
        <w:numId w:val="3"/>
      </w:numPr>
      <w:jc w:val="both"/>
    </w:pPr>
    <w:rPr>
      <w:sz w:val="24"/>
      <w:szCs w:val="24"/>
      <w:lang w:val="ru-RU" w:eastAsia="ru-RU"/>
    </w:rPr>
  </w:style>
  <w:style w:type="character" w:styleId="ab">
    <w:name w:val="annotation reference"/>
    <w:basedOn w:val="a0"/>
    <w:uiPriority w:val="99"/>
    <w:semiHidden/>
    <w:unhideWhenUsed/>
    <w:rsid w:val="00F969F5"/>
    <w:rPr>
      <w:sz w:val="16"/>
      <w:szCs w:val="16"/>
    </w:rPr>
  </w:style>
  <w:style w:type="paragraph" w:styleId="ac">
    <w:name w:val="annotation text"/>
    <w:basedOn w:val="a"/>
    <w:link w:val="ad"/>
    <w:uiPriority w:val="99"/>
    <w:semiHidden/>
    <w:unhideWhenUsed/>
    <w:rsid w:val="00F969F5"/>
  </w:style>
  <w:style w:type="character" w:customStyle="1" w:styleId="ad">
    <w:name w:val="Текст примечания Знак"/>
    <w:basedOn w:val="a0"/>
    <w:link w:val="ac"/>
    <w:uiPriority w:val="99"/>
    <w:semiHidden/>
    <w:rsid w:val="00F969F5"/>
    <w:rPr>
      <w:rFonts w:ascii="Times New Roman" w:eastAsia="Times New Roman" w:hAnsi="Times New Roman" w:cs="Times New Roman"/>
      <w:sz w:val="20"/>
      <w:szCs w:val="20"/>
      <w:lang w:val="en-US"/>
    </w:rPr>
  </w:style>
  <w:style w:type="paragraph" w:styleId="ae">
    <w:name w:val="annotation subject"/>
    <w:basedOn w:val="ac"/>
    <w:next w:val="ac"/>
    <w:link w:val="af"/>
    <w:uiPriority w:val="99"/>
    <w:semiHidden/>
    <w:unhideWhenUsed/>
    <w:rsid w:val="00F969F5"/>
    <w:rPr>
      <w:b/>
      <w:bCs/>
    </w:rPr>
  </w:style>
  <w:style w:type="character" w:customStyle="1" w:styleId="af">
    <w:name w:val="Тема примечания Знак"/>
    <w:basedOn w:val="ad"/>
    <w:link w:val="ae"/>
    <w:uiPriority w:val="99"/>
    <w:semiHidden/>
    <w:rsid w:val="00F969F5"/>
    <w:rPr>
      <w:rFonts w:ascii="Times New Roman" w:eastAsia="Times New Roman" w:hAnsi="Times New Roman" w:cs="Times New Roman"/>
      <w:b/>
      <w:bCs/>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3B99"/>
    <w:pPr>
      <w:spacing w:after="0" w:line="240" w:lineRule="auto"/>
    </w:pPr>
    <w:rPr>
      <w:rFonts w:ascii="Times New Roman" w:eastAsia="Times New Roman" w:hAnsi="Times New Roman" w:cs="Times New Roman"/>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
    <w:unhideWhenUsed/>
    <w:rsid w:val="00813B99"/>
    <w:pPr>
      <w:tabs>
        <w:tab w:val="center" w:pos="4677"/>
        <w:tab w:val="right" w:pos="9355"/>
      </w:tabs>
    </w:pPr>
  </w:style>
  <w:style w:type="character" w:customStyle="1" w:styleId="a4">
    <w:name w:val="Верхний колонтитул Знак"/>
    <w:basedOn w:val="a0"/>
    <w:link w:val="a3"/>
    <w:uiPriority w:val="9"/>
    <w:rsid w:val="00813B99"/>
    <w:rPr>
      <w:rFonts w:ascii="Times New Roman" w:eastAsia="Times New Roman" w:hAnsi="Times New Roman" w:cs="Times New Roman"/>
      <w:sz w:val="20"/>
      <w:szCs w:val="20"/>
      <w:lang w:val="en-US"/>
    </w:rPr>
  </w:style>
  <w:style w:type="paragraph" w:styleId="a5">
    <w:name w:val="footer"/>
    <w:basedOn w:val="a"/>
    <w:link w:val="a6"/>
    <w:uiPriority w:val="99"/>
    <w:unhideWhenUsed/>
    <w:rsid w:val="00813B99"/>
    <w:pPr>
      <w:tabs>
        <w:tab w:val="center" w:pos="4677"/>
        <w:tab w:val="right" w:pos="9355"/>
      </w:tabs>
    </w:pPr>
  </w:style>
  <w:style w:type="character" w:customStyle="1" w:styleId="a6">
    <w:name w:val="Нижний колонтитул Знак"/>
    <w:basedOn w:val="a0"/>
    <w:link w:val="a5"/>
    <w:uiPriority w:val="99"/>
    <w:rsid w:val="00813B99"/>
    <w:rPr>
      <w:rFonts w:ascii="Times New Roman" w:eastAsia="Times New Roman" w:hAnsi="Times New Roman" w:cs="Times New Roman"/>
      <w:sz w:val="20"/>
      <w:szCs w:val="20"/>
      <w:lang w:val="en-US"/>
    </w:rPr>
  </w:style>
  <w:style w:type="paragraph" w:customStyle="1" w:styleId="ReportText">
    <w:name w:val="Report Text"/>
    <w:link w:val="ReportTextChar"/>
    <w:qFormat/>
    <w:rsid w:val="0004541C"/>
    <w:pPr>
      <w:spacing w:before="170" w:after="170" w:line="260" w:lineRule="exact"/>
    </w:pPr>
    <w:rPr>
      <w:rFonts w:ascii="Times New Roman" w:eastAsia="Times New Roman" w:hAnsi="Times New Roman" w:cs="Times New Roman"/>
      <w:sz w:val="24"/>
      <w:szCs w:val="20"/>
      <w:lang w:val="en-GB"/>
    </w:rPr>
  </w:style>
  <w:style w:type="character" w:customStyle="1" w:styleId="ReportTextChar">
    <w:name w:val="Report Text Char"/>
    <w:link w:val="ReportText"/>
    <w:rsid w:val="0004541C"/>
    <w:rPr>
      <w:rFonts w:ascii="Times New Roman" w:eastAsia="Times New Roman" w:hAnsi="Times New Roman" w:cs="Times New Roman"/>
      <w:sz w:val="24"/>
      <w:szCs w:val="20"/>
      <w:lang w:val="en-GB"/>
    </w:rPr>
  </w:style>
  <w:style w:type="paragraph" w:customStyle="1" w:styleId="AODocTxt">
    <w:name w:val="AODocTxt"/>
    <w:basedOn w:val="a"/>
    <w:rsid w:val="005F034C"/>
    <w:pPr>
      <w:numPr>
        <w:numId w:val="2"/>
      </w:numPr>
      <w:spacing w:before="240" w:line="260" w:lineRule="atLeast"/>
      <w:jc w:val="both"/>
    </w:pPr>
    <w:rPr>
      <w:rFonts w:eastAsia="SimSun"/>
      <w:sz w:val="22"/>
      <w:szCs w:val="22"/>
      <w:lang w:val="en-GB"/>
    </w:rPr>
  </w:style>
  <w:style w:type="paragraph" w:customStyle="1" w:styleId="AODocTxtL1">
    <w:name w:val="AODocTxtL1"/>
    <w:basedOn w:val="AODocTxt"/>
    <w:rsid w:val="005F034C"/>
    <w:pPr>
      <w:numPr>
        <w:ilvl w:val="1"/>
      </w:numPr>
    </w:pPr>
  </w:style>
  <w:style w:type="paragraph" w:customStyle="1" w:styleId="AODocTxtL2">
    <w:name w:val="AODocTxtL2"/>
    <w:basedOn w:val="AODocTxt"/>
    <w:rsid w:val="005F034C"/>
    <w:pPr>
      <w:numPr>
        <w:ilvl w:val="2"/>
      </w:numPr>
    </w:pPr>
  </w:style>
  <w:style w:type="paragraph" w:customStyle="1" w:styleId="AODocTxtL3">
    <w:name w:val="AODocTxtL3"/>
    <w:basedOn w:val="AODocTxt"/>
    <w:rsid w:val="005F034C"/>
    <w:pPr>
      <w:numPr>
        <w:ilvl w:val="3"/>
      </w:numPr>
    </w:pPr>
  </w:style>
  <w:style w:type="paragraph" w:customStyle="1" w:styleId="AODocTxtL4">
    <w:name w:val="AODocTxtL4"/>
    <w:basedOn w:val="AODocTxt"/>
    <w:rsid w:val="005F034C"/>
    <w:pPr>
      <w:numPr>
        <w:ilvl w:val="4"/>
      </w:numPr>
    </w:pPr>
  </w:style>
  <w:style w:type="paragraph" w:customStyle="1" w:styleId="AODocTxtL5">
    <w:name w:val="AODocTxtL5"/>
    <w:basedOn w:val="AODocTxt"/>
    <w:rsid w:val="005F034C"/>
    <w:pPr>
      <w:numPr>
        <w:ilvl w:val="5"/>
      </w:numPr>
    </w:pPr>
  </w:style>
  <w:style w:type="paragraph" w:customStyle="1" w:styleId="AODocTxtL6">
    <w:name w:val="AODocTxtL6"/>
    <w:basedOn w:val="AODocTxt"/>
    <w:rsid w:val="005F034C"/>
    <w:pPr>
      <w:numPr>
        <w:ilvl w:val="6"/>
      </w:numPr>
    </w:pPr>
  </w:style>
  <w:style w:type="paragraph" w:customStyle="1" w:styleId="AODocTxtL7">
    <w:name w:val="AODocTxtL7"/>
    <w:basedOn w:val="AODocTxt"/>
    <w:rsid w:val="005F034C"/>
    <w:pPr>
      <w:numPr>
        <w:ilvl w:val="7"/>
      </w:numPr>
    </w:pPr>
  </w:style>
  <w:style w:type="paragraph" w:customStyle="1" w:styleId="AODocTxtL8">
    <w:name w:val="AODocTxtL8"/>
    <w:basedOn w:val="AODocTxt"/>
    <w:rsid w:val="005F034C"/>
    <w:pPr>
      <w:numPr>
        <w:ilvl w:val="8"/>
      </w:numPr>
    </w:pPr>
  </w:style>
  <w:style w:type="paragraph" w:styleId="a7">
    <w:name w:val="Balloon Text"/>
    <w:basedOn w:val="a"/>
    <w:link w:val="a8"/>
    <w:uiPriority w:val="99"/>
    <w:semiHidden/>
    <w:unhideWhenUsed/>
    <w:rsid w:val="00A638CE"/>
    <w:rPr>
      <w:rFonts w:ascii="Tahoma" w:hAnsi="Tahoma" w:cs="Tahoma"/>
      <w:sz w:val="16"/>
      <w:szCs w:val="16"/>
    </w:rPr>
  </w:style>
  <w:style w:type="character" w:customStyle="1" w:styleId="a8">
    <w:name w:val="Текст выноски Знак"/>
    <w:basedOn w:val="a0"/>
    <w:link w:val="a7"/>
    <w:uiPriority w:val="99"/>
    <w:semiHidden/>
    <w:rsid w:val="00A638CE"/>
    <w:rPr>
      <w:rFonts w:ascii="Tahoma" w:eastAsia="Times New Roman" w:hAnsi="Tahoma" w:cs="Tahoma"/>
      <w:sz w:val="16"/>
      <w:szCs w:val="16"/>
      <w:lang w:val="en-US"/>
    </w:rPr>
  </w:style>
  <w:style w:type="paragraph" w:styleId="a9">
    <w:name w:val="List Paragraph"/>
    <w:basedOn w:val="a"/>
    <w:link w:val="aa"/>
    <w:uiPriority w:val="34"/>
    <w:qFormat/>
    <w:rsid w:val="008D1AAE"/>
    <w:pPr>
      <w:ind w:left="720"/>
    </w:pPr>
    <w:rPr>
      <w:rFonts w:ascii="Calibri" w:hAnsi="Calibri"/>
      <w:sz w:val="22"/>
      <w:szCs w:val="22"/>
      <w:lang w:val="x-none"/>
    </w:rPr>
  </w:style>
  <w:style w:type="character" w:customStyle="1" w:styleId="aa">
    <w:name w:val="Абзац списка Знак"/>
    <w:link w:val="a9"/>
    <w:uiPriority w:val="99"/>
    <w:rsid w:val="008D1AAE"/>
    <w:rPr>
      <w:rFonts w:ascii="Calibri" w:eastAsia="Times New Roman" w:hAnsi="Calibri" w:cs="Times New Roman"/>
      <w:lang w:val="x-none"/>
    </w:rPr>
  </w:style>
  <w:style w:type="character" w:customStyle="1" w:styleId="postbody">
    <w:name w:val="postbody"/>
    <w:basedOn w:val="a0"/>
    <w:rsid w:val="00C547DB"/>
  </w:style>
  <w:style w:type="paragraph" w:customStyle="1" w:styleId="-">
    <w:name w:val="Контракт-пункт"/>
    <w:basedOn w:val="a"/>
    <w:rsid w:val="00C547DB"/>
    <w:pPr>
      <w:numPr>
        <w:ilvl w:val="1"/>
        <w:numId w:val="3"/>
      </w:numPr>
      <w:jc w:val="both"/>
    </w:pPr>
    <w:rPr>
      <w:sz w:val="24"/>
      <w:szCs w:val="24"/>
      <w:lang w:val="ru-RU" w:eastAsia="ru-RU"/>
    </w:rPr>
  </w:style>
  <w:style w:type="paragraph" w:customStyle="1" w:styleId="-0">
    <w:name w:val="Контракт-подподпункт"/>
    <w:basedOn w:val="a"/>
    <w:rsid w:val="00C547DB"/>
    <w:pPr>
      <w:numPr>
        <w:ilvl w:val="2"/>
        <w:numId w:val="3"/>
      </w:numPr>
      <w:jc w:val="both"/>
    </w:pPr>
    <w:rPr>
      <w:sz w:val="24"/>
      <w:szCs w:val="24"/>
      <w:lang w:val="ru-RU" w:eastAsia="ru-RU"/>
    </w:rPr>
  </w:style>
  <w:style w:type="character" w:styleId="ab">
    <w:name w:val="annotation reference"/>
    <w:basedOn w:val="a0"/>
    <w:uiPriority w:val="99"/>
    <w:semiHidden/>
    <w:unhideWhenUsed/>
    <w:rsid w:val="00F969F5"/>
    <w:rPr>
      <w:sz w:val="16"/>
      <w:szCs w:val="16"/>
    </w:rPr>
  </w:style>
  <w:style w:type="paragraph" w:styleId="ac">
    <w:name w:val="annotation text"/>
    <w:basedOn w:val="a"/>
    <w:link w:val="ad"/>
    <w:uiPriority w:val="99"/>
    <w:semiHidden/>
    <w:unhideWhenUsed/>
    <w:rsid w:val="00F969F5"/>
  </w:style>
  <w:style w:type="character" w:customStyle="1" w:styleId="ad">
    <w:name w:val="Текст примечания Знак"/>
    <w:basedOn w:val="a0"/>
    <w:link w:val="ac"/>
    <w:uiPriority w:val="99"/>
    <w:semiHidden/>
    <w:rsid w:val="00F969F5"/>
    <w:rPr>
      <w:rFonts w:ascii="Times New Roman" w:eastAsia="Times New Roman" w:hAnsi="Times New Roman" w:cs="Times New Roman"/>
      <w:sz w:val="20"/>
      <w:szCs w:val="20"/>
      <w:lang w:val="en-US"/>
    </w:rPr>
  </w:style>
  <w:style w:type="paragraph" w:styleId="ae">
    <w:name w:val="annotation subject"/>
    <w:basedOn w:val="ac"/>
    <w:next w:val="ac"/>
    <w:link w:val="af"/>
    <w:uiPriority w:val="99"/>
    <w:semiHidden/>
    <w:unhideWhenUsed/>
    <w:rsid w:val="00F969F5"/>
    <w:rPr>
      <w:b/>
      <w:bCs/>
    </w:rPr>
  </w:style>
  <w:style w:type="character" w:customStyle="1" w:styleId="af">
    <w:name w:val="Тема примечания Знак"/>
    <w:basedOn w:val="ad"/>
    <w:link w:val="ae"/>
    <w:uiPriority w:val="99"/>
    <w:semiHidden/>
    <w:rsid w:val="00F969F5"/>
    <w:rPr>
      <w:rFonts w:ascii="Times New Roman" w:eastAsia="Times New Roman" w:hAnsi="Times New Roman" w:cs="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1148</Words>
  <Characters>6544</Characters>
  <Application>Microsoft Office Word</Application>
  <DocSecurity>0</DocSecurity>
  <Lines>54</Lines>
  <Paragraphs>15</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7677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RYuppa</dc:creator>
  <cp:lastModifiedBy>Sidorovskaya Anna</cp:lastModifiedBy>
  <cp:revision>6</cp:revision>
  <cp:lastPrinted>2013-07-02T11:27:00Z</cp:lastPrinted>
  <dcterms:created xsi:type="dcterms:W3CDTF">2013-07-24T18:25:00Z</dcterms:created>
  <dcterms:modified xsi:type="dcterms:W3CDTF">2013-08-08T10:34:00Z</dcterms:modified>
</cp:coreProperties>
</file>