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0B3023">
        <w:rPr>
          <w:b/>
          <w:bCs/>
          <w:sz w:val="28"/>
          <w:szCs w:val="28"/>
          <w:lang w:val="ru-RU"/>
        </w:rPr>
        <w:t>104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B3023">
        <w:rPr>
          <w:b/>
          <w:bCs/>
          <w:sz w:val="28"/>
          <w:szCs w:val="28"/>
          <w:lang w:val="ru-RU"/>
        </w:rPr>
        <w:t>15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0B3023">
        <w:rPr>
          <w:b/>
          <w:bCs/>
          <w:sz w:val="28"/>
          <w:szCs w:val="28"/>
          <w:lang w:val="ru-RU"/>
        </w:rPr>
        <w:t>6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0B3023" w:rsidRPr="000B3023">
        <w:rPr>
          <w:b/>
          <w:sz w:val="28"/>
          <w:szCs w:val="28"/>
          <w:lang w:val="ru-RU"/>
        </w:rPr>
        <w:t>разработк</w:t>
      </w:r>
      <w:r w:rsidR="000B3023">
        <w:rPr>
          <w:b/>
          <w:sz w:val="28"/>
          <w:szCs w:val="28"/>
          <w:lang w:val="ru-RU"/>
        </w:rPr>
        <w:t>у</w:t>
      </w:r>
      <w:r w:rsidR="000B3023" w:rsidRPr="000B3023">
        <w:rPr>
          <w:b/>
          <w:sz w:val="28"/>
          <w:szCs w:val="28"/>
          <w:lang w:val="ru-RU"/>
        </w:rPr>
        <w:t xml:space="preserve"> проектной документации по объекту "Телекоммуникационная система (разработка проектной документации стадия «П» и «РД»)"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B74CC1">
        <w:rPr>
          <w:rFonts w:ascii="Times New Roman" w:hAnsi="Times New Roman" w:cs="Times New Roman"/>
          <w:sz w:val="28"/>
          <w:szCs w:val="28"/>
        </w:rPr>
        <w:t>30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» </w:t>
      </w:r>
      <w:r w:rsidR="00B74CC1">
        <w:rPr>
          <w:rFonts w:ascii="Times New Roman" w:hAnsi="Times New Roman" w:cs="Times New Roman"/>
          <w:sz w:val="28"/>
          <w:szCs w:val="28"/>
        </w:rPr>
        <w:t>апреля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 201</w:t>
      </w:r>
      <w:r w:rsidR="000B3023" w:rsidRPr="000B3023">
        <w:rPr>
          <w:rFonts w:ascii="Times New Roman" w:hAnsi="Times New Roman" w:cs="Times New Roman"/>
          <w:sz w:val="28"/>
          <w:szCs w:val="28"/>
        </w:rPr>
        <w:t>3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B74CC1">
        <w:rPr>
          <w:rFonts w:ascii="Times New Roman" w:hAnsi="Times New Roman" w:cs="Times New Roman"/>
          <w:sz w:val="28"/>
          <w:szCs w:val="28"/>
        </w:rPr>
        <w:t>107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0B3023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802DA" w:rsidRPr="005F0956" w:rsidRDefault="006802DA" w:rsidP="005F0956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F0956">
        <w:rPr>
          <w:rFonts w:ascii="Times New Roman" w:hAnsi="Times New Roman" w:cs="Times New Roman"/>
          <w:sz w:val="28"/>
          <w:szCs w:val="28"/>
        </w:rPr>
        <w:t>Разработка проектной документации.</w:t>
      </w:r>
    </w:p>
    <w:p w:rsidR="006802DA" w:rsidRPr="005F0956" w:rsidRDefault="005F0956" w:rsidP="005F0956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F0956">
        <w:rPr>
          <w:rFonts w:ascii="Times New Roman" w:hAnsi="Times New Roman" w:cs="Times New Roman"/>
          <w:sz w:val="28"/>
          <w:szCs w:val="28"/>
        </w:rPr>
        <w:t>Устранение замечаний при проведении экспертизы</w:t>
      </w:r>
      <w:r w:rsidR="006802DA" w:rsidRPr="005F0956">
        <w:rPr>
          <w:rFonts w:ascii="Times New Roman" w:hAnsi="Times New Roman" w:cs="Times New Roman"/>
          <w:sz w:val="28"/>
          <w:szCs w:val="28"/>
        </w:rPr>
        <w:t>.</w:t>
      </w:r>
    </w:p>
    <w:p w:rsidR="006802DA" w:rsidRPr="005F0956" w:rsidRDefault="006802DA" w:rsidP="005F0956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F0956">
        <w:rPr>
          <w:rFonts w:ascii="Times New Roman" w:hAnsi="Times New Roman" w:cs="Times New Roman"/>
          <w:sz w:val="28"/>
          <w:szCs w:val="28"/>
        </w:rPr>
        <w:t>Разработка рабочей документации.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6802DA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30 760 146,67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тридцать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 w:rsidR="001106DE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семьсот </w:t>
      </w:r>
      <w:r w:rsidR="001106DE">
        <w:rPr>
          <w:rFonts w:ascii="Times New Roman" w:eastAsia="Calibri" w:hAnsi="Times New Roman" w:cs="Times New Roman"/>
          <w:sz w:val="28"/>
          <w:szCs w:val="28"/>
        </w:rPr>
        <w:t>шесть</w:t>
      </w:r>
      <w:r>
        <w:rPr>
          <w:rFonts w:ascii="Times New Roman" w:eastAsia="Calibri" w:hAnsi="Times New Roman" w:cs="Times New Roman"/>
          <w:sz w:val="28"/>
          <w:szCs w:val="28"/>
        </w:rPr>
        <w:t>десят</w:t>
      </w:r>
      <w:r w:rsidR="001106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сто сорок шесть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>
        <w:rPr>
          <w:rFonts w:ascii="Times New Roman" w:eastAsia="Calibri" w:hAnsi="Times New Roman" w:cs="Times New Roman"/>
          <w:sz w:val="28"/>
          <w:szCs w:val="28"/>
        </w:rPr>
        <w:t>67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184B49" w:rsidRDefault="00184B49" w:rsidP="00184B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84B49">
        <w:rPr>
          <w:rFonts w:ascii="Times New Roman" w:hAnsi="Times New Roman" w:cs="Times New Roman"/>
          <w:sz w:val="28"/>
          <w:szCs w:val="28"/>
        </w:rPr>
        <w:t xml:space="preserve">Окончание проектирования – не позднее 60 календарных дней </w:t>
      </w:r>
      <w:proofErr w:type="gramStart"/>
      <w:r w:rsidRPr="00184B49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184B49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184B49" w:rsidRPr="00184B49" w:rsidRDefault="00184B49" w:rsidP="00184B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84B49">
        <w:rPr>
          <w:rFonts w:ascii="Times New Roman" w:hAnsi="Times New Roman" w:cs="Times New Roman"/>
          <w:sz w:val="28"/>
          <w:szCs w:val="28"/>
        </w:rPr>
        <w:t xml:space="preserve">Получение положительного заключения экспертизы  – не более 30 календарных дней </w:t>
      </w:r>
      <w:proofErr w:type="gramStart"/>
      <w:r w:rsidRPr="00184B49">
        <w:rPr>
          <w:rFonts w:ascii="Times New Roman" w:hAnsi="Times New Roman" w:cs="Times New Roman"/>
          <w:sz w:val="28"/>
          <w:szCs w:val="28"/>
        </w:rPr>
        <w:t>с даты передачи</w:t>
      </w:r>
      <w:proofErr w:type="gramEnd"/>
      <w:r w:rsidRPr="00184B49">
        <w:rPr>
          <w:rFonts w:ascii="Times New Roman" w:hAnsi="Times New Roman" w:cs="Times New Roman"/>
          <w:sz w:val="28"/>
          <w:szCs w:val="28"/>
        </w:rPr>
        <w:t xml:space="preserve"> полного комплекта документации для проведения экспертизы.</w:t>
      </w:r>
    </w:p>
    <w:p w:rsidR="00184B49" w:rsidRPr="00184B49" w:rsidRDefault="00184B49" w:rsidP="00184B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84B49">
        <w:rPr>
          <w:rFonts w:ascii="Times New Roman" w:hAnsi="Times New Roman" w:cs="Times New Roman"/>
          <w:sz w:val="28"/>
          <w:szCs w:val="28"/>
        </w:rPr>
        <w:t xml:space="preserve">Окончание разработки рабочей документации – не позднее 90 календарных дней </w:t>
      </w:r>
      <w:proofErr w:type="gramStart"/>
      <w:r w:rsidRPr="00184B49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Pr="00184B49">
        <w:rPr>
          <w:rFonts w:ascii="Times New Roman" w:hAnsi="Times New Roman" w:cs="Times New Roman"/>
          <w:sz w:val="28"/>
          <w:szCs w:val="28"/>
        </w:rPr>
        <w:t xml:space="preserve"> положительного заключения экспертизы.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 xml:space="preserve">Качество </w:t>
      </w:r>
      <w:r w:rsidR="00A97991">
        <w:rPr>
          <w:rFonts w:ascii="Times New Roman" w:eastAsia="Calibri" w:hAnsi="Times New Roman" w:cs="Times New Roman"/>
          <w:sz w:val="28"/>
          <w:szCs w:val="28"/>
        </w:rPr>
        <w:t>технического предложения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A97991">
        <w:rPr>
          <w:rFonts w:eastAsia="Calibri"/>
          <w:sz w:val="28"/>
          <w:szCs w:val="28"/>
          <w:highlight w:val="yellow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1124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E47A7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E47A7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E47A7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E47A7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EE47A7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EE47A7">
        <w:rPr>
          <w:rFonts w:ascii="Times New Roman" w:hAnsi="Times New Roman" w:cs="Times New Roman"/>
          <w:sz w:val="28"/>
          <w:szCs w:val="28"/>
        </w:rPr>
        <w:t>сентября</w:t>
      </w:r>
      <w:bookmarkStart w:id="0" w:name="_GoBack"/>
      <w:bookmarkEnd w:id="0"/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E4BF2"/>
    <w:multiLevelType w:val="hybridMultilevel"/>
    <w:tmpl w:val="90163A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3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4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C34DD4"/>
    <w:multiLevelType w:val="hybridMultilevel"/>
    <w:tmpl w:val="00F86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4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1"/>
  </w:num>
  <w:num w:numId="6">
    <w:abstractNumId w:val="8"/>
  </w:num>
  <w:num w:numId="7">
    <w:abstractNumId w:val="0"/>
  </w:num>
  <w:num w:numId="8">
    <w:abstractNumId w:val="5"/>
  </w:num>
  <w:num w:numId="9">
    <w:abstractNumId w:val="4"/>
  </w:num>
  <w:num w:numId="10">
    <w:abstractNumId w:val="11"/>
  </w:num>
  <w:num w:numId="11">
    <w:abstractNumId w:val="15"/>
  </w:num>
  <w:num w:numId="12">
    <w:abstractNumId w:val="12"/>
  </w:num>
  <w:num w:numId="13">
    <w:abstractNumId w:val="13"/>
  </w:num>
  <w:num w:numId="14">
    <w:abstractNumId w:val="7"/>
  </w:num>
  <w:num w:numId="15">
    <w:abstractNumId w:val="28"/>
  </w:num>
  <w:num w:numId="16">
    <w:abstractNumId w:val="25"/>
  </w:num>
  <w:num w:numId="17">
    <w:abstractNumId w:val="20"/>
  </w:num>
  <w:num w:numId="18">
    <w:abstractNumId w:val="3"/>
  </w:num>
  <w:num w:numId="19">
    <w:abstractNumId w:val="35"/>
  </w:num>
  <w:num w:numId="20">
    <w:abstractNumId w:val="42"/>
  </w:num>
  <w:num w:numId="21">
    <w:abstractNumId w:val="33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"/>
  </w:num>
  <w:num w:numId="25">
    <w:abstractNumId w:val="2"/>
  </w:num>
  <w:num w:numId="26">
    <w:abstractNumId w:val="19"/>
  </w:num>
  <w:num w:numId="27">
    <w:abstractNumId w:val="36"/>
  </w:num>
  <w:num w:numId="28">
    <w:abstractNumId w:val="39"/>
  </w:num>
  <w:num w:numId="29">
    <w:abstractNumId w:val="21"/>
  </w:num>
  <w:num w:numId="30">
    <w:abstractNumId w:val="43"/>
  </w:num>
  <w:num w:numId="31">
    <w:abstractNumId w:val="32"/>
  </w:num>
  <w:num w:numId="32">
    <w:abstractNumId w:val="24"/>
  </w:num>
  <w:num w:numId="33">
    <w:abstractNumId w:val="26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18"/>
  </w:num>
  <w:num w:numId="37">
    <w:abstractNumId w:val="31"/>
  </w:num>
  <w:num w:numId="38">
    <w:abstractNumId w:val="38"/>
  </w:num>
  <w:num w:numId="39">
    <w:abstractNumId w:val="23"/>
  </w:num>
  <w:num w:numId="40">
    <w:abstractNumId w:val="9"/>
  </w:num>
  <w:num w:numId="41">
    <w:abstractNumId w:val="22"/>
  </w:num>
  <w:num w:numId="42">
    <w:abstractNumId w:val="16"/>
  </w:num>
  <w:num w:numId="43">
    <w:abstractNumId w:val="34"/>
  </w:num>
  <w:num w:numId="44">
    <w:abstractNumId w:val="10"/>
  </w:num>
  <w:num w:numId="45">
    <w:abstractNumId w:val="6"/>
  </w:num>
  <w:num w:numId="46">
    <w:abstractNumId w:val="44"/>
  </w:num>
  <w:num w:numId="47">
    <w:abstractNumId w:val="37"/>
  </w:num>
  <w:num w:numId="4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CDF64-33E3-4BC5-A265-A37470C40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4957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2013-02-19T14:10:00Z</cp:lastPrinted>
  <dcterms:created xsi:type="dcterms:W3CDTF">2013-08-06T18:06:00Z</dcterms:created>
  <dcterms:modified xsi:type="dcterms:W3CDTF">2013-08-06T18:06:00Z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