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79" w:rsidRDefault="00CD111B" w:rsidP="00192BF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7A475C" w:rsidRPr="00192BF9" w:rsidRDefault="00F23FF6" w:rsidP="007A475C">
      <w:pPr>
        <w:jc w:val="center"/>
        <w:rPr>
          <w:b/>
          <w:sz w:val="28"/>
          <w:szCs w:val="28"/>
        </w:rPr>
      </w:pPr>
      <w:r w:rsidRPr="00F23FF6">
        <w:rPr>
          <w:b/>
          <w:bCs/>
          <w:sz w:val="28"/>
          <w:szCs w:val="28"/>
        </w:rPr>
        <w:t xml:space="preserve">Техническая часть извещения </w:t>
      </w:r>
      <w:r w:rsidR="00B237E6">
        <w:rPr>
          <w:b/>
          <w:bCs/>
          <w:sz w:val="28"/>
          <w:szCs w:val="28"/>
        </w:rPr>
        <w:t>о проведении предварительного отбора</w:t>
      </w:r>
    </w:p>
    <w:p w:rsidR="00192BF9" w:rsidRPr="00192BF9" w:rsidRDefault="00192BF9" w:rsidP="00192BF9">
      <w:pPr>
        <w:jc w:val="center"/>
        <w:rPr>
          <w:rFonts w:eastAsia="Calibri"/>
          <w:b/>
          <w:sz w:val="28"/>
          <w:szCs w:val="28"/>
        </w:rPr>
      </w:pPr>
      <w:r w:rsidRPr="00192BF9">
        <w:rPr>
          <w:b/>
          <w:sz w:val="28"/>
          <w:szCs w:val="28"/>
        </w:rPr>
        <w:t xml:space="preserve">на право участия в конкурсе </w:t>
      </w:r>
      <w:r w:rsidRPr="00192BF9">
        <w:rPr>
          <w:rFonts w:eastAsia="Calibri"/>
          <w:b/>
          <w:sz w:val="28"/>
          <w:szCs w:val="28"/>
        </w:rPr>
        <w:t>на право заключения  договора</w:t>
      </w:r>
    </w:p>
    <w:p w:rsidR="00192BF9" w:rsidRPr="00192BF9" w:rsidRDefault="00192BF9" w:rsidP="00192BF9">
      <w:pPr>
        <w:jc w:val="center"/>
        <w:rPr>
          <w:b/>
          <w:sz w:val="28"/>
          <w:szCs w:val="28"/>
        </w:rPr>
      </w:pPr>
      <w:r w:rsidRPr="00192BF9">
        <w:rPr>
          <w:b/>
          <w:sz w:val="28"/>
          <w:szCs w:val="28"/>
        </w:rPr>
        <w:t xml:space="preserve">аренды земельного участка с инвестиционными условиями, направленного на осуществление инвестиционной </w:t>
      </w:r>
      <w:r w:rsidRPr="00F6051D">
        <w:rPr>
          <w:b/>
          <w:sz w:val="28"/>
          <w:szCs w:val="28"/>
        </w:rPr>
        <w:t xml:space="preserve">деятельности </w:t>
      </w:r>
      <w:proofErr w:type="gramStart"/>
      <w:r w:rsidR="00141910">
        <w:rPr>
          <w:b/>
          <w:sz w:val="28"/>
          <w:szCs w:val="28"/>
        </w:rPr>
        <w:t>по</w:t>
      </w:r>
      <w:proofErr w:type="gramEnd"/>
      <w:r w:rsidRPr="00F6051D">
        <w:rPr>
          <w:b/>
          <w:sz w:val="28"/>
          <w:szCs w:val="28"/>
        </w:rPr>
        <w:t xml:space="preserve"> </w:t>
      </w:r>
    </w:p>
    <w:p w:rsidR="007A475C" w:rsidRDefault="007C2AE0" w:rsidP="007A475C">
      <w:pPr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комплексной застройке квартала D2-06 в планировочном районе D2 Технопарк на территории Инновационного центра «</w:t>
      </w:r>
      <w:proofErr w:type="spellStart"/>
      <w:r>
        <w:rPr>
          <w:b/>
          <w:sz w:val="28"/>
          <w:szCs w:val="28"/>
        </w:rPr>
        <w:t>Сколково</w:t>
      </w:r>
      <w:proofErr w:type="spellEnd"/>
      <w:r>
        <w:rPr>
          <w:b/>
          <w:sz w:val="28"/>
          <w:szCs w:val="28"/>
        </w:rPr>
        <w:t xml:space="preserve">», включая выполнение инженерных изысканий, проектирование, выполнение строительно-монтажных работ «под ключ», ввод, последующую эксплуатацию и управление комплексом </w:t>
      </w:r>
      <w:r w:rsidR="00A26C17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>партаментов;  строительство внутриквартальных линейных сооружений, благоустройство территории квартала</w:t>
      </w:r>
      <w:r w:rsidR="007A475C">
        <w:rPr>
          <w:b/>
          <w:bCs/>
          <w:sz w:val="28"/>
          <w:szCs w:val="28"/>
        </w:rPr>
        <w:t xml:space="preserve">, проводимого </w:t>
      </w:r>
    </w:p>
    <w:p w:rsidR="007C2AE0" w:rsidRPr="000D26C6" w:rsidRDefault="007A475C" w:rsidP="007A475C">
      <w:pPr>
        <w:jc w:val="center"/>
        <w:rPr>
          <w:b/>
          <w:sz w:val="28"/>
          <w:szCs w:val="28"/>
        </w:rPr>
      </w:pPr>
      <w:r w:rsidRPr="00192BF9">
        <w:rPr>
          <w:b/>
          <w:sz w:val="28"/>
          <w:szCs w:val="28"/>
        </w:rPr>
        <w:t>Некоммерческой организацией Фонд развития Центра разработки и коммерциализации новых технологий</w:t>
      </w:r>
    </w:p>
    <w:p w:rsidR="00D04CF8" w:rsidRPr="00194748" w:rsidRDefault="00D04CF8" w:rsidP="00C14FED">
      <w:pPr>
        <w:pStyle w:val="10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r w:rsidRPr="00194748">
        <w:t>Описание проекта</w:t>
      </w:r>
    </w:p>
    <w:p w:rsidR="005C5CB7" w:rsidRDefault="005C5CB7" w:rsidP="005C5CB7">
      <w:pPr>
        <w:jc w:val="both"/>
      </w:pP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  <w:r w:rsidRPr="005C5CB7">
        <w:rPr>
          <w:rFonts w:eastAsia="Times New Roman"/>
          <w:color w:val="000000" w:themeColor="text1"/>
        </w:rPr>
        <w:t>Миссия Фонда "</w:t>
      </w:r>
      <w:proofErr w:type="spellStart"/>
      <w:r w:rsidRPr="005C5CB7">
        <w:rPr>
          <w:rFonts w:eastAsia="Times New Roman"/>
          <w:color w:val="000000" w:themeColor="text1"/>
        </w:rPr>
        <w:t>Сколково</w:t>
      </w:r>
      <w:proofErr w:type="spellEnd"/>
      <w:r w:rsidRPr="005C5CB7">
        <w:rPr>
          <w:rFonts w:eastAsia="Times New Roman"/>
          <w:color w:val="000000" w:themeColor="text1"/>
        </w:rPr>
        <w:t xml:space="preserve">" - создание Экосистемы, формирование благоприятных условий для инновационного процесса: ученые, конструкторы, инженеры и бизнесмены совместно с участниками образовательных проектов будут работать над созданием конкурентоспособных наукоемких разработок мирового уровня в пяти приоритетных направлениях: </w:t>
      </w:r>
      <w:hyperlink r:id="rId9" w:history="1">
        <w:proofErr w:type="spellStart"/>
        <w:r w:rsidRPr="005C5CB7">
          <w:rPr>
            <w:rFonts w:eastAsia="Times New Roman"/>
            <w:color w:val="000000" w:themeColor="text1"/>
          </w:rPr>
          <w:t>энергоэффективность</w:t>
        </w:r>
        <w:proofErr w:type="spellEnd"/>
        <w:r w:rsidRPr="005C5CB7">
          <w:rPr>
            <w:rFonts w:eastAsia="Times New Roman"/>
            <w:color w:val="000000" w:themeColor="text1"/>
          </w:rPr>
          <w:t xml:space="preserve"> и энергосбережение (ЭЭТ)</w:t>
        </w:r>
      </w:hyperlink>
      <w:r w:rsidRPr="005C5CB7">
        <w:rPr>
          <w:rFonts w:eastAsia="Times New Roman"/>
          <w:color w:val="000000" w:themeColor="text1"/>
        </w:rPr>
        <w:t xml:space="preserve">; </w:t>
      </w:r>
      <w:hyperlink r:id="rId10" w:history="1">
        <w:r w:rsidRPr="005C5CB7">
          <w:rPr>
            <w:rFonts w:eastAsia="Times New Roman"/>
            <w:color w:val="000000" w:themeColor="text1"/>
          </w:rPr>
          <w:t>ядерные технологии (ЯТ)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1" w:history="1">
        <w:r w:rsidRPr="005C5CB7">
          <w:rPr>
            <w:rFonts w:eastAsia="Times New Roman"/>
            <w:color w:val="000000" w:themeColor="text1"/>
          </w:rPr>
          <w:t>космические технологии и телекоммуникации (</w:t>
        </w:r>
        <w:proofErr w:type="spellStart"/>
        <w:r w:rsidRPr="005C5CB7">
          <w:rPr>
            <w:rFonts w:eastAsia="Times New Roman"/>
            <w:color w:val="000000" w:themeColor="text1"/>
          </w:rPr>
          <w:t>КТиТК</w:t>
        </w:r>
        <w:proofErr w:type="spellEnd"/>
        <w:r w:rsidRPr="005C5CB7">
          <w:rPr>
            <w:rFonts w:eastAsia="Times New Roman"/>
            <w:color w:val="000000" w:themeColor="text1"/>
          </w:rPr>
          <w:t>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2" w:history="1">
        <w:r w:rsidRPr="005C5CB7">
          <w:rPr>
            <w:rFonts w:eastAsia="Times New Roman"/>
            <w:color w:val="000000" w:themeColor="text1"/>
          </w:rPr>
          <w:t>биомедицинские технологии (БМТ)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3" w:history="1">
        <w:r w:rsidRPr="005C5CB7">
          <w:rPr>
            <w:rFonts w:eastAsia="Times New Roman"/>
            <w:color w:val="000000" w:themeColor="text1"/>
          </w:rPr>
          <w:t>стратегические компьютерные технологии и программное обеспечение (</w:t>
        </w:r>
        <w:proofErr w:type="gramStart"/>
        <w:r w:rsidRPr="005C5CB7">
          <w:rPr>
            <w:rFonts w:eastAsia="Times New Roman"/>
            <w:color w:val="000000" w:themeColor="text1"/>
          </w:rPr>
          <w:t>ИТ</w:t>
        </w:r>
        <w:proofErr w:type="gramEnd"/>
        <w:r w:rsidRPr="005C5CB7">
          <w:rPr>
            <w:rFonts w:eastAsia="Times New Roman"/>
            <w:color w:val="000000" w:themeColor="text1"/>
          </w:rPr>
          <w:t>)</w:t>
        </w:r>
      </w:hyperlink>
      <w:r w:rsidR="00907CFE">
        <w:rPr>
          <w:rFonts w:eastAsia="Times New Roman"/>
          <w:color w:val="000000" w:themeColor="text1"/>
        </w:rPr>
        <w:t>.</w:t>
      </w:r>
    </w:p>
    <w:p w:rsidR="00916443" w:rsidRDefault="00916443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  <w:r w:rsidRPr="005C5CB7">
        <w:rPr>
          <w:rFonts w:eastAsia="Times New Roman"/>
          <w:color w:val="000000" w:themeColor="text1"/>
        </w:rPr>
        <w:t>Ожидаемый результат - самоуправляющаяся и саморазвивающаяся Экосистема, благоприятная для развития предпринимательства и исследований, способствующая созданию компаний, успешных на глобальном рынке.</w:t>
      </w: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</w:p>
    <w:p w:rsidR="00D04CF8" w:rsidRDefault="00D04CF8" w:rsidP="002F5516">
      <w:pPr>
        <w:jc w:val="both"/>
      </w:pPr>
      <w:r w:rsidRPr="00401456">
        <w:t xml:space="preserve">Проект </w:t>
      </w:r>
      <w:r w:rsidR="00907CFE">
        <w:t>реализ</w:t>
      </w:r>
      <w:r w:rsidR="00916443">
        <w:t xml:space="preserve">уется </w:t>
      </w:r>
      <w:r w:rsidR="00B237E6" w:rsidRPr="002F5516">
        <w:t>Некоммерческой организацией Фонд развития Центра разработки и коммерциализации новых технологий</w:t>
      </w:r>
      <w:r w:rsidR="00F03029">
        <w:t xml:space="preserve"> (далее - Фонд)</w:t>
      </w:r>
      <w:r w:rsidR="00B237E6">
        <w:t xml:space="preserve">, </w:t>
      </w:r>
      <w:r w:rsidRPr="00401456">
        <w:t xml:space="preserve">учредителями которого в 2010 году стали Российская Академия Наук, </w:t>
      </w:r>
      <w:proofErr w:type="spellStart"/>
      <w:r w:rsidRPr="00401456">
        <w:t>Роснано</w:t>
      </w:r>
      <w:proofErr w:type="spellEnd"/>
      <w:r w:rsidRPr="00401456">
        <w:t xml:space="preserve">, ВЭБ, Российская Венчурная Компания, Фонд содействия развитию малых форм предприятий в научно-технической сфере, </w:t>
      </w:r>
      <w:r>
        <w:t>МГТУ им. Баумана</w:t>
      </w:r>
      <w:r w:rsidRPr="00401456">
        <w:t xml:space="preserve">.  </w:t>
      </w:r>
    </w:p>
    <w:p w:rsidR="005C5CB7" w:rsidRDefault="005C5CB7" w:rsidP="002F5516">
      <w:pPr>
        <w:jc w:val="both"/>
      </w:pPr>
    </w:p>
    <w:p w:rsidR="005C5CB7" w:rsidRDefault="005C5CB7" w:rsidP="002F5516">
      <w:pPr>
        <w:jc w:val="both"/>
        <w:rPr>
          <w:color w:val="000000" w:themeColor="text1"/>
        </w:rPr>
      </w:pPr>
      <w:r w:rsidRPr="00907CFE">
        <w:rPr>
          <w:color w:val="000000" w:themeColor="text1"/>
        </w:rPr>
        <w:t>В инновационном центре «</w:t>
      </w:r>
      <w:proofErr w:type="spellStart"/>
      <w:r w:rsidRPr="00907CFE">
        <w:rPr>
          <w:color w:val="000000" w:themeColor="text1"/>
        </w:rPr>
        <w:t>Сколково</w:t>
      </w:r>
      <w:proofErr w:type="spellEnd"/>
      <w:r w:rsidRPr="00907CFE">
        <w:rPr>
          <w:color w:val="000000" w:themeColor="text1"/>
        </w:rPr>
        <w:t xml:space="preserve">» предполагается обеспечить оптимальные условия для исследований и бизнеса и при этом создать насыщенную, эстетически привлекательную городскую среду, равно удобную для гостей и резидентов. Основными «градообразующими» элементами станут Университет и Технопарк. </w:t>
      </w:r>
      <w:r w:rsidR="00907CFE">
        <w:rPr>
          <w:color w:val="000000" w:themeColor="text1"/>
        </w:rPr>
        <w:t>Все планировочные районы города являются районами смешанного назначения, объединяющими офисы, научно-исследовательские объекты, жи</w:t>
      </w:r>
      <w:r w:rsidR="00141910">
        <w:rPr>
          <w:color w:val="000000" w:themeColor="text1"/>
        </w:rPr>
        <w:t>л</w:t>
      </w:r>
      <w:r w:rsidR="00907CFE">
        <w:rPr>
          <w:color w:val="000000" w:themeColor="text1"/>
        </w:rPr>
        <w:t xml:space="preserve">ье, социальные объекты, объекты культурного </w:t>
      </w:r>
      <w:r w:rsidR="00916443">
        <w:rPr>
          <w:color w:val="000000" w:themeColor="text1"/>
        </w:rPr>
        <w:t>и бытового обслуживания.</w:t>
      </w:r>
    </w:p>
    <w:p w:rsidR="00D04CF8" w:rsidRPr="007818D1" w:rsidRDefault="00D04CF8" w:rsidP="00C14FED">
      <w:pPr>
        <w:pStyle w:val="10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bookmarkStart w:id="0" w:name="_Toc323285717"/>
      <w:bookmarkStart w:id="1" w:name="_Toc323402377"/>
      <w:r w:rsidRPr="007818D1">
        <w:t>Общие положения</w:t>
      </w:r>
      <w:bookmarkEnd w:id="0"/>
      <w:bookmarkEnd w:id="1"/>
    </w:p>
    <w:p w:rsidR="00D04CF8" w:rsidRPr="007818D1" w:rsidRDefault="00D04CF8" w:rsidP="00C14FED">
      <w:pPr>
        <w:pStyle w:val="2"/>
        <w:keepNext w:val="0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bookmarkStart w:id="2" w:name="_Toc323285718"/>
      <w:bookmarkStart w:id="3" w:name="_Toc323402378"/>
      <w:r w:rsidRPr="007818D1">
        <w:t xml:space="preserve"> Задачи </w:t>
      </w:r>
      <w:bookmarkEnd w:id="2"/>
      <w:bookmarkEnd w:id="3"/>
      <w:r w:rsidR="00862E46">
        <w:t>Предварительного отбора</w:t>
      </w:r>
    </w:p>
    <w:p w:rsidR="00D04CF8" w:rsidRDefault="00D04CF8" w:rsidP="00D04CF8">
      <w:pPr>
        <w:widowControl w:val="0"/>
        <w:jc w:val="both"/>
      </w:pPr>
      <w:r w:rsidRPr="007818D1">
        <w:rPr>
          <w:rFonts w:eastAsiaTheme="minorHAnsi"/>
        </w:rPr>
        <w:t xml:space="preserve">Настоящий </w:t>
      </w:r>
      <w:r>
        <w:t>Предварительный отбор</w:t>
      </w:r>
      <w:r w:rsidRPr="00F41F1E">
        <w:t xml:space="preserve"> проводится с целью отбора </w:t>
      </w:r>
      <w:r>
        <w:t xml:space="preserve">Участников </w:t>
      </w:r>
      <w:r w:rsidR="00862E46">
        <w:t xml:space="preserve">для участия </w:t>
      </w:r>
      <w:r>
        <w:t xml:space="preserve">в </w:t>
      </w:r>
      <w:r w:rsidR="00192BF9">
        <w:t>К</w:t>
      </w:r>
      <w:r>
        <w:t>онкурсе</w:t>
      </w:r>
      <w:r w:rsidRPr="00F41F1E">
        <w:t>.</w:t>
      </w:r>
    </w:p>
    <w:p w:rsidR="00D04CF8" w:rsidRPr="00194748" w:rsidRDefault="00D04CF8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>
        <w:lastRenderedPageBreak/>
        <w:t xml:space="preserve">Общие условия </w:t>
      </w:r>
    </w:p>
    <w:p w:rsidR="00792E1C" w:rsidRDefault="00F23FF6" w:rsidP="00916443">
      <w:pPr>
        <w:keepNext/>
        <w:widowControl w:val="0"/>
        <w:spacing w:after="200" w:line="276" w:lineRule="auto"/>
        <w:ind w:left="720"/>
        <w:jc w:val="both"/>
      </w:pPr>
      <w:r>
        <w:t xml:space="preserve">Победитель </w:t>
      </w:r>
      <w:r w:rsidR="00E45741">
        <w:t>К</w:t>
      </w:r>
      <w:r>
        <w:t xml:space="preserve">онкурса </w:t>
      </w:r>
      <w:r w:rsidR="00D04CF8" w:rsidRPr="00401456">
        <w:t xml:space="preserve">должен будет </w:t>
      </w:r>
      <w:r w:rsidR="00141910">
        <w:t xml:space="preserve">обеспечить </w:t>
      </w:r>
      <w:r w:rsidR="004A294C" w:rsidRPr="00A91333">
        <w:t>выполнение инженерных изысканий, проектирование, выполнение строительно-монтажных работ «под ключ», строительство внутриквартальных линейных сооружений, благоустройств</w:t>
      </w:r>
      <w:r w:rsidR="00230659" w:rsidRPr="00A91333">
        <w:t>о</w:t>
      </w:r>
      <w:r w:rsidR="004A294C" w:rsidRPr="00A91333">
        <w:t xml:space="preserve"> территории квартала, последующ</w:t>
      </w:r>
      <w:r w:rsidR="00230659" w:rsidRPr="00A91333">
        <w:t>ую</w:t>
      </w:r>
      <w:r w:rsidR="004A294C" w:rsidRPr="00A91333">
        <w:t xml:space="preserve"> эксплуатаци</w:t>
      </w:r>
      <w:r w:rsidR="00230659" w:rsidRPr="00A91333">
        <w:t>ю</w:t>
      </w:r>
      <w:r w:rsidR="004A294C" w:rsidRPr="00A91333">
        <w:t xml:space="preserve"> и управлени</w:t>
      </w:r>
      <w:r w:rsidR="00230659" w:rsidRPr="00A91333">
        <w:t>е</w:t>
      </w:r>
      <w:r w:rsidR="004A294C" w:rsidRPr="00A91333">
        <w:t xml:space="preserve"> </w:t>
      </w:r>
      <w:r w:rsidR="00230659">
        <w:t>Объектами</w:t>
      </w:r>
      <w:r w:rsidR="004A294C" w:rsidRPr="00A91333">
        <w:t xml:space="preserve"> квартала D2-06</w:t>
      </w:r>
      <w:r w:rsidR="004A294C" w:rsidRPr="004A294C">
        <w:rPr>
          <w:b/>
        </w:rPr>
        <w:t xml:space="preserve"> </w:t>
      </w:r>
      <w:r w:rsidR="00141910" w:rsidRPr="00141910">
        <w:rPr>
          <w:b/>
        </w:rPr>
        <w:t xml:space="preserve"> </w:t>
      </w:r>
      <w:r w:rsidR="00DF18BE" w:rsidRPr="00F738BB">
        <w:t>в</w:t>
      </w:r>
      <w:r w:rsidR="00DF18BE">
        <w:t xml:space="preserve"> планировочном районе </w:t>
      </w:r>
      <w:r w:rsidR="005168C7" w:rsidRPr="00141910">
        <w:rPr>
          <w:lang w:val="en-US"/>
        </w:rPr>
        <w:t>D</w:t>
      </w:r>
      <w:r w:rsidR="002D6B19" w:rsidRPr="00141910">
        <w:t>2</w:t>
      </w:r>
      <w:r w:rsidR="002D21CC">
        <w:t xml:space="preserve"> Технопарк </w:t>
      </w:r>
      <w:r w:rsidR="00E904CB">
        <w:t xml:space="preserve">на территории ИЦ </w:t>
      </w:r>
      <w:r w:rsidR="0002530E">
        <w:t>«</w:t>
      </w:r>
      <w:proofErr w:type="spellStart"/>
      <w:r w:rsidR="00E904CB">
        <w:t>Сколково</w:t>
      </w:r>
      <w:proofErr w:type="spellEnd"/>
      <w:r w:rsidR="0002530E">
        <w:t>»</w:t>
      </w:r>
      <w:r w:rsidR="0086333D">
        <w:t xml:space="preserve">. </w:t>
      </w:r>
    </w:p>
    <w:p w:rsidR="00192BF9" w:rsidRDefault="00037578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proofErr w:type="gramStart"/>
      <w:r w:rsidRPr="00916443">
        <w:t>Базовые</w:t>
      </w:r>
      <w:proofErr w:type="gramEnd"/>
      <w:r w:rsidRPr="00916443">
        <w:t xml:space="preserve"> </w:t>
      </w:r>
      <w:proofErr w:type="spellStart"/>
      <w:r w:rsidRPr="00916443">
        <w:t>ТЭП</w:t>
      </w:r>
      <w:r w:rsidR="00192BF9" w:rsidRPr="00916443">
        <w:t>ы</w:t>
      </w:r>
      <w:proofErr w:type="spellEnd"/>
      <w:r w:rsidR="00192BF9" w:rsidRPr="00916443">
        <w:t xml:space="preserve"> </w:t>
      </w:r>
      <w:r w:rsidRPr="00916443">
        <w:t xml:space="preserve">Участка и </w:t>
      </w:r>
      <w:r w:rsidR="00005DEB" w:rsidRPr="00916443">
        <w:t>О</w:t>
      </w:r>
      <w:r w:rsidR="00192BF9" w:rsidRPr="00916443">
        <w:t>бъекта</w:t>
      </w:r>
    </w:p>
    <w:p w:rsidR="00916443" w:rsidRPr="00916443" w:rsidRDefault="00916443" w:rsidP="00916443"/>
    <w:tbl>
      <w:tblPr>
        <w:tblStyle w:val="af2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3"/>
        <w:gridCol w:w="5509"/>
      </w:tblGrid>
      <w:tr w:rsidR="001157DF" w:rsidTr="009D35D2">
        <w:tc>
          <w:tcPr>
            <w:tcW w:w="9652" w:type="dxa"/>
            <w:gridSpan w:val="2"/>
          </w:tcPr>
          <w:p w:rsidR="001157DF" w:rsidRPr="001157DF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i/>
              </w:rPr>
            </w:pPr>
            <w:r w:rsidRPr="001157DF">
              <w:rPr>
                <w:i/>
              </w:rPr>
              <w:t xml:space="preserve">Земельный Участок </w:t>
            </w:r>
          </w:p>
        </w:tc>
      </w:tr>
      <w:tr w:rsidR="001157DF" w:rsidTr="002C0487">
        <w:tc>
          <w:tcPr>
            <w:tcW w:w="4143" w:type="dxa"/>
          </w:tcPr>
          <w:p w:rsidR="001157DF" w:rsidRPr="00F6051D" w:rsidRDefault="001157DF" w:rsidP="001157DF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Земельный Участок </w:t>
            </w:r>
          </w:p>
        </w:tc>
        <w:tc>
          <w:tcPr>
            <w:tcW w:w="5509" w:type="dxa"/>
          </w:tcPr>
          <w:p w:rsidR="001157DF" w:rsidRPr="00F6051D" w:rsidRDefault="004A294C" w:rsidP="00F6051D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>
              <w:rPr>
                <w:color w:val="auto"/>
              </w:rPr>
              <w:t>Земельные участки квартала</w:t>
            </w:r>
            <w:r w:rsidR="0037553A">
              <w:rPr>
                <w:color w:val="auto"/>
              </w:rPr>
              <w:t xml:space="preserve"> </w:t>
            </w:r>
            <w:r w:rsidR="002D6B19" w:rsidRPr="00F6051D">
              <w:rPr>
                <w:color w:val="auto"/>
                <w:lang w:val="en-US"/>
              </w:rPr>
              <w:t>D</w:t>
            </w:r>
            <w:r w:rsidR="002D6B19" w:rsidRPr="00F6051D">
              <w:rPr>
                <w:color w:val="auto"/>
              </w:rPr>
              <w:t>2-06</w:t>
            </w:r>
            <w:r w:rsidR="003B268E" w:rsidRPr="00F6051D">
              <w:rPr>
                <w:color w:val="auto"/>
              </w:rPr>
              <w:t xml:space="preserve">, </w:t>
            </w:r>
            <w:r w:rsidR="001157DF" w:rsidRPr="00F6051D">
              <w:rPr>
                <w:color w:val="auto"/>
              </w:rPr>
              <w:t xml:space="preserve">планировочного района </w:t>
            </w:r>
            <w:r w:rsidR="003B268E" w:rsidRPr="00F6051D">
              <w:rPr>
                <w:color w:val="auto"/>
                <w:lang w:val="en-US"/>
              </w:rPr>
              <w:t>D</w:t>
            </w:r>
            <w:r w:rsidR="003B268E" w:rsidRPr="00F6051D">
              <w:rPr>
                <w:color w:val="auto"/>
              </w:rPr>
              <w:t>2 Технопарка ИЦ «</w:t>
            </w:r>
            <w:proofErr w:type="spellStart"/>
            <w:r w:rsidR="003B268E" w:rsidRPr="00F6051D">
              <w:rPr>
                <w:color w:val="auto"/>
              </w:rPr>
              <w:t>Сколково</w:t>
            </w:r>
            <w:proofErr w:type="spellEnd"/>
            <w:r w:rsidR="003B268E" w:rsidRPr="00F6051D">
              <w:rPr>
                <w:color w:val="auto"/>
              </w:rPr>
              <w:t>»</w:t>
            </w:r>
          </w:p>
        </w:tc>
      </w:tr>
      <w:tr w:rsidR="00037578" w:rsidTr="00037578">
        <w:tc>
          <w:tcPr>
            <w:tcW w:w="4143" w:type="dxa"/>
          </w:tcPr>
          <w:p w:rsidR="00037578" w:rsidRPr="00F6051D" w:rsidRDefault="00037578" w:rsidP="002C0487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Общая площадь Участка </w:t>
            </w:r>
          </w:p>
        </w:tc>
        <w:tc>
          <w:tcPr>
            <w:tcW w:w="5509" w:type="dxa"/>
          </w:tcPr>
          <w:p w:rsidR="00037578" w:rsidRPr="00F6051D" w:rsidRDefault="00E57766" w:rsidP="0002530E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>
              <w:rPr>
                <w:color w:val="auto"/>
              </w:rPr>
              <w:t>3,33</w:t>
            </w:r>
            <w:r w:rsidR="00F738BB" w:rsidRPr="00F6051D">
              <w:rPr>
                <w:color w:val="auto"/>
              </w:rPr>
              <w:t xml:space="preserve"> </w:t>
            </w:r>
            <w:r w:rsidR="00037578" w:rsidRPr="00F6051D">
              <w:rPr>
                <w:color w:val="auto"/>
              </w:rPr>
              <w:t xml:space="preserve">Га </w:t>
            </w:r>
          </w:p>
        </w:tc>
      </w:tr>
      <w:tr w:rsidR="001157DF" w:rsidRPr="001157DF" w:rsidTr="00AB0F86">
        <w:tc>
          <w:tcPr>
            <w:tcW w:w="9652" w:type="dxa"/>
            <w:gridSpan w:val="2"/>
          </w:tcPr>
          <w:p w:rsidR="001157DF" w:rsidRPr="00F6051D" w:rsidRDefault="001157DF" w:rsidP="002C0487">
            <w:pPr>
              <w:rPr>
                <w:i/>
              </w:rPr>
            </w:pPr>
            <w:r w:rsidRPr="00F6051D">
              <w:rPr>
                <w:i/>
              </w:rPr>
              <w:t>Объект</w:t>
            </w:r>
          </w:p>
        </w:tc>
      </w:tr>
      <w:tr w:rsidR="001157DF" w:rsidRPr="001157DF" w:rsidTr="00037578">
        <w:tc>
          <w:tcPr>
            <w:tcW w:w="4143" w:type="dxa"/>
          </w:tcPr>
          <w:p w:rsidR="001157DF" w:rsidRPr="00F6051D" w:rsidRDefault="001157DF" w:rsidP="001157DF">
            <w:r w:rsidRPr="00F6051D">
              <w:t xml:space="preserve">Назначение </w:t>
            </w:r>
          </w:p>
        </w:tc>
        <w:tc>
          <w:tcPr>
            <w:tcW w:w="5509" w:type="dxa"/>
          </w:tcPr>
          <w:p w:rsidR="001157DF" w:rsidRPr="00F6051D" w:rsidRDefault="00A26C17" w:rsidP="002F10CC">
            <w:r w:rsidRPr="00A26C17">
              <w:t>Апартаменты - помещения в общественных зданиях, предназначенные для временного проживания без права на постоянную регистрацию, входящие в состав средне-этажной смешанной застройки планировочного района D2</w:t>
            </w:r>
            <w:r>
              <w:t xml:space="preserve">.  </w:t>
            </w:r>
            <w:r w:rsidRPr="005A52E7">
              <w:t>Апартаменты предназначены для сдачи</w:t>
            </w:r>
            <w:r w:rsidR="008B0DBB">
              <w:t xml:space="preserve"> </w:t>
            </w:r>
            <w:r w:rsidR="00D84D53" w:rsidRPr="005A52E7">
              <w:t>в аренду</w:t>
            </w:r>
            <w:r w:rsidR="002F10CC" w:rsidRPr="005A52E7">
              <w:t>/продажи</w:t>
            </w:r>
            <w:r w:rsidR="008B0DBB">
              <w:t xml:space="preserve"> </w:t>
            </w:r>
            <w:r w:rsidR="00353CB1" w:rsidRPr="005A52E7">
              <w:t xml:space="preserve">Участникам </w:t>
            </w:r>
            <w:r w:rsidRPr="005A52E7">
              <w:t xml:space="preserve">проекта </w:t>
            </w:r>
            <w:r w:rsidR="00353CB1" w:rsidRPr="005A52E7">
              <w:t xml:space="preserve">и </w:t>
            </w:r>
            <w:r w:rsidR="006645BD" w:rsidRPr="005A52E7">
              <w:t>Лицам, участвующим в проекте</w:t>
            </w:r>
            <w:r w:rsidR="00647E8F" w:rsidRPr="005A52E7">
              <w:t>, третьим лицам</w:t>
            </w:r>
            <w:r w:rsidR="007B0503" w:rsidRPr="005A52E7">
              <w:t>*</w:t>
            </w:r>
          </w:p>
        </w:tc>
      </w:tr>
      <w:tr w:rsidR="001157DF" w:rsidTr="002C0487">
        <w:tc>
          <w:tcPr>
            <w:tcW w:w="4143" w:type="dxa"/>
          </w:tcPr>
          <w:p w:rsidR="001157DF" w:rsidRPr="00F6051D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Тип </w:t>
            </w:r>
          </w:p>
        </w:tc>
        <w:tc>
          <w:tcPr>
            <w:tcW w:w="5509" w:type="dxa"/>
          </w:tcPr>
          <w:p w:rsidR="001157DF" w:rsidRPr="00F6051D" w:rsidRDefault="00141910" w:rsidP="00D84D53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proofErr w:type="spellStart"/>
            <w:r>
              <w:rPr>
                <w:color w:val="auto"/>
              </w:rPr>
              <w:t>Средне</w:t>
            </w:r>
            <w:r w:rsidR="00350512">
              <w:rPr>
                <w:color w:val="auto"/>
              </w:rPr>
              <w:t>этажн</w:t>
            </w:r>
            <w:r w:rsidR="00D84D53">
              <w:rPr>
                <w:color w:val="auto"/>
              </w:rPr>
              <w:t>ые</w:t>
            </w:r>
            <w:proofErr w:type="spellEnd"/>
            <w:r w:rsidR="00D84D53">
              <w:rPr>
                <w:color w:val="auto"/>
              </w:rPr>
              <w:t xml:space="preserve"> здания</w:t>
            </w:r>
            <w:r w:rsidR="00350512">
              <w:rPr>
                <w:color w:val="auto"/>
              </w:rPr>
              <w:t xml:space="preserve"> с </w:t>
            </w:r>
            <w:r w:rsidR="00D94EFA">
              <w:rPr>
                <w:color w:val="auto"/>
              </w:rPr>
              <w:t>А</w:t>
            </w:r>
            <w:r w:rsidR="00350512">
              <w:rPr>
                <w:color w:val="auto"/>
              </w:rPr>
              <w:t>партаментами</w:t>
            </w:r>
          </w:p>
        </w:tc>
      </w:tr>
      <w:tr w:rsidR="00FE340D" w:rsidTr="00037578">
        <w:tc>
          <w:tcPr>
            <w:tcW w:w="4143" w:type="dxa"/>
          </w:tcPr>
          <w:p w:rsidR="00FE340D" w:rsidRPr="00F6051D" w:rsidRDefault="00FE340D" w:rsidP="00FE340D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>Общая площадь</w:t>
            </w:r>
            <w:r w:rsidR="00037578" w:rsidRPr="00F6051D">
              <w:rPr>
                <w:color w:val="auto"/>
              </w:rPr>
              <w:t xml:space="preserve"> Объекта</w:t>
            </w:r>
          </w:p>
        </w:tc>
        <w:tc>
          <w:tcPr>
            <w:tcW w:w="5509" w:type="dxa"/>
          </w:tcPr>
          <w:p w:rsidR="00FE340D" w:rsidRPr="00F6051D" w:rsidRDefault="00FE340D" w:rsidP="0002530E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не более </w:t>
            </w:r>
            <w:r w:rsidR="00CB7E41" w:rsidRPr="00F6051D">
              <w:rPr>
                <w:color w:val="auto"/>
              </w:rPr>
              <w:t>46</w:t>
            </w:r>
            <w:r w:rsidR="00CD111B">
              <w:rPr>
                <w:color w:val="auto"/>
              </w:rPr>
              <w:t xml:space="preserve"> </w:t>
            </w:r>
            <w:r w:rsidR="00CB7E41" w:rsidRPr="00F6051D">
              <w:rPr>
                <w:color w:val="auto"/>
              </w:rPr>
              <w:t>000</w:t>
            </w:r>
            <w:r w:rsidR="00F738BB" w:rsidRPr="00F6051D">
              <w:rPr>
                <w:color w:val="auto"/>
              </w:rPr>
              <w:t xml:space="preserve"> </w:t>
            </w:r>
            <w:r w:rsidRPr="00F6051D">
              <w:rPr>
                <w:color w:val="auto"/>
              </w:rPr>
              <w:t>м</w:t>
            </w:r>
            <w:proofErr w:type="gramStart"/>
            <w:r w:rsidRPr="00F6051D">
              <w:rPr>
                <w:color w:val="auto"/>
              </w:rPr>
              <w:t>2</w:t>
            </w:r>
            <w:proofErr w:type="gramEnd"/>
          </w:p>
        </w:tc>
      </w:tr>
      <w:tr w:rsidR="00005DEB" w:rsidTr="002C0487">
        <w:tc>
          <w:tcPr>
            <w:tcW w:w="4143" w:type="dxa"/>
          </w:tcPr>
          <w:p w:rsidR="00005DEB" w:rsidRPr="00F6051D" w:rsidRDefault="00005DEB" w:rsidP="002C0487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Процент </w:t>
            </w:r>
            <w:proofErr w:type="spellStart"/>
            <w:r w:rsidRPr="00F6051D">
              <w:rPr>
                <w:color w:val="auto"/>
              </w:rPr>
              <w:t>застроенности</w:t>
            </w:r>
            <w:proofErr w:type="spellEnd"/>
            <w:r w:rsidRPr="00F6051D">
              <w:rPr>
                <w:color w:val="auto"/>
              </w:rPr>
              <w:t xml:space="preserve"> территории</w:t>
            </w:r>
          </w:p>
        </w:tc>
        <w:tc>
          <w:tcPr>
            <w:tcW w:w="5509" w:type="dxa"/>
          </w:tcPr>
          <w:p w:rsidR="00005DEB" w:rsidRPr="00F6051D" w:rsidRDefault="00005DEB" w:rsidP="00CD111B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не более </w:t>
            </w:r>
            <w:r w:rsidR="00F738BB" w:rsidRPr="00F6051D">
              <w:rPr>
                <w:color w:val="auto"/>
              </w:rPr>
              <w:t xml:space="preserve"> </w:t>
            </w:r>
            <w:r w:rsidR="009E3467" w:rsidRPr="00F6051D">
              <w:rPr>
                <w:color w:val="auto"/>
              </w:rPr>
              <w:t xml:space="preserve"> </w:t>
            </w:r>
            <w:r w:rsidR="004B7CDA" w:rsidRPr="00F6051D">
              <w:rPr>
                <w:color w:val="auto"/>
              </w:rPr>
              <w:t>30</w:t>
            </w:r>
            <w:r w:rsidR="00CD111B">
              <w:rPr>
                <w:color w:val="auto"/>
              </w:rPr>
              <w:t>%</w:t>
            </w:r>
          </w:p>
        </w:tc>
      </w:tr>
      <w:tr w:rsidR="001157DF" w:rsidTr="002C0487">
        <w:tc>
          <w:tcPr>
            <w:tcW w:w="4143" w:type="dxa"/>
          </w:tcPr>
          <w:p w:rsidR="001157DF" w:rsidRPr="00F6051D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>Высота</w:t>
            </w:r>
          </w:p>
        </w:tc>
        <w:tc>
          <w:tcPr>
            <w:tcW w:w="5509" w:type="dxa"/>
          </w:tcPr>
          <w:p w:rsidR="001157DF" w:rsidRPr="00F6051D" w:rsidRDefault="001157DF" w:rsidP="00F738BB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Не более </w:t>
            </w:r>
            <w:r w:rsidR="00AE1ECB" w:rsidRPr="00F6051D">
              <w:rPr>
                <w:color w:val="auto"/>
              </w:rPr>
              <w:t xml:space="preserve"> 20 </w:t>
            </w:r>
            <w:r w:rsidRPr="00F6051D">
              <w:rPr>
                <w:color w:val="auto"/>
              </w:rPr>
              <w:t>м</w:t>
            </w:r>
          </w:p>
        </w:tc>
      </w:tr>
      <w:tr w:rsidR="001157DF" w:rsidTr="002C0487">
        <w:tc>
          <w:tcPr>
            <w:tcW w:w="4143" w:type="dxa"/>
          </w:tcPr>
          <w:p w:rsidR="001157DF" w:rsidRPr="00F6051D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Количество </w:t>
            </w:r>
            <w:proofErr w:type="spellStart"/>
            <w:r w:rsidRPr="00F6051D">
              <w:rPr>
                <w:color w:val="auto"/>
              </w:rPr>
              <w:t>машиномест</w:t>
            </w:r>
            <w:proofErr w:type="spellEnd"/>
            <w:r w:rsidR="00F87722">
              <w:rPr>
                <w:color w:val="auto"/>
              </w:rPr>
              <w:t xml:space="preserve"> для электромобилей </w:t>
            </w:r>
          </w:p>
        </w:tc>
        <w:tc>
          <w:tcPr>
            <w:tcW w:w="5509" w:type="dxa"/>
          </w:tcPr>
          <w:p w:rsidR="001157DF" w:rsidRPr="00F6051D" w:rsidRDefault="00CB7E41" w:rsidP="00F738BB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>34</w:t>
            </w:r>
            <w:r w:rsidR="00F738BB" w:rsidRPr="00F6051D">
              <w:rPr>
                <w:color w:val="auto"/>
              </w:rPr>
              <w:t xml:space="preserve"> </w:t>
            </w:r>
          </w:p>
        </w:tc>
      </w:tr>
      <w:tr w:rsidR="001157DF" w:rsidTr="002C0487">
        <w:tc>
          <w:tcPr>
            <w:tcW w:w="4143" w:type="dxa"/>
          </w:tcPr>
          <w:p w:rsidR="001157DF" w:rsidRPr="00F6051D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Функциональный состав </w:t>
            </w:r>
          </w:p>
        </w:tc>
        <w:tc>
          <w:tcPr>
            <w:tcW w:w="5509" w:type="dxa"/>
          </w:tcPr>
          <w:p w:rsidR="001157DF" w:rsidRPr="00F6051D" w:rsidRDefault="001157DF" w:rsidP="00004104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См. </w:t>
            </w:r>
            <w:r w:rsidR="00004104" w:rsidRPr="00F6051D">
              <w:rPr>
                <w:color w:val="auto"/>
              </w:rPr>
              <w:t>п.2.5 и Приложение 3</w:t>
            </w:r>
          </w:p>
        </w:tc>
      </w:tr>
      <w:tr w:rsidR="001157DF" w:rsidTr="002C0487">
        <w:tc>
          <w:tcPr>
            <w:tcW w:w="4143" w:type="dxa"/>
          </w:tcPr>
          <w:p w:rsidR="001157DF" w:rsidRPr="00F6051D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 xml:space="preserve">ПТУ и прочие требования  </w:t>
            </w:r>
          </w:p>
        </w:tc>
        <w:tc>
          <w:tcPr>
            <w:tcW w:w="5509" w:type="dxa"/>
          </w:tcPr>
          <w:p w:rsidR="001157DF" w:rsidRPr="00F6051D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F6051D">
              <w:rPr>
                <w:color w:val="auto"/>
              </w:rPr>
              <w:t>См. ниже и Приложение 3</w:t>
            </w:r>
          </w:p>
        </w:tc>
      </w:tr>
    </w:tbl>
    <w:p w:rsidR="00037578" w:rsidRDefault="00037578" w:rsidP="00037578">
      <w:pPr>
        <w:pStyle w:val="Default"/>
        <w:spacing w:line="276" w:lineRule="auto"/>
        <w:ind w:left="360"/>
        <w:jc w:val="both"/>
      </w:pPr>
    </w:p>
    <w:p w:rsidR="007B0503" w:rsidRDefault="007B0503" w:rsidP="00037578">
      <w:pPr>
        <w:pStyle w:val="Default"/>
        <w:spacing w:line="276" w:lineRule="auto"/>
        <w:ind w:left="360"/>
        <w:jc w:val="both"/>
        <w:rPr>
          <w:i/>
          <w:color w:val="auto"/>
        </w:rPr>
      </w:pPr>
      <w:r w:rsidRPr="007B0503">
        <w:rPr>
          <w:i/>
        </w:rPr>
        <w:t xml:space="preserve">* </w:t>
      </w:r>
      <w:r w:rsidR="00BE2B47" w:rsidRPr="007C00F8">
        <w:rPr>
          <w:i/>
          <w:color w:val="auto"/>
        </w:rPr>
        <w:t xml:space="preserve">Передача помещений в возмездное пользование или продажа Объекта либо помещений в нём </w:t>
      </w:r>
      <w:r w:rsidR="00BE2B47">
        <w:rPr>
          <w:i/>
          <w:color w:val="auto"/>
        </w:rPr>
        <w:t>третьим</w:t>
      </w:r>
      <w:r w:rsidR="00BE2B47" w:rsidRPr="007C00F8">
        <w:rPr>
          <w:i/>
          <w:color w:val="auto"/>
        </w:rPr>
        <w:t xml:space="preserve"> лицам</w:t>
      </w:r>
      <w:r w:rsidR="00BE2B47">
        <w:rPr>
          <w:i/>
          <w:color w:val="auto"/>
        </w:rPr>
        <w:t xml:space="preserve"> возможна только по согласованию с Фондом</w:t>
      </w:r>
      <w:r w:rsidR="00D0135B">
        <w:rPr>
          <w:i/>
          <w:color w:val="auto"/>
        </w:rPr>
        <w:t xml:space="preserve"> или Управляющей компанией, уполномоченной Фондом</w:t>
      </w:r>
      <w:r w:rsidR="00BE2B47">
        <w:rPr>
          <w:i/>
          <w:color w:val="auto"/>
        </w:rPr>
        <w:t xml:space="preserve">. Данное условие является условием пользования земельным участком, установленным Договором аренды в соответствии с частью 3 статьи 552, частью 3 статьи 652 ГК РФ. В случае </w:t>
      </w:r>
      <w:proofErr w:type="gramStart"/>
      <w:r w:rsidR="00BE2B47">
        <w:rPr>
          <w:i/>
          <w:color w:val="auto"/>
        </w:rPr>
        <w:t>нарушения данного требования ставка аренды земельного участка</w:t>
      </w:r>
      <w:proofErr w:type="gramEnd"/>
      <w:r w:rsidR="00BE2B47">
        <w:rPr>
          <w:i/>
          <w:color w:val="auto"/>
        </w:rPr>
        <w:t xml:space="preserve"> увеличивается в 10 раз в соответствии с п.6.2 настоящего документа.</w:t>
      </w:r>
    </w:p>
    <w:p w:rsidR="00BE2B47" w:rsidRPr="007B0503" w:rsidRDefault="00BE2B47" w:rsidP="00037578">
      <w:pPr>
        <w:pStyle w:val="Default"/>
        <w:spacing w:line="276" w:lineRule="auto"/>
        <w:ind w:left="360"/>
        <w:jc w:val="both"/>
        <w:rPr>
          <w:i/>
        </w:rPr>
      </w:pPr>
    </w:p>
    <w:p w:rsidR="00192BF9" w:rsidRPr="00916443" w:rsidRDefault="00192BF9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 w:rsidRPr="00916443">
        <w:t>График реализации Проекта</w:t>
      </w:r>
    </w:p>
    <w:p w:rsidR="00192BF9" w:rsidRPr="00037578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037578">
        <w:t xml:space="preserve">Общий срок реализации Проекта: </w:t>
      </w:r>
    </w:p>
    <w:p w:rsidR="00192BF9" w:rsidRPr="008E54CC" w:rsidRDefault="00192BF9" w:rsidP="00192BF9">
      <w:pPr>
        <w:pStyle w:val="Default"/>
        <w:spacing w:line="276" w:lineRule="auto"/>
        <w:ind w:left="720"/>
        <w:jc w:val="both"/>
      </w:pPr>
      <w:r>
        <w:t xml:space="preserve">не </w:t>
      </w:r>
      <w:r w:rsidRPr="00F6051D">
        <w:rPr>
          <w:color w:val="auto"/>
        </w:rPr>
        <w:t xml:space="preserve">более </w:t>
      </w:r>
      <w:r w:rsidR="00524BC5" w:rsidRPr="00F6051D">
        <w:rPr>
          <w:color w:val="auto"/>
        </w:rPr>
        <w:t>2</w:t>
      </w:r>
      <w:r w:rsidR="00CD111B">
        <w:rPr>
          <w:color w:val="auto"/>
        </w:rPr>
        <w:t>8</w:t>
      </w:r>
      <w:r w:rsidR="00F738BB" w:rsidRPr="00F6051D">
        <w:rPr>
          <w:color w:val="auto"/>
        </w:rPr>
        <w:t xml:space="preserve"> </w:t>
      </w:r>
      <w:r w:rsidRPr="00F6051D">
        <w:rPr>
          <w:color w:val="auto"/>
        </w:rPr>
        <w:t>месяц</w:t>
      </w:r>
      <w:r w:rsidR="00FE340D" w:rsidRPr="00F6051D">
        <w:rPr>
          <w:color w:val="auto"/>
        </w:rPr>
        <w:t>ев</w:t>
      </w:r>
      <w:r w:rsidRPr="00F6051D">
        <w:rPr>
          <w:color w:val="auto"/>
        </w:rPr>
        <w:t xml:space="preserve"> с момента </w:t>
      </w:r>
      <w:r w:rsidRPr="008E54CC">
        <w:t>подписания договора аренды земельного участка с инвестиционными условиями.</w:t>
      </w:r>
    </w:p>
    <w:p w:rsidR="00192BF9" w:rsidRPr="007C794A" w:rsidRDefault="00192BF9" w:rsidP="00192BF9">
      <w:pPr>
        <w:pStyle w:val="Default"/>
        <w:spacing w:line="276" w:lineRule="auto"/>
        <w:ind w:left="720"/>
        <w:jc w:val="both"/>
        <w:rPr>
          <w:b/>
          <w:sz w:val="12"/>
          <w:szCs w:val="12"/>
        </w:rPr>
      </w:pPr>
    </w:p>
    <w:p w:rsidR="00192BF9" w:rsidRPr="00037578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037578">
        <w:lastRenderedPageBreak/>
        <w:t xml:space="preserve">Основные стадии реализации Проекта: </w:t>
      </w:r>
    </w:p>
    <w:tbl>
      <w:tblPr>
        <w:tblW w:w="0" w:type="auto"/>
        <w:tblInd w:w="959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3543"/>
      </w:tblGrid>
      <w:tr w:rsidR="00192BF9" w:rsidRPr="009A21BE" w:rsidTr="00DF18BE">
        <w:tc>
          <w:tcPr>
            <w:tcW w:w="4111" w:type="dxa"/>
            <w:shd w:val="clear" w:color="auto" w:fill="auto"/>
          </w:tcPr>
          <w:p w:rsidR="00192BF9" w:rsidRPr="00A91333" w:rsidRDefault="00192BF9" w:rsidP="00230659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>Проектирование (</w:t>
            </w:r>
            <w:r w:rsidR="00230659">
              <w:rPr>
                <w:b w:val="0"/>
              </w:rPr>
              <w:t>эскизный проект</w:t>
            </w:r>
            <w:r w:rsidRPr="008E54CC">
              <w:rPr>
                <w:b w:val="0"/>
              </w:rPr>
              <w:t xml:space="preserve">, </w:t>
            </w:r>
            <w:r w:rsidR="00230659">
              <w:rPr>
                <w:b w:val="0"/>
              </w:rPr>
              <w:t xml:space="preserve">стадия </w:t>
            </w:r>
            <w:r w:rsidRPr="008E54CC">
              <w:rPr>
                <w:b w:val="0"/>
              </w:rPr>
              <w:t>П)</w:t>
            </w:r>
          </w:p>
        </w:tc>
        <w:tc>
          <w:tcPr>
            <w:tcW w:w="3543" w:type="dxa"/>
            <w:shd w:val="clear" w:color="auto" w:fill="auto"/>
          </w:tcPr>
          <w:p w:rsidR="00192BF9" w:rsidRPr="00254146" w:rsidRDefault="00254146" w:rsidP="00254146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254146">
              <w:rPr>
                <w:b w:val="0"/>
              </w:rPr>
              <w:t>Сентябрь</w:t>
            </w:r>
            <w:r w:rsidR="00F738BB" w:rsidRPr="00254146">
              <w:rPr>
                <w:b w:val="0"/>
                <w:lang w:val="en-US"/>
              </w:rPr>
              <w:t xml:space="preserve"> </w:t>
            </w:r>
            <w:r w:rsidR="00192BF9" w:rsidRPr="00254146">
              <w:rPr>
                <w:b w:val="0"/>
                <w:lang w:val="en-US"/>
              </w:rPr>
              <w:t>20</w:t>
            </w:r>
            <w:r w:rsidRPr="00254146">
              <w:rPr>
                <w:b w:val="0"/>
              </w:rPr>
              <w:t>13</w:t>
            </w:r>
            <w:r w:rsidR="00F738BB" w:rsidRPr="00254146">
              <w:rPr>
                <w:b w:val="0"/>
                <w:lang w:val="en-US"/>
              </w:rPr>
              <w:t xml:space="preserve"> </w:t>
            </w:r>
            <w:r w:rsidR="00192BF9" w:rsidRPr="00254146">
              <w:rPr>
                <w:b w:val="0"/>
              </w:rPr>
              <w:t>г</w:t>
            </w:r>
            <w:r w:rsidR="00192BF9" w:rsidRPr="00254146">
              <w:rPr>
                <w:b w:val="0"/>
                <w:lang w:val="en-US"/>
              </w:rPr>
              <w:t xml:space="preserve">. - </w:t>
            </w:r>
            <w:r w:rsidRPr="00254146">
              <w:rPr>
                <w:b w:val="0"/>
              </w:rPr>
              <w:t>Май</w:t>
            </w:r>
            <w:r w:rsidR="00F738BB" w:rsidRPr="00254146">
              <w:rPr>
                <w:b w:val="0"/>
                <w:lang w:val="en-US"/>
              </w:rPr>
              <w:t xml:space="preserve"> </w:t>
            </w:r>
            <w:r w:rsidR="00192BF9" w:rsidRPr="00254146">
              <w:rPr>
                <w:b w:val="0"/>
                <w:lang w:val="en-US"/>
              </w:rPr>
              <w:t>20</w:t>
            </w:r>
            <w:r w:rsidRPr="00254146">
              <w:rPr>
                <w:b w:val="0"/>
              </w:rPr>
              <w:t>14</w:t>
            </w:r>
            <w:r w:rsidR="00F738BB" w:rsidRPr="00254146">
              <w:rPr>
                <w:b w:val="0"/>
                <w:lang w:val="en-US"/>
              </w:rPr>
              <w:t xml:space="preserve"> </w:t>
            </w:r>
            <w:r w:rsidR="00192BF9" w:rsidRPr="00254146">
              <w:rPr>
                <w:b w:val="0"/>
              </w:rPr>
              <w:t>г</w:t>
            </w:r>
            <w:r w:rsidR="00192BF9" w:rsidRPr="00254146">
              <w:rPr>
                <w:b w:val="0"/>
                <w:lang w:val="en-US"/>
              </w:rPr>
              <w:t>.</w:t>
            </w:r>
          </w:p>
        </w:tc>
      </w:tr>
      <w:tr w:rsidR="00192BF9" w:rsidRPr="008E54CC" w:rsidTr="00DF18BE">
        <w:tc>
          <w:tcPr>
            <w:tcW w:w="4111" w:type="dxa"/>
            <w:shd w:val="clear" w:color="auto" w:fill="auto"/>
          </w:tcPr>
          <w:p w:rsidR="00192BF9" w:rsidRPr="008E54CC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8E54CC">
              <w:rPr>
                <w:b w:val="0"/>
              </w:rPr>
              <w:t>Экспертиза</w:t>
            </w:r>
          </w:p>
        </w:tc>
        <w:tc>
          <w:tcPr>
            <w:tcW w:w="3543" w:type="dxa"/>
            <w:shd w:val="clear" w:color="auto" w:fill="auto"/>
          </w:tcPr>
          <w:p w:rsidR="00192BF9" w:rsidRPr="00254146" w:rsidRDefault="00254146" w:rsidP="00254146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254146">
              <w:rPr>
                <w:b w:val="0"/>
              </w:rPr>
              <w:t>Май</w:t>
            </w:r>
            <w:r w:rsidR="00F738BB" w:rsidRPr="00254146">
              <w:rPr>
                <w:b w:val="0"/>
              </w:rPr>
              <w:t xml:space="preserve"> </w:t>
            </w:r>
            <w:r w:rsidR="00DF18BE" w:rsidRPr="00254146">
              <w:rPr>
                <w:b w:val="0"/>
              </w:rPr>
              <w:t>201</w:t>
            </w:r>
            <w:r w:rsidRPr="00254146">
              <w:rPr>
                <w:b w:val="0"/>
              </w:rPr>
              <w:t>4</w:t>
            </w:r>
            <w:r w:rsidR="00DF18BE" w:rsidRPr="00254146">
              <w:rPr>
                <w:b w:val="0"/>
              </w:rPr>
              <w:t xml:space="preserve">г. - </w:t>
            </w:r>
            <w:r w:rsidRPr="00254146">
              <w:rPr>
                <w:b w:val="0"/>
              </w:rPr>
              <w:t>Июнь</w:t>
            </w:r>
            <w:r w:rsidR="00F738BB" w:rsidRPr="00254146">
              <w:rPr>
                <w:b w:val="0"/>
              </w:rPr>
              <w:t xml:space="preserve"> </w:t>
            </w:r>
            <w:r w:rsidR="00192BF9" w:rsidRPr="00254146">
              <w:rPr>
                <w:b w:val="0"/>
              </w:rPr>
              <w:t>20</w:t>
            </w:r>
            <w:r w:rsidRPr="00254146">
              <w:rPr>
                <w:b w:val="0"/>
              </w:rPr>
              <w:t>14</w:t>
            </w:r>
            <w:r w:rsidR="00F738BB" w:rsidRPr="00254146">
              <w:rPr>
                <w:b w:val="0"/>
              </w:rPr>
              <w:t xml:space="preserve"> </w:t>
            </w:r>
            <w:r w:rsidR="00192BF9" w:rsidRPr="00254146">
              <w:rPr>
                <w:b w:val="0"/>
              </w:rPr>
              <w:t xml:space="preserve">г. </w:t>
            </w:r>
          </w:p>
        </w:tc>
      </w:tr>
      <w:tr w:rsidR="00192BF9" w:rsidRPr="008E54CC" w:rsidTr="00DF18BE">
        <w:trPr>
          <w:trHeight w:val="263"/>
        </w:trPr>
        <w:tc>
          <w:tcPr>
            <w:tcW w:w="4111" w:type="dxa"/>
            <w:shd w:val="clear" w:color="auto" w:fill="auto"/>
          </w:tcPr>
          <w:p w:rsidR="00192BF9" w:rsidRPr="00E35416" w:rsidRDefault="00192BF9" w:rsidP="00C14FED">
            <w:pPr>
              <w:pStyle w:val="22"/>
              <w:keepNext w:val="0"/>
              <w:numPr>
                <w:ilvl w:val="0"/>
                <w:numId w:val="7"/>
              </w:numPr>
              <w:spacing w:after="0"/>
              <w:ind w:left="56" w:right="57" w:hanging="3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Строительство/ввод в эксплуатацию </w:t>
            </w:r>
          </w:p>
        </w:tc>
        <w:tc>
          <w:tcPr>
            <w:tcW w:w="3543" w:type="dxa"/>
            <w:shd w:val="clear" w:color="auto" w:fill="auto"/>
          </w:tcPr>
          <w:p w:rsidR="00192BF9" w:rsidRPr="00D44FED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</w:p>
        </w:tc>
      </w:tr>
      <w:tr w:rsidR="00192BF9" w:rsidRPr="008E54CC" w:rsidTr="00DF18BE">
        <w:tc>
          <w:tcPr>
            <w:tcW w:w="4111" w:type="dxa"/>
            <w:shd w:val="clear" w:color="auto" w:fill="auto"/>
          </w:tcPr>
          <w:p w:rsidR="00192BF9" w:rsidRPr="00E35416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E35416">
              <w:rPr>
                <w:b w:val="0"/>
              </w:rPr>
              <w:t xml:space="preserve">     </w:t>
            </w:r>
            <w:r w:rsidRPr="008E54CC">
              <w:rPr>
                <w:b w:val="0"/>
              </w:rPr>
              <w:t>начало строительства</w:t>
            </w:r>
          </w:p>
        </w:tc>
        <w:tc>
          <w:tcPr>
            <w:tcW w:w="3543" w:type="dxa"/>
            <w:shd w:val="clear" w:color="auto" w:fill="auto"/>
          </w:tcPr>
          <w:p w:rsidR="00192BF9" w:rsidRPr="00D44FED" w:rsidRDefault="00254146" w:rsidP="004B2C6A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>
              <w:rPr>
                <w:b w:val="0"/>
              </w:rPr>
              <w:t>Не позднее</w:t>
            </w:r>
            <w:r w:rsidR="004B2C6A">
              <w:rPr>
                <w:b w:val="0"/>
              </w:rPr>
              <w:t>,</w:t>
            </w:r>
            <w:r>
              <w:rPr>
                <w:b w:val="0"/>
              </w:rPr>
              <w:t xml:space="preserve"> чем Июнь</w:t>
            </w:r>
            <w:r w:rsidR="00192BF9" w:rsidRPr="00D44FED">
              <w:rPr>
                <w:b w:val="0"/>
              </w:rPr>
              <w:t xml:space="preserve"> 20</w:t>
            </w:r>
            <w:r w:rsidR="00573C77">
              <w:rPr>
                <w:b w:val="0"/>
              </w:rPr>
              <w:t>14</w:t>
            </w:r>
            <w:r w:rsidR="00F738BB">
              <w:rPr>
                <w:color w:val="FF0000"/>
              </w:rPr>
              <w:t xml:space="preserve"> </w:t>
            </w:r>
            <w:r w:rsidR="00192BF9" w:rsidRPr="00D44FED">
              <w:rPr>
                <w:b w:val="0"/>
              </w:rPr>
              <w:t>г.</w:t>
            </w:r>
          </w:p>
        </w:tc>
      </w:tr>
      <w:tr w:rsidR="00192BF9" w:rsidRPr="00001245" w:rsidTr="00DF18BE">
        <w:tc>
          <w:tcPr>
            <w:tcW w:w="4111" w:type="dxa"/>
            <w:shd w:val="clear" w:color="auto" w:fill="auto"/>
          </w:tcPr>
          <w:p w:rsidR="00192BF9" w:rsidRPr="008E54CC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     ввод в эксплуатацию</w:t>
            </w:r>
          </w:p>
        </w:tc>
        <w:tc>
          <w:tcPr>
            <w:tcW w:w="3543" w:type="dxa"/>
            <w:shd w:val="clear" w:color="auto" w:fill="auto"/>
          </w:tcPr>
          <w:p w:rsidR="00192BF9" w:rsidRPr="00D44FED" w:rsidRDefault="00192BF9" w:rsidP="00AB1E7D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>
              <w:rPr>
                <w:b w:val="0"/>
              </w:rPr>
              <w:t xml:space="preserve">не позднее, чем </w:t>
            </w:r>
            <w:r w:rsidR="00254146">
              <w:rPr>
                <w:b w:val="0"/>
              </w:rPr>
              <w:t>Д</w:t>
            </w:r>
            <w:r w:rsidR="00AB1E7D">
              <w:rPr>
                <w:b w:val="0"/>
              </w:rPr>
              <w:t xml:space="preserve">екабрь </w:t>
            </w:r>
            <w:r w:rsidRPr="00D44FED">
              <w:rPr>
                <w:b w:val="0"/>
              </w:rPr>
              <w:t>20</w:t>
            </w:r>
            <w:r w:rsidR="00254146">
              <w:rPr>
                <w:b w:val="0"/>
              </w:rPr>
              <w:t>15</w:t>
            </w:r>
            <w:r w:rsidR="00F738BB">
              <w:rPr>
                <w:color w:val="FF0000"/>
              </w:rPr>
              <w:t xml:space="preserve"> </w:t>
            </w:r>
            <w:r w:rsidRPr="00D44FED">
              <w:rPr>
                <w:b w:val="0"/>
              </w:rPr>
              <w:t>г.</w:t>
            </w:r>
          </w:p>
        </w:tc>
      </w:tr>
    </w:tbl>
    <w:p w:rsidR="00192BF9" w:rsidRDefault="00192BF9" w:rsidP="00192BF9">
      <w:pPr>
        <w:pStyle w:val="Default"/>
        <w:spacing w:line="276" w:lineRule="auto"/>
        <w:jc w:val="both"/>
        <w:rPr>
          <w:b/>
        </w:rPr>
      </w:pPr>
    </w:p>
    <w:p w:rsidR="00192BF9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037578">
        <w:t>Этапы реализации Проекта</w:t>
      </w:r>
      <w:r w:rsidRPr="00AB6090">
        <w:rPr>
          <w:b/>
        </w:rPr>
        <w:t>:</w:t>
      </w:r>
      <w:r>
        <w:rPr>
          <w:b/>
        </w:rPr>
        <w:t xml:space="preserve"> </w:t>
      </w:r>
    </w:p>
    <w:p w:rsidR="00192BF9" w:rsidRDefault="00192BF9" w:rsidP="001157DF">
      <w:pPr>
        <w:pStyle w:val="Default"/>
        <w:spacing w:line="276" w:lineRule="auto"/>
        <w:ind w:left="720"/>
        <w:jc w:val="both"/>
        <w:rPr>
          <w:b/>
        </w:rPr>
      </w:pPr>
      <w:r w:rsidRPr="00940677">
        <w:t>Реализация Пр</w:t>
      </w:r>
      <w:r>
        <w:t>оекта производится в одну фазу.</w:t>
      </w:r>
    </w:p>
    <w:p w:rsidR="00192BF9" w:rsidRPr="00916443" w:rsidRDefault="00192BF9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 w:rsidRPr="00916443">
        <w:t>Описание Объекта</w:t>
      </w:r>
    </w:p>
    <w:p w:rsidR="00192BF9" w:rsidRPr="009F7921" w:rsidRDefault="00192BF9" w:rsidP="00192BF9">
      <w:pPr>
        <w:pStyle w:val="2"/>
        <w:keepNext w:val="0"/>
        <w:widowControl w:val="0"/>
        <w:spacing w:before="200" w:after="120" w:line="276" w:lineRule="auto"/>
        <w:jc w:val="left"/>
        <w:rPr>
          <w:b/>
          <w:i w:val="0"/>
          <w:color w:val="000000"/>
          <w:u w:val="single"/>
        </w:rPr>
      </w:pPr>
      <w:r w:rsidRPr="009F7921">
        <w:rPr>
          <w:i w:val="0"/>
          <w:color w:val="000000"/>
          <w:u w:val="single"/>
        </w:rPr>
        <w:t xml:space="preserve">Расположение </w:t>
      </w:r>
      <w:r w:rsidR="005C5CB7">
        <w:rPr>
          <w:i w:val="0"/>
          <w:color w:val="000000"/>
          <w:u w:val="single"/>
        </w:rPr>
        <w:t>О</w:t>
      </w:r>
      <w:r w:rsidRPr="009F7921">
        <w:rPr>
          <w:i w:val="0"/>
          <w:color w:val="000000"/>
          <w:u w:val="single"/>
        </w:rPr>
        <w:t>бъекта</w:t>
      </w:r>
      <w:r w:rsidR="00916443">
        <w:rPr>
          <w:i w:val="0"/>
          <w:color w:val="000000"/>
          <w:u w:val="single"/>
        </w:rPr>
        <w:t xml:space="preserve"> </w:t>
      </w:r>
      <w:r w:rsidR="00916443" w:rsidRPr="001157DF">
        <w:t>(</w:t>
      </w:r>
      <w:r w:rsidR="00970150" w:rsidRPr="00C833F2">
        <w:t>Приложени</w:t>
      </w:r>
      <w:r w:rsidR="00970150">
        <w:t>я №</w:t>
      </w:r>
      <w:r w:rsidR="00970150" w:rsidRPr="00C833F2">
        <w:t>1</w:t>
      </w:r>
      <w:r w:rsidR="00970150">
        <w:t>,</w:t>
      </w:r>
      <w:r w:rsidR="00970150" w:rsidRPr="00C833F2">
        <w:t xml:space="preserve"> 2</w:t>
      </w:r>
      <w:r w:rsidR="00916443" w:rsidRPr="001157DF">
        <w:t>)</w:t>
      </w:r>
    </w:p>
    <w:p w:rsidR="00916443" w:rsidRDefault="00025E44" w:rsidP="00970150">
      <w:pPr>
        <w:pStyle w:val="Default"/>
        <w:widowControl w:val="0"/>
        <w:spacing w:line="276" w:lineRule="auto"/>
        <w:jc w:val="both"/>
      </w:pPr>
      <w:r>
        <w:t>Объект расположен в к</w:t>
      </w:r>
      <w:r w:rsidR="00230659">
        <w:t>вартал</w:t>
      </w:r>
      <w:r>
        <w:t>е</w:t>
      </w:r>
      <w:r w:rsidR="00230659">
        <w:t xml:space="preserve"> </w:t>
      </w:r>
      <w:r w:rsidR="00230659" w:rsidRPr="00CA4902">
        <w:t>D2-06</w:t>
      </w:r>
      <w:r w:rsidR="00230659" w:rsidRPr="004A294C">
        <w:rPr>
          <w:b/>
        </w:rPr>
        <w:t xml:space="preserve"> </w:t>
      </w:r>
      <w:r w:rsidR="00230659" w:rsidRPr="00657B2E">
        <w:t xml:space="preserve">в </w:t>
      </w:r>
      <w:r w:rsidR="00230659">
        <w:t>п</w:t>
      </w:r>
      <w:r w:rsidR="00230659" w:rsidRPr="00952411">
        <w:t>ланировочн</w:t>
      </w:r>
      <w:r w:rsidR="00230659">
        <w:t>ом</w:t>
      </w:r>
      <w:r w:rsidR="00230659" w:rsidRPr="00952411">
        <w:t xml:space="preserve"> </w:t>
      </w:r>
      <w:r w:rsidR="00192BF9" w:rsidRPr="00952411">
        <w:t>район</w:t>
      </w:r>
      <w:r w:rsidR="00230659">
        <w:t>е</w:t>
      </w:r>
      <w:r w:rsidR="00AB1E7D" w:rsidRPr="00952411">
        <w:t xml:space="preserve"> </w:t>
      </w:r>
      <w:r w:rsidR="00AB1E7D" w:rsidRPr="00952411">
        <w:rPr>
          <w:lang w:val="en-US"/>
        </w:rPr>
        <w:t>D</w:t>
      </w:r>
      <w:r w:rsidR="00AB1E7D" w:rsidRPr="00952411">
        <w:t>2</w:t>
      </w:r>
      <w:r w:rsidR="00192BF9" w:rsidRPr="00952411">
        <w:t xml:space="preserve"> </w:t>
      </w:r>
      <w:r w:rsidR="00AF4F8F" w:rsidRPr="00952411">
        <w:t xml:space="preserve"> </w:t>
      </w:r>
      <w:r w:rsidR="00230659">
        <w:t>«</w:t>
      </w:r>
      <w:r w:rsidR="00AF4F8F" w:rsidRPr="00952411">
        <w:t>Технопарк</w:t>
      </w:r>
      <w:r w:rsidR="00230659">
        <w:t>»</w:t>
      </w:r>
      <w:r w:rsidR="00AF4F8F">
        <w:t xml:space="preserve"> </w:t>
      </w:r>
      <w:r w:rsidR="00AB1E7D" w:rsidRPr="00AB1E7D">
        <w:rPr>
          <w:color w:val="FF0000"/>
        </w:rPr>
        <w:t xml:space="preserve"> </w:t>
      </w:r>
      <w:r w:rsidR="00192BF9" w:rsidRPr="001157DF">
        <w:t xml:space="preserve">ИЦ </w:t>
      </w:r>
      <w:r w:rsidR="0002530E">
        <w:t>«</w:t>
      </w:r>
      <w:proofErr w:type="spellStart"/>
      <w:r w:rsidR="00192BF9" w:rsidRPr="001157DF">
        <w:t>Сколково</w:t>
      </w:r>
      <w:proofErr w:type="spellEnd"/>
      <w:r w:rsidR="0002530E">
        <w:t>»</w:t>
      </w:r>
      <w:r w:rsidR="00141910">
        <w:t xml:space="preserve">. </w:t>
      </w:r>
    </w:p>
    <w:p w:rsidR="0037553A" w:rsidRPr="00141910" w:rsidRDefault="0037553A" w:rsidP="00970150">
      <w:pPr>
        <w:pStyle w:val="Default"/>
        <w:widowControl w:val="0"/>
        <w:spacing w:line="276" w:lineRule="auto"/>
        <w:jc w:val="both"/>
      </w:pPr>
    </w:p>
    <w:p w:rsidR="00916443" w:rsidRPr="00EE43C8" w:rsidRDefault="00916443" w:rsidP="0091644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  <w:r w:rsidRPr="00EE43C8">
        <w:rPr>
          <w:u w:val="single"/>
        </w:rPr>
        <w:t>Краткое описание района</w:t>
      </w:r>
    </w:p>
    <w:p w:rsidR="00916443" w:rsidRDefault="00916443" w:rsidP="00F738BB">
      <w:pPr>
        <w:jc w:val="both"/>
      </w:pPr>
      <w:r w:rsidRPr="00EE43C8">
        <w:t xml:space="preserve">Район </w:t>
      </w:r>
      <w:r w:rsidR="00C47D1A" w:rsidRPr="00EE43C8">
        <w:rPr>
          <w:lang w:val="en-US"/>
        </w:rPr>
        <w:t>D</w:t>
      </w:r>
      <w:r w:rsidR="00C47D1A" w:rsidRPr="00EE43C8">
        <w:t>2 Технопарк ИЦ «</w:t>
      </w:r>
      <w:proofErr w:type="spellStart"/>
      <w:r w:rsidR="00C47D1A" w:rsidRPr="00EE43C8">
        <w:t>Сколково</w:t>
      </w:r>
      <w:proofErr w:type="spellEnd"/>
      <w:r w:rsidR="00C47D1A" w:rsidRPr="00EE43C8">
        <w:t>»</w:t>
      </w:r>
      <w:r w:rsidR="00F738BB">
        <w:rPr>
          <w:color w:val="FF0000"/>
        </w:rPr>
        <w:t xml:space="preserve"> </w:t>
      </w:r>
      <w:r w:rsidR="00EB586A" w:rsidRPr="00EE43C8">
        <w:t xml:space="preserve">площадью </w:t>
      </w:r>
      <w:r w:rsidR="002A5A2B">
        <w:t xml:space="preserve">около </w:t>
      </w:r>
      <w:r w:rsidR="00191CAE" w:rsidRPr="00A91333">
        <w:t>46</w:t>
      </w:r>
      <w:r w:rsidR="00F738BB" w:rsidRPr="00EE43C8">
        <w:t xml:space="preserve"> </w:t>
      </w:r>
      <w:r w:rsidR="00025E44">
        <w:t>Г</w:t>
      </w:r>
      <w:r w:rsidR="00025E44" w:rsidRPr="00024AE1">
        <w:t>а</w:t>
      </w:r>
      <w:r w:rsidRPr="00024AE1">
        <w:t>.</w:t>
      </w:r>
      <w:r w:rsidR="00230659" w:rsidRPr="00230659">
        <w:t xml:space="preserve"> </w:t>
      </w:r>
      <w:r w:rsidR="00230659" w:rsidRPr="00185E81">
        <w:t>Функци</w:t>
      </w:r>
      <w:r w:rsidR="00230659">
        <w:t>я</w:t>
      </w:r>
      <w:r w:rsidR="00230659" w:rsidRPr="00185E81">
        <w:t xml:space="preserve"> района – </w:t>
      </w:r>
      <w:r w:rsidR="00230659" w:rsidRPr="009A21BE">
        <w:t xml:space="preserve">многофункциональная зона, в которой предусматривается размещение </w:t>
      </w:r>
      <w:r w:rsidR="00230659">
        <w:t xml:space="preserve">Технопарка, </w:t>
      </w:r>
      <w:r w:rsidR="00230659" w:rsidRPr="009A21BE">
        <w:t>объектов смешанного общественно-</w:t>
      </w:r>
      <w:r w:rsidR="00230659">
        <w:t>делового и смешанного общественно-</w:t>
      </w:r>
      <w:r w:rsidR="00230659" w:rsidRPr="009A21BE">
        <w:t>жилого назначения</w:t>
      </w:r>
      <w:r w:rsidR="00230659" w:rsidRPr="00141910">
        <w:rPr>
          <w:rFonts w:eastAsia="Calibri"/>
          <w:sz w:val="28"/>
          <w:szCs w:val="28"/>
          <w:lang w:eastAsia="en-US"/>
        </w:rPr>
        <w:t>.</w:t>
      </w:r>
    </w:p>
    <w:p w:rsidR="00F738BB" w:rsidRPr="00EB4620" w:rsidRDefault="00F738BB" w:rsidP="00F738BB">
      <w:pPr>
        <w:jc w:val="both"/>
      </w:pPr>
    </w:p>
    <w:p w:rsidR="00192BF9" w:rsidRDefault="009F7921" w:rsidP="00192BF9">
      <w:pPr>
        <w:pStyle w:val="Default"/>
        <w:spacing w:after="120"/>
        <w:rPr>
          <w:u w:val="single"/>
        </w:rPr>
      </w:pPr>
      <w:r>
        <w:rPr>
          <w:u w:val="single"/>
        </w:rPr>
        <w:t>Б</w:t>
      </w:r>
      <w:r w:rsidR="00192BF9">
        <w:rPr>
          <w:u w:val="single"/>
        </w:rPr>
        <w:t xml:space="preserve">лижайшее окружение </w:t>
      </w:r>
      <w:r>
        <w:rPr>
          <w:u w:val="single"/>
        </w:rPr>
        <w:t>О</w:t>
      </w:r>
      <w:r w:rsidR="00192BF9">
        <w:rPr>
          <w:u w:val="single"/>
        </w:rPr>
        <w:t xml:space="preserve">бъекта </w:t>
      </w:r>
    </w:p>
    <w:p w:rsidR="00192BF9" w:rsidRPr="001157DF" w:rsidRDefault="00017492" w:rsidP="004F0058">
      <w:pPr>
        <w:pStyle w:val="Default"/>
        <w:spacing w:line="276" w:lineRule="auto"/>
        <w:jc w:val="both"/>
      </w:pPr>
      <w:r>
        <w:t>Северо</w:t>
      </w:r>
      <w:r w:rsidR="004F0058">
        <w:t>-западная часть фасадов выходит</w:t>
      </w:r>
      <w:r w:rsidR="00090174">
        <w:t xml:space="preserve"> на здания Технопарка и </w:t>
      </w:r>
      <w:r w:rsidR="00230659">
        <w:t xml:space="preserve">офисный центр </w:t>
      </w:r>
      <w:r>
        <w:t>«</w:t>
      </w:r>
      <w:proofErr w:type="spellStart"/>
      <w:r>
        <w:t>Технотвин</w:t>
      </w:r>
      <w:proofErr w:type="spellEnd"/>
      <w:r>
        <w:t>»</w:t>
      </w:r>
      <w:r w:rsidR="00230659">
        <w:t>.</w:t>
      </w:r>
      <w:r w:rsidR="00025E44">
        <w:t xml:space="preserve"> </w:t>
      </w:r>
      <w:r w:rsidR="00192BF9" w:rsidRPr="001157DF">
        <w:t xml:space="preserve">Граничащие объекты: </w:t>
      </w:r>
    </w:p>
    <w:p w:rsidR="00EB4620" w:rsidRPr="004F0058" w:rsidRDefault="005168C7" w:rsidP="004F0058">
      <w:pPr>
        <w:pStyle w:val="Default"/>
        <w:numPr>
          <w:ilvl w:val="0"/>
          <w:numId w:val="4"/>
        </w:numPr>
        <w:spacing w:line="276" w:lineRule="auto"/>
        <w:jc w:val="both"/>
      </w:pPr>
      <w:r w:rsidRPr="004F0058">
        <w:t>Семейный кампус</w:t>
      </w:r>
      <w:r w:rsidR="00E904CB">
        <w:t>.</w:t>
      </w:r>
    </w:p>
    <w:p w:rsidR="005168C7" w:rsidRPr="004F0058" w:rsidRDefault="005168C7" w:rsidP="004F0058">
      <w:pPr>
        <w:pStyle w:val="Default"/>
        <w:numPr>
          <w:ilvl w:val="0"/>
          <w:numId w:val="4"/>
        </w:numPr>
        <w:spacing w:line="276" w:lineRule="auto"/>
        <w:jc w:val="both"/>
      </w:pPr>
      <w:r w:rsidRPr="004F0058">
        <w:t>Комплекс</w:t>
      </w:r>
      <w:r w:rsidR="00230659">
        <w:t>ы</w:t>
      </w:r>
      <w:r w:rsidRPr="004F0058">
        <w:t xml:space="preserve"> </w:t>
      </w:r>
      <w:r w:rsidR="00D94EFA">
        <w:t>Апартамент</w:t>
      </w:r>
      <w:r w:rsidRPr="004F0058">
        <w:t>ов</w:t>
      </w:r>
      <w:r w:rsidR="00E904CB">
        <w:t>.</w:t>
      </w:r>
    </w:p>
    <w:p w:rsidR="00192BF9" w:rsidRDefault="00DF18BE" w:rsidP="004F0058">
      <w:pPr>
        <w:pStyle w:val="Default"/>
        <w:numPr>
          <w:ilvl w:val="0"/>
          <w:numId w:val="4"/>
        </w:numPr>
        <w:spacing w:line="276" w:lineRule="auto"/>
        <w:jc w:val="both"/>
      </w:pPr>
      <w:r w:rsidRPr="004F0058">
        <w:t>Главный бульвар</w:t>
      </w:r>
      <w:r w:rsidR="00230659">
        <w:t xml:space="preserve">, </w:t>
      </w:r>
      <w:proofErr w:type="spellStart"/>
      <w:r w:rsidR="00230659">
        <w:t>парквей</w:t>
      </w:r>
      <w:proofErr w:type="spellEnd"/>
      <w:r w:rsidR="00230659">
        <w:t>.</w:t>
      </w:r>
      <w:r w:rsidRPr="004F0058">
        <w:t xml:space="preserve"> </w:t>
      </w:r>
    </w:p>
    <w:p w:rsidR="00A83F74" w:rsidRDefault="00A83F74" w:rsidP="003203D5">
      <w:pPr>
        <w:pStyle w:val="Default"/>
        <w:spacing w:line="276" w:lineRule="auto"/>
        <w:jc w:val="both"/>
      </w:pPr>
      <w:r>
        <w:t>С юго-востока Объекта находится паркинг общественного назначения P3 на расстоянии 250 метров от Объекта:</w:t>
      </w:r>
    </w:p>
    <w:p w:rsidR="00A83F74" w:rsidRDefault="00A83F74" w:rsidP="00A83F74">
      <w:pPr>
        <w:pStyle w:val="Default"/>
        <w:numPr>
          <w:ilvl w:val="0"/>
          <w:numId w:val="4"/>
        </w:numPr>
        <w:spacing w:line="276" w:lineRule="auto"/>
        <w:jc w:val="both"/>
      </w:pPr>
      <w:proofErr w:type="spellStart"/>
      <w:r>
        <w:t>Отдельностоящее</w:t>
      </w:r>
      <w:proofErr w:type="spellEnd"/>
      <w:r>
        <w:t xml:space="preserve"> здание паркинга, ориентированного на весь район D2. Общая вместимость около 1 000 парковочных мест;</w:t>
      </w:r>
    </w:p>
    <w:p w:rsidR="00A83F74" w:rsidRDefault="00A83F74" w:rsidP="00A83F74">
      <w:pPr>
        <w:pStyle w:val="Default"/>
        <w:numPr>
          <w:ilvl w:val="0"/>
          <w:numId w:val="4"/>
        </w:numPr>
        <w:spacing w:line="276" w:lineRule="auto"/>
        <w:jc w:val="both"/>
      </w:pPr>
      <w:r>
        <w:t>Завершение строительства – 2014 год;</w:t>
      </w:r>
    </w:p>
    <w:p w:rsidR="00A83F74" w:rsidRDefault="00A83F74" w:rsidP="00A83F74">
      <w:pPr>
        <w:pStyle w:val="Default"/>
        <w:numPr>
          <w:ilvl w:val="0"/>
          <w:numId w:val="4"/>
        </w:numPr>
        <w:spacing w:line="276" w:lineRule="auto"/>
        <w:jc w:val="both"/>
      </w:pPr>
      <w:r>
        <w:t xml:space="preserve">Предлагается аренда парковочных мест, парковка также работает по принципу первого заехавшего на неё; </w:t>
      </w:r>
    </w:p>
    <w:p w:rsidR="00A83F74" w:rsidRPr="004F0058" w:rsidRDefault="00A83F74" w:rsidP="00A83F74">
      <w:pPr>
        <w:pStyle w:val="Default"/>
        <w:numPr>
          <w:ilvl w:val="0"/>
          <w:numId w:val="4"/>
        </w:numPr>
        <w:spacing w:line="276" w:lineRule="auto"/>
        <w:jc w:val="both"/>
      </w:pPr>
      <w:r>
        <w:t>Фонд не участвует в обеспечении парковочными местами.</w:t>
      </w:r>
    </w:p>
    <w:p w:rsidR="001157DF" w:rsidRDefault="001157DF" w:rsidP="00192BF9">
      <w:pPr>
        <w:pStyle w:val="Default"/>
        <w:spacing w:after="120"/>
        <w:rPr>
          <w:u w:val="single"/>
        </w:rPr>
      </w:pPr>
    </w:p>
    <w:p w:rsidR="001157DF" w:rsidRDefault="001157DF" w:rsidP="001157DF">
      <w:pPr>
        <w:pStyle w:val="Default"/>
        <w:spacing w:after="120"/>
        <w:rPr>
          <w:b/>
        </w:rPr>
      </w:pPr>
      <w:r w:rsidRPr="001157DF">
        <w:rPr>
          <w:u w:val="single"/>
        </w:rPr>
        <w:t>Функциональный состав</w:t>
      </w:r>
      <w:r w:rsidRPr="006D0279">
        <w:rPr>
          <w:b/>
        </w:rPr>
        <w:t xml:space="preserve">: </w:t>
      </w:r>
    </w:p>
    <w:p w:rsidR="0070375F" w:rsidRPr="006D0279" w:rsidRDefault="0070375F" w:rsidP="001157DF">
      <w:pPr>
        <w:pStyle w:val="Default"/>
        <w:spacing w:after="120"/>
        <w:rPr>
          <w:b/>
        </w:rPr>
      </w:pPr>
      <w:r>
        <w:t xml:space="preserve">В соответствии с концепцией </w:t>
      </w:r>
      <w:r w:rsidRPr="00CD111B">
        <w:t xml:space="preserve">ООО «Архитектурно-художественные мастерские </w:t>
      </w:r>
      <w:proofErr w:type="spellStart"/>
      <w:r w:rsidRPr="00CD111B">
        <w:t>Величкина</w:t>
      </w:r>
      <w:proofErr w:type="spellEnd"/>
      <w:r w:rsidRPr="00CD111B">
        <w:t xml:space="preserve"> и Голованова»</w:t>
      </w:r>
      <w:r>
        <w:t xml:space="preserve"> </w:t>
      </w:r>
      <w:r w:rsidR="0002530E">
        <w:t>(к</w:t>
      </w:r>
      <w:r>
        <w:t>онцепция носит рекомендательный характер</w:t>
      </w:r>
      <w:r w:rsidR="0002530E">
        <w:t>)</w:t>
      </w:r>
      <w:r>
        <w:t>.</w:t>
      </w:r>
    </w:p>
    <w:p w:rsidR="009A21BE" w:rsidRPr="009A21BE" w:rsidRDefault="009A21BE" w:rsidP="009A21BE">
      <w:pPr>
        <w:pStyle w:val="Default"/>
        <w:numPr>
          <w:ilvl w:val="0"/>
          <w:numId w:val="4"/>
        </w:numPr>
        <w:spacing w:line="276" w:lineRule="auto"/>
        <w:jc w:val="both"/>
      </w:pPr>
      <w:r w:rsidRPr="009A21BE">
        <w:t>Апартаменты</w:t>
      </w:r>
      <w:r w:rsidR="00F738BB" w:rsidRPr="009A21BE">
        <w:t xml:space="preserve"> </w:t>
      </w:r>
    </w:p>
    <w:tbl>
      <w:tblPr>
        <w:tblW w:w="7103" w:type="dxa"/>
        <w:tblInd w:w="9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2"/>
        <w:gridCol w:w="1701"/>
      </w:tblGrid>
      <w:tr w:rsidR="00CB496F" w:rsidRPr="00CB496F" w:rsidTr="009F6997">
        <w:trPr>
          <w:trHeight w:val="300"/>
        </w:trPr>
        <w:tc>
          <w:tcPr>
            <w:tcW w:w="5402" w:type="dxa"/>
            <w:shd w:val="clear" w:color="000000" w:fill="FFFFFF"/>
            <w:noWrap/>
            <w:vAlign w:val="bottom"/>
            <w:hideMark/>
          </w:tcPr>
          <w:p w:rsidR="00CB496F" w:rsidRPr="00CB496F" w:rsidRDefault="00CD111B" w:rsidP="00CB496F">
            <w:pPr>
              <w:rPr>
                <w:rFonts w:eastAsia="Times New Roman"/>
                <w:color w:val="000000"/>
              </w:rPr>
            </w:pPr>
            <w:r>
              <w:t xml:space="preserve"> </w:t>
            </w:r>
            <w:r w:rsidR="00CB496F" w:rsidRPr="00CB496F">
              <w:rPr>
                <w:rFonts w:eastAsia="Times New Roman"/>
                <w:color w:val="000000"/>
              </w:rPr>
              <w:t xml:space="preserve">Общее количество </w:t>
            </w:r>
            <w:r w:rsidR="00D94EFA">
              <w:rPr>
                <w:rFonts w:eastAsia="Times New Roman"/>
                <w:color w:val="000000"/>
              </w:rPr>
              <w:t>Апартамент</w:t>
            </w:r>
            <w:r w:rsidR="00CB496F" w:rsidRPr="00CB496F">
              <w:rPr>
                <w:rFonts w:eastAsia="Times New Roman"/>
                <w:color w:val="000000"/>
              </w:rPr>
              <w:t>ов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jc w:val="center"/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>418 шт.</w:t>
            </w:r>
          </w:p>
        </w:tc>
      </w:tr>
      <w:tr w:rsidR="00CB496F" w:rsidRPr="00CB496F" w:rsidTr="009F6997">
        <w:trPr>
          <w:trHeight w:val="300"/>
        </w:trPr>
        <w:tc>
          <w:tcPr>
            <w:tcW w:w="5402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 xml:space="preserve">Студии М-категории (S=41 </w:t>
            </w:r>
            <w:proofErr w:type="spellStart"/>
            <w:r w:rsidRPr="00CB496F">
              <w:rPr>
                <w:rFonts w:eastAsia="Times New Roman"/>
                <w:color w:val="000000"/>
              </w:rPr>
              <w:t>кв</w:t>
            </w:r>
            <w:proofErr w:type="gramStart"/>
            <w:r w:rsidRPr="00CB496F">
              <w:rPr>
                <w:rFonts w:eastAsia="Times New Roman"/>
                <w:color w:val="000000"/>
              </w:rPr>
              <w:t>.м</w:t>
            </w:r>
            <w:proofErr w:type="spellEnd"/>
            <w:proofErr w:type="gramEnd"/>
            <w:r w:rsidRPr="00CB496F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jc w:val="center"/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>59 шт.</w:t>
            </w:r>
          </w:p>
        </w:tc>
      </w:tr>
      <w:tr w:rsidR="00CB496F" w:rsidRPr="00CB496F" w:rsidTr="009F6997">
        <w:trPr>
          <w:trHeight w:val="315"/>
        </w:trPr>
        <w:tc>
          <w:tcPr>
            <w:tcW w:w="5402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lastRenderedPageBreak/>
              <w:t xml:space="preserve">1-комнатные М-категории - (S=46 </w:t>
            </w:r>
            <w:proofErr w:type="spellStart"/>
            <w:r w:rsidRPr="00CB496F">
              <w:rPr>
                <w:rFonts w:eastAsia="Times New Roman"/>
                <w:color w:val="000000"/>
              </w:rPr>
              <w:t>кв</w:t>
            </w:r>
            <w:proofErr w:type="gramStart"/>
            <w:r w:rsidRPr="00CB496F">
              <w:rPr>
                <w:rFonts w:eastAsia="Times New Roman"/>
                <w:color w:val="000000"/>
              </w:rPr>
              <w:t>.м</w:t>
            </w:r>
            <w:proofErr w:type="spellEnd"/>
            <w:proofErr w:type="gramEnd"/>
            <w:r w:rsidRPr="00CB496F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jc w:val="center"/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>46 шт.</w:t>
            </w:r>
          </w:p>
        </w:tc>
      </w:tr>
      <w:tr w:rsidR="00CB496F" w:rsidRPr="00CB496F" w:rsidTr="009F6997">
        <w:trPr>
          <w:trHeight w:val="315"/>
        </w:trPr>
        <w:tc>
          <w:tcPr>
            <w:tcW w:w="5402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 xml:space="preserve">2-комнатные М-категории - (S=59 </w:t>
            </w:r>
            <w:proofErr w:type="spellStart"/>
            <w:r w:rsidRPr="00CB496F">
              <w:rPr>
                <w:rFonts w:eastAsia="Times New Roman"/>
                <w:color w:val="000000"/>
              </w:rPr>
              <w:t>кв</w:t>
            </w:r>
            <w:proofErr w:type="gramStart"/>
            <w:r w:rsidRPr="00CB496F">
              <w:rPr>
                <w:rFonts w:eastAsia="Times New Roman"/>
                <w:color w:val="000000"/>
              </w:rPr>
              <w:t>.м</w:t>
            </w:r>
            <w:proofErr w:type="spellEnd"/>
            <w:proofErr w:type="gramEnd"/>
            <w:r w:rsidRPr="00CB496F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jc w:val="center"/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>74 шт.</w:t>
            </w:r>
          </w:p>
        </w:tc>
      </w:tr>
      <w:tr w:rsidR="00CB496F" w:rsidRPr="00CB496F" w:rsidTr="009F6997">
        <w:trPr>
          <w:trHeight w:val="315"/>
        </w:trPr>
        <w:tc>
          <w:tcPr>
            <w:tcW w:w="5402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 xml:space="preserve">3-комнатные М-категории - (S=86 </w:t>
            </w:r>
            <w:proofErr w:type="spellStart"/>
            <w:r w:rsidRPr="00CB496F">
              <w:rPr>
                <w:rFonts w:eastAsia="Times New Roman"/>
                <w:color w:val="000000"/>
              </w:rPr>
              <w:t>кв</w:t>
            </w:r>
            <w:proofErr w:type="gramStart"/>
            <w:r w:rsidRPr="00CB496F">
              <w:rPr>
                <w:rFonts w:eastAsia="Times New Roman"/>
                <w:color w:val="000000"/>
              </w:rPr>
              <w:t>.м</w:t>
            </w:r>
            <w:proofErr w:type="spellEnd"/>
            <w:proofErr w:type="gramEnd"/>
            <w:r w:rsidRPr="00CB496F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jc w:val="center"/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>94 шт.</w:t>
            </w:r>
          </w:p>
        </w:tc>
      </w:tr>
      <w:tr w:rsidR="00CB496F" w:rsidRPr="00CB496F" w:rsidTr="009F6997">
        <w:trPr>
          <w:trHeight w:val="315"/>
        </w:trPr>
        <w:tc>
          <w:tcPr>
            <w:tcW w:w="5402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 xml:space="preserve">1-комнатные L-категории  - (S=60 </w:t>
            </w:r>
            <w:proofErr w:type="spellStart"/>
            <w:r w:rsidRPr="00CB496F">
              <w:rPr>
                <w:rFonts w:eastAsia="Times New Roman"/>
                <w:color w:val="000000"/>
              </w:rPr>
              <w:t>кв</w:t>
            </w:r>
            <w:proofErr w:type="gramStart"/>
            <w:r w:rsidRPr="00CB496F">
              <w:rPr>
                <w:rFonts w:eastAsia="Times New Roman"/>
                <w:color w:val="000000"/>
              </w:rPr>
              <w:t>.м</w:t>
            </w:r>
            <w:proofErr w:type="spellEnd"/>
            <w:proofErr w:type="gramEnd"/>
            <w:r w:rsidRPr="00CB496F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jc w:val="center"/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>21 шт.</w:t>
            </w:r>
          </w:p>
        </w:tc>
      </w:tr>
      <w:tr w:rsidR="00CB496F" w:rsidRPr="00CB496F" w:rsidTr="009F6997">
        <w:trPr>
          <w:trHeight w:val="315"/>
        </w:trPr>
        <w:tc>
          <w:tcPr>
            <w:tcW w:w="5402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 xml:space="preserve">2-комнатные L-категории  - (S=71 </w:t>
            </w:r>
            <w:proofErr w:type="spellStart"/>
            <w:r w:rsidRPr="00CB496F">
              <w:rPr>
                <w:rFonts w:eastAsia="Times New Roman"/>
                <w:color w:val="000000"/>
              </w:rPr>
              <w:t>кв</w:t>
            </w:r>
            <w:proofErr w:type="gramStart"/>
            <w:r w:rsidRPr="00CB496F">
              <w:rPr>
                <w:rFonts w:eastAsia="Times New Roman"/>
                <w:color w:val="000000"/>
              </w:rPr>
              <w:t>.м</w:t>
            </w:r>
            <w:proofErr w:type="spellEnd"/>
            <w:proofErr w:type="gramEnd"/>
            <w:r w:rsidRPr="00CB496F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jc w:val="center"/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>37 шт.</w:t>
            </w:r>
          </w:p>
        </w:tc>
      </w:tr>
      <w:tr w:rsidR="00CB496F" w:rsidRPr="00CB496F" w:rsidTr="009F6997">
        <w:trPr>
          <w:trHeight w:val="315"/>
        </w:trPr>
        <w:tc>
          <w:tcPr>
            <w:tcW w:w="5402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 xml:space="preserve">3-комнатные L-категории  - (S= 99 </w:t>
            </w:r>
            <w:proofErr w:type="spellStart"/>
            <w:r w:rsidRPr="00CB496F">
              <w:rPr>
                <w:rFonts w:eastAsia="Times New Roman"/>
                <w:color w:val="000000"/>
              </w:rPr>
              <w:t>кв</w:t>
            </w:r>
            <w:proofErr w:type="gramStart"/>
            <w:r w:rsidRPr="00CB496F">
              <w:rPr>
                <w:rFonts w:eastAsia="Times New Roman"/>
                <w:color w:val="000000"/>
              </w:rPr>
              <w:t>.м</w:t>
            </w:r>
            <w:proofErr w:type="spellEnd"/>
            <w:proofErr w:type="gramEnd"/>
            <w:r w:rsidRPr="00CB496F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jc w:val="center"/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>10 шт.</w:t>
            </w:r>
          </w:p>
        </w:tc>
      </w:tr>
      <w:tr w:rsidR="00CB496F" w:rsidRPr="00CB496F" w:rsidTr="009F6997">
        <w:trPr>
          <w:trHeight w:val="315"/>
        </w:trPr>
        <w:tc>
          <w:tcPr>
            <w:tcW w:w="5402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 xml:space="preserve">3-комнатные SA-категории- (S=101 </w:t>
            </w:r>
            <w:proofErr w:type="spellStart"/>
            <w:r w:rsidRPr="00CB496F">
              <w:rPr>
                <w:rFonts w:eastAsia="Times New Roman"/>
                <w:color w:val="000000"/>
              </w:rPr>
              <w:t>кв</w:t>
            </w:r>
            <w:proofErr w:type="gramStart"/>
            <w:r w:rsidRPr="00CB496F">
              <w:rPr>
                <w:rFonts w:eastAsia="Times New Roman"/>
                <w:color w:val="000000"/>
              </w:rPr>
              <w:t>.м</w:t>
            </w:r>
            <w:proofErr w:type="spellEnd"/>
            <w:proofErr w:type="gramEnd"/>
            <w:r w:rsidRPr="00CB496F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CB496F" w:rsidRPr="00CB496F" w:rsidRDefault="00CB496F" w:rsidP="00CB496F">
            <w:pPr>
              <w:jc w:val="center"/>
              <w:rPr>
                <w:rFonts w:eastAsia="Times New Roman"/>
                <w:color w:val="000000"/>
              </w:rPr>
            </w:pPr>
            <w:r w:rsidRPr="00CB496F">
              <w:rPr>
                <w:rFonts w:eastAsia="Times New Roman"/>
                <w:color w:val="000000"/>
              </w:rPr>
              <w:t>77 шт.</w:t>
            </w:r>
          </w:p>
        </w:tc>
      </w:tr>
    </w:tbl>
    <w:p w:rsidR="00CD111B" w:rsidRPr="009A21BE" w:rsidRDefault="00CD111B" w:rsidP="00CD111B">
      <w:pPr>
        <w:pStyle w:val="Default"/>
        <w:numPr>
          <w:ilvl w:val="0"/>
          <w:numId w:val="4"/>
        </w:numPr>
        <w:spacing w:line="276" w:lineRule="auto"/>
        <w:jc w:val="both"/>
      </w:pPr>
      <w:r w:rsidRPr="009A21BE">
        <w:t xml:space="preserve">Коммерческие объекты, </w:t>
      </w:r>
      <w:r>
        <w:t>обеспечивающие инфраструктуру для проживания</w:t>
      </w:r>
      <w:r w:rsidRPr="009A21BE">
        <w:t xml:space="preserve"> </w:t>
      </w:r>
    </w:p>
    <w:p w:rsidR="00CD111B" w:rsidRDefault="00CD111B" w:rsidP="0070375F">
      <w:pPr>
        <w:pStyle w:val="Default"/>
        <w:numPr>
          <w:ilvl w:val="1"/>
          <w:numId w:val="4"/>
        </w:numPr>
        <w:spacing w:line="276" w:lineRule="auto"/>
        <w:jc w:val="both"/>
      </w:pPr>
      <w:r>
        <w:t>Кладовые помещения в подвале</w:t>
      </w:r>
      <w:r w:rsidR="0070375F">
        <w:t>/ цокольном этаже</w:t>
      </w:r>
    </w:p>
    <w:p w:rsidR="00CD111B" w:rsidRDefault="00230659" w:rsidP="0070375F">
      <w:pPr>
        <w:pStyle w:val="Default"/>
        <w:numPr>
          <w:ilvl w:val="1"/>
          <w:numId w:val="4"/>
        </w:numPr>
        <w:spacing w:line="276" w:lineRule="auto"/>
        <w:jc w:val="both"/>
      </w:pPr>
      <w:r>
        <w:t>Открытая автостоянка.</w:t>
      </w:r>
    </w:p>
    <w:p w:rsidR="00CD111B" w:rsidRDefault="00CD111B" w:rsidP="0070375F">
      <w:pPr>
        <w:pStyle w:val="Default"/>
        <w:numPr>
          <w:ilvl w:val="1"/>
          <w:numId w:val="4"/>
        </w:numPr>
        <w:spacing w:line="276" w:lineRule="auto"/>
        <w:jc w:val="both"/>
      </w:pPr>
      <w:r>
        <w:t>Технические помещения</w:t>
      </w:r>
      <w:r w:rsidR="0002530E">
        <w:t>.</w:t>
      </w:r>
    </w:p>
    <w:p w:rsidR="0070375F" w:rsidRDefault="0070375F" w:rsidP="00192BF9">
      <w:pPr>
        <w:pStyle w:val="Default"/>
        <w:spacing w:line="276" w:lineRule="auto"/>
        <w:jc w:val="both"/>
      </w:pPr>
    </w:p>
    <w:p w:rsidR="00192BF9" w:rsidRDefault="00192BF9" w:rsidP="00192BF9">
      <w:pPr>
        <w:pStyle w:val="Default"/>
        <w:spacing w:line="276" w:lineRule="auto"/>
        <w:jc w:val="both"/>
      </w:pPr>
      <w:r w:rsidRPr="00940677">
        <w:t xml:space="preserve">Общие технико-экономические показатели </w:t>
      </w:r>
      <w:r w:rsidR="001157DF">
        <w:t xml:space="preserve">и требования к </w:t>
      </w:r>
      <w:r w:rsidR="00EB4620">
        <w:t xml:space="preserve">проектированию </w:t>
      </w:r>
      <w:r w:rsidRPr="008E54CC">
        <w:t>Объект</w:t>
      </w:r>
      <w:r w:rsidR="00EB4620">
        <w:t>а</w:t>
      </w:r>
      <w:r w:rsidRPr="008E54CC">
        <w:t xml:space="preserve"> указаны в Приложении </w:t>
      </w:r>
      <w:r w:rsidR="00970150">
        <w:t>№</w:t>
      </w:r>
      <w:r w:rsidRPr="008E54CC">
        <w:t>3.</w:t>
      </w:r>
    </w:p>
    <w:p w:rsidR="00EB4620" w:rsidRDefault="00EB4620" w:rsidP="00192BF9">
      <w:pPr>
        <w:widowControl w:val="0"/>
        <w:autoSpaceDE w:val="0"/>
        <w:autoSpaceDN w:val="0"/>
        <w:adjustRightInd w:val="0"/>
        <w:spacing w:after="200" w:line="276" w:lineRule="auto"/>
        <w:jc w:val="both"/>
      </w:pPr>
    </w:p>
    <w:p w:rsidR="00196EA4" w:rsidRPr="009F7921" w:rsidRDefault="00196EA4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  <w:r w:rsidRPr="009F7921">
        <w:rPr>
          <w:u w:val="single"/>
        </w:rPr>
        <w:t xml:space="preserve">Транспорт </w:t>
      </w:r>
    </w:p>
    <w:p w:rsidR="002D5EA8" w:rsidRPr="002D5EA8" w:rsidRDefault="002D5EA8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i/>
        </w:rPr>
      </w:pPr>
      <w:r w:rsidRPr="002D5EA8">
        <w:rPr>
          <w:i/>
        </w:rPr>
        <w:t xml:space="preserve">Автотранспорт </w:t>
      </w:r>
    </w:p>
    <w:p w:rsidR="00004104" w:rsidRDefault="00B5037C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Транспортные связи </w:t>
      </w:r>
      <w:r w:rsidR="00004104">
        <w:t xml:space="preserve">инновационного центра </w:t>
      </w:r>
      <w:r w:rsidR="00353CB1">
        <w:t>«</w:t>
      </w:r>
      <w:proofErr w:type="spellStart"/>
      <w:r w:rsidR="00004104">
        <w:t>Сколково</w:t>
      </w:r>
      <w:proofErr w:type="spellEnd"/>
      <w:r w:rsidR="00353CB1">
        <w:t>»</w:t>
      </w:r>
      <w:r w:rsidR="00004104">
        <w:t xml:space="preserve"> </w:t>
      </w:r>
      <w:r w:rsidRPr="006346DE">
        <w:t>обеспечиваются автодорогами общего пользования федерального регионального и местного значения</w:t>
      </w:r>
      <w:r w:rsidR="00004104">
        <w:t>:</w:t>
      </w:r>
    </w:p>
    <w:p w:rsidR="00004104" w:rsidRPr="006346DE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6346DE">
        <w:t>МКАД - общегородская магистраль 1-го класса;</w:t>
      </w:r>
    </w:p>
    <w:p w:rsidR="00004104" w:rsidRPr="006346DE" w:rsidRDefault="00004104" w:rsidP="006D7ED8">
      <w:pPr>
        <w:pStyle w:val="Default"/>
        <w:numPr>
          <w:ilvl w:val="0"/>
          <w:numId w:val="4"/>
        </w:numPr>
        <w:spacing w:line="276" w:lineRule="auto"/>
        <w:jc w:val="both"/>
      </w:pPr>
      <w:r>
        <w:t>А</w:t>
      </w:r>
      <w:r w:rsidRPr="006346DE">
        <w:t>втодороги общего пользования федерального и местного значения</w:t>
      </w:r>
      <w:r w:rsidR="006D7ED8">
        <w:t>.</w:t>
      </w:r>
      <w:r w:rsidR="006D7ED8" w:rsidRPr="006D7ED8">
        <w:t xml:space="preserve"> Реконструкция дорог и развязок: </w:t>
      </w:r>
      <w:proofErr w:type="spellStart"/>
      <w:r w:rsidR="00CC29D3" w:rsidRPr="006D7ED8">
        <w:t>бе</w:t>
      </w:r>
      <w:r w:rsidR="00CC29D3">
        <w:t>з</w:t>
      </w:r>
      <w:r w:rsidR="00CC29D3" w:rsidRPr="006D7ED8">
        <w:t>светофорное</w:t>
      </w:r>
      <w:proofErr w:type="spellEnd"/>
      <w:r w:rsidR="00CC29D3" w:rsidRPr="006D7ED8">
        <w:t xml:space="preserve"> </w:t>
      </w:r>
      <w:r w:rsidR="006D7ED8" w:rsidRPr="006D7ED8">
        <w:t xml:space="preserve">движение от Садового кольца до </w:t>
      </w:r>
      <w:proofErr w:type="spellStart"/>
      <w:r w:rsidR="006D7ED8" w:rsidRPr="006D7ED8">
        <w:t>Сколково</w:t>
      </w:r>
      <w:proofErr w:type="spellEnd"/>
      <w:r w:rsidR="006D7ED8" w:rsidRPr="006D7ED8">
        <w:t xml:space="preserve"> по Можайскому шоссе, прямой подъезд с Минского шоссе и с МКАД</w:t>
      </w:r>
      <w:r w:rsidR="006D7ED8">
        <w:t>;</w:t>
      </w:r>
    </w:p>
    <w:p w:rsidR="002D5EA8" w:rsidRDefault="002D5EA8" w:rsidP="007C2AE0">
      <w:pPr>
        <w:pStyle w:val="Default"/>
        <w:spacing w:line="276" w:lineRule="auto"/>
        <w:ind w:left="720"/>
        <w:jc w:val="both"/>
      </w:pPr>
    </w:p>
    <w:p w:rsidR="002D5EA8" w:rsidRDefault="002D5EA8" w:rsidP="002D5EA8">
      <w:pPr>
        <w:pStyle w:val="Default"/>
        <w:spacing w:line="276" w:lineRule="auto"/>
        <w:jc w:val="both"/>
      </w:pPr>
      <w:r>
        <w:t xml:space="preserve">Подъезд к Объекту </w:t>
      </w:r>
      <w:r w:rsidR="00004104" w:rsidRPr="00A83F74">
        <w:t xml:space="preserve">преимущественно будет </w:t>
      </w:r>
      <w:r w:rsidR="00B5037C" w:rsidRPr="00A83F74">
        <w:t>осуществля</w:t>
      </w:r>
      <w:r w:rsidR="00004104" w:rsidRPr="00A83F74">
        <w:t xml:space="preserve">ться со стороны </w:t>
      </w:r>
      <w:proofErr w:type="spellStart"/>
      <w:r w:rsidR="00F405B4" w:rsidRPr="00E05594">
        <w:t>Сколковского</w:t>
      </w:r>
      <w:proofErr w:type="spellEnd"/>
      <w:r w:rsidR="00F405B4" w:rsidRPr="00E05594">
        <w:t xml:space="preserve"> </w:t>
      </w:r>
      <w:r w:rsidR="00F738BB" w:rsidRPr="00BB7E1A">
        <w:t xml:space="preserve"> </w:t>
      </w:r>
      <w:r w:rsidR="000B6AF3" w:rsidRPr="009A4636">
        <w:t xml:space="preserve"> и Можайского </w:t>
      </w:r>
      <w:r w:rsidR="00004104" w:rsidRPr="009A4636">
        <w:t>шоссе</w:t>
      </w:r>
      <w:r w:rsidR="006C67B0" w:rsidRPr="00FB34A7">
        <w:t>.</w:t>
      </w:r>
      <w:r>
        <w:t xml:space="preserve"> </w:t>
      </w:r>
    </w:p>
    <w:p w:rsidR="0037553A" w:rsidRDefault="0037553A" w:rsidP="002D5EA8">
      <w:pPr>
        <w:pStyle w:val="Default"/>
        <w:spacing w:line="276" w:lineRule="auto"/>
        <w:jc w:val="both"/>
      </w:pPr>
    </w:p>
    <w:p w:rsidR="002D5EA8" w:rsidRDefault="002D5EA8" w:rsidP="002D5EA8">
      <w:pPr>
        <w:pStyle w:val="Default"/>
        <w:spacing w:line="276" w:lineRule="auto"/>
        <w:jc w:val="both"/>
        <w:rPr>
          <w:i/>
        </w:rPr>
      </w:pPr>
      <w:r w:rsidRPr="002D5EA8">
        <w:rPr>
          <w:i/>
        </w:rPr>
        <w:t>Общественный транспорт</w:t>
      </w:r>
    </w:p>
    <w:p w:rsidR="002D5EA8" w:rsidRDefault="002D5EA8" w:rsidP="002D5EA8">
      <w:pPr>
        <w:pStyle w:val="Default"/>
        <w:spacing w:line="276" w:lineRule="auto"/>
        <w:jc w:val="both"/>
        <w:rPr>
          <w:i/>
        </w:rPr>
      </w:pPr>
      <w:r>
        <w:rPr>
          <w:i/>
        </w:rPr>
        <w:t xml:space="preserve"> </w:t>
      </w:r>
    </w:p>
    <w:p w:rsidR="00695194" w:rsidRDefault="00695194" w:rsidP="00695194">
      <w:pPr>
        <w:pStyle w:val="Default"/>
        <w:numPr>
          <w:ilvl w:val="0"/>
          <w:numId w:val="27"/>
        </w:numPr>
        <w:spacing w:line="276" w:lineRule="auto"/>
        <w:jc w:val="both"/>
      </w:pPr>
      <w:r>
        <w:t>2015</w:t>
      </w:r>
    </w:p>
    <w:p w:rsidR="002D5EA8" w:rsidRDefault="00695194" w:rsidP="00695194">
      <w:pPr>
        <w:pStyle w:val="Default"/>
        <w:numPr>
          <w:ilvl w:val="1"/>
          <w:numId w:val="27"/>
        </w:numPr>
        <w:spacing w:line="276" w:lineRule="auto"/>
        <w:jc w:val="both"/>
      </w:pPr>
      <w:r>
        <w:t>Железная дорога – экспресс от Белорусского вокзала (Белорусский Вокзал/Сити/Славянский бульвар/</w:t>
      </w:r>
      <w:proofErr w:type="spellStart"/>
      <w:r>
        <w:t>Сколково</w:t>
      </w:r>
      <w:proofErr w:type="spellEnd"/>
      <w:r>
        <w:t>)</w:t>
      </w:r>
    </w:p>
    <w:p w:rsidR="00695194" w:rsidRDefault="00695194" w:rsidP="00695194">
      <w:pPr>
        <w:pStyle w:val="Default"/>
        <w:numPr>
          <w:ilvl w:val="0"/>
          <w:numId w:val="27"/>
        </w:numPr>
        <w:spacing w:line="276" w:lineRule="auto"/>
        <w:jc w:val="both"/>
      </w:pPr>
      <w:r>
        <w:t>Предварительно 2016-2020 годы</w:t>
      </w:r>
    </w:p>
    <w:p w:rsidR="00695194" w:rsidRPr="002D5EA8" w:rsidRDefault="00695194" w:rsidP="00695194">
      <w:pPr>
        <w:pStyle w:val="Default"/>
        <w:numPr>
          <w:ilvl w:val="1"/>
          <w:numId w:val="27"/>
        </w:numPr>
        <w:spacing w:line="276" w:lineRule="auto"/>
        <w:jc w:val="both"/>
      </w:pPr>
      <w:r>
        <w:t>Строительство станции метро «</w:t>
      </w:r>
      <w:proofErr w:type="spellStart"/>
      <w:r>
        <w:t>Сколково</w:t>
      </w:r>
      <w:proofErr w:type="spellEnd"/>
      <w:r>
        <w:t>»</w:t>
      </w:r>
    </w:p>
    <w:p w:rsidR="00820A2D" w:rsidRDefault="00820A2D" w:rsidP="002A5A2B">
      <w:pPr>
        <w:pStyle w:val="2"/>
        <w:keepNext w:val="0"/>
        <w:widowControl w:val="0"/>
        <w:spacing w:before="200" w:after="120" w:line="276" w:lineRule="auto"/>
        <w:jc w:val="left"/>
        <w:rPr>
          <w:b/>
          <w:i w:val="0"/>
        </w:rPr>
      </w:pPr>
    </w:p>
    <w:p w:rsidR="002A5A2B" w:rsidRPr="00916443" w:rsidRDefault="002A5A2B" w:rsidP="002A5A2B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>
        <w:t xml:space="preserve">Маркетинговая концепция </w:t>
      </w:r>
    </w:p>
    <w:p w:rsidR="002A5A2B" w:rsidRDefault="002A5A2B" w:rsidP="002A5A2B"/>
    <w:p w:rsidR="00D84D53" w:rsidRPr="00C2348C" w:rsidRDefault="00D84D53" w:rsidP="00D84D53">
      <w:pPr>
        <w:pStyle w:val="Default"/>
        <w:spacing w:line="276" w:lineRule="auto"/>
        <w:jc w:val="both"/>
      </w:pPr>
      <w:r w:rsidRPr="004D463F">
        <w:t>Апартаменты</w:t>
      </w:r>
      <w:r>
        <w:t xml:space="preserve"> </w:t>
      </w:r>
      <w:r w:rsidRPr="004D463F">
        <w:t xml:space="preserve">временного проживания - это доступная, комфортная, </w:t>
      </w:r>
      <w:proofErr w:type="spellStart"/>
      <w:r w:rsidRPr="004D463F">
        <w:t>экологичная</w:t>
      </w:r>
      <w:proofErr w:type="spellEnd"/>
      <w:r w:rsidRPr="004D463F">
        <w:t xml:space="preserve"> и хорошо организованная жилая среда с полным спектром услуг</w:t>
      </w:r>
      <w:r>
        <w:t>.</w:t>
      </w:r>
      <w:r w:rsidRPr="004D463F">
        <w:t xml:space="preserve"> Апартаменты находятся в разных </w:t>
      </w:r>
      <w:r w:rsidRPr="004D463F">
        <w:lastRenderedPageBreak/>
        <w:t xml:space="preserve">планировочных районах ИЦ </w:t>
      </w:r>
      <w:r w:rsidR="00353CB1">
        <w:t>«</w:t>
      </w:r>
      <w:proofErr w:type="spellStart"/>
      <w:r w:rsidRPr="004D463F">
        <w:t>Сколково</w:t>
      </w:r>
      <w:proofErr w:type="spellEnd"/>
      <w:r w:rsidR="00353CB1">
        <w:t>»</w:t>
      </w:r>
      <w:r w:rsidRPr="004D463F">
        <w:t>, для каждого из которых разработано собственное неповторимое архитектурное решение.</w:t>
      </w:r>
    </w:p>
    <w:p w:rsidR="00D84D53" w:rsidRPr="004D463F" w:rsidRDefault="00D84D53" w:rsidP="00D84D53">
      <w:pPr>
        <w:pStyle w:val="Default"/>
        <w:spacing w:line="276" w:lineRule="auto"/>
        <w:jc w:val="both"/>
      </w:pPr>
      <w:r>
        <w:t xml:space="preserve">Апартаменты </w:t>
      </w:r>
      <w:r w:rsidRPr="00D84D53">
        <w:t>D</w:t>
      </w:r>
      <w:r w:rsidRPr="004D463F">
        <w:t xml:space="preserve">2-06 </w:t>
      </w:r>
      <w:r>
        <w:t xml:space="preserve">относятся к  уровню «Комфорт» и </w:t>
      </w:r>
      <w:r w:rsidRPr="004D463F">
        <w:t xml:space="preserve"> предназначены для проживания следующих групп резидентов: </w:t>
      </w:r>
    </w:p>
    <w:p w:rsidR="00D84D53" w:rsidRPr="004D463F" w:rsidRDefault="00D84D53" w:rsidP="00D84D53">
      <w:pPr>
        <w:pStyle w:val="Default"/>
        <w:numPr>
          <w:ilvl w:val="0"/>
          <w:numId w:val="4"/>
        </w:numPr>
        <w:spacing w:line="276" w:lineRule="auto"/>
        <w:jc w:val="both"/>
      </w:pPr>
      <w:r w:rsidRPr="004D463F">
        <w:t>Сотрудников старт-</w:t>
      </w:r>
      <w:proofErr w:type="spellStart"/>
      <w:r w:rsidRPr="004D463F">
        <w:t>апов</w:t>
      </w:r>
      <w:proofErr w:type="spellEnd"/>
      <w:r w:rsidRPr="004D463F">
        <w:t>,</w:t>
      </w:r>
    </w:p>
    <w:p w:rsidR="00D84D53" w:rsidRPr="004D463F" w:rsidRDefault="00D84D53" w:rsidP="00D84D53">
      <w:pPr>
        <w:pStyle w:val="Default"/>
        <w:numPr>
          <w:ilvl w:val="0"/>
          <w:numId w:val="4"/>
        </w:numPr>
        <w:spacing w:line="276" w:lineRule="auto"/>
        <w:jc w:val="both"/>
      </w:pPr>
      <w:r w:rsidRPr="004D463F">
        <w:t>Сотрудников ключевых партнеров,</w:t>
      </w:r>
    </w:p>
    <w:p w:rsidR="00CF18E9" w:rsidRDefault="00D84D53" w:rsidP="00D84D53">
      <w:pPr>
        <w:pStyle w:val="Default"/>
        <w:numPr>
          <w:ilvl w:val="0"/>
          <w:numId w:val="4"/>
        </w:numPr>
        <w:spacing w:line="276" w:lineRule="auto"/>
        <w:jc w:val="both"/>
      </w:pPr>
      <w:r w:rsidRPr="004D463F">
        <w:t>Сотрудников социальных объектов</w:t>
      </w:r>
      <w:r w:rsidR="00CF18E9">
        <w:t>;</w:t>
      </w:r>
    </w:p>
    <w:p w:rsidR="00CF18E9" w:rsidRPr="00657B2E" w:rsidRDefault="00CF18E9" w:rsidP="006645BD">
      <w:pPr>
        <w:pStyle w:val="Default"/>
        <w:numPr>
          <w:ilvl w:val="0"/>
          <w:numId w:val="4"/>
        </w:numPr>
        <w:spacing w:line="276" w:lineRule="auto"/>
        <w:jc w:val="both"/>
        <w:rPr>
          <w:color w:val="auto"/>
        </w:rPr>
      </w:pPr>
      <w:r w:rsidRPr="00657B2E">
        <w:rPr>
          <w:color w:val="auto"/>
        </w:rPr>
        <w:t xml:space="preserve">прочих </w:t>
      </w:r>
      <w:r w:rsidR="00353CB1" w:rsidRPr="00657B2E">
        <w:rPr>
          <w:color w:val="auto"/>
        </w:rPr>
        <w:t xml:space="preserve">Участников </w:t>
      </w:r>
      <w:r w:rsidR="00D94EFA" w:rsidRPr="00657B2E">
        <w:rPr>
          <w:color w:val="auto"/>
        </w:rPr>
        <w:t xml:space="preserve">проекта </w:t>
      </w:r>
      <w:r w:rsidR="00353CB1" w:rsidRPr="00657B2E">
        <w:rPr>
          <w:color w:val="auto"/>
        </w:rPr>
        <w:t xml:space="preserve">и </w:t>
      </w:r>
      <w:r w:rsidR="006645BD" w:rsidRPr="00657B2E">
        <w:rPr>
          <w:color w:val="auto"/>
        </w:rPr>
        <w:t>Лиц, участвующих в проекте,</w:t>
      </w:r>
      <w:r w:rsidRPr="00657B2E">
        <w:rPr>
          <w:color w:val="auto"/>
        </w:rPr>
        <w:t xml:space="preserve"> </w:t>
      </w:r>
      <w:r w:rsidR="00CC29D3" w:rsidRPr="00657B2E">
        <w:rPr>
          <w:color w:val="auto"/>
        </w:rPr>
        <w:t>а также третьих лиц</w:t>
      </w:r>
      <w:r w:rsidR="00657B2E">
        <w:rPr>
          <w:color w:val="auto"/>
        </w:rPr>
        <w:t xml:space="preserve"> </w:t>
      </w:r>
      <w:r w:rsidRPr="00657B2E">
        <w:rPr>
          <w:color w:val="auto"/>
        </w:rPr>
        <w:t>с уровнем дохода</w:t>
      </w:r>
      <w:r w:rsidR="00C35C88" w:rsidRPr="00657B2E">
        <w:rPr>
          <w:color w:val="auto"/>
        </w:rPr>
        <w:t xml:space="preserve"> выше среднего</w:t>
      </w:r>
      <w:r w:rsidRPr="00657B2E">
        <w:rPr>
          <w:color w:val="auto"/>
        </w:rPr>
        <w:t>.</w:t>
      </w:r>
    </w:p>
    <w:p w:rsidR="00D84D53" w:rsidRPr="00657B2E" w:rsidRDefault="00D84D53" w:rsidP="00CF18E9">
      <w:pPr>
        <w:pStyle w:val="Default"/>
        <w:spacing w:line="276" w:lineRule="auto"/>
        <w:ind w:left="360"/>
        <w:jc w:val="both"/>
        <w:rPr>
          <w:color w:val="auto"/>
        </w:rPr>
      </w:pPr>
    </w:p>
    <w:p w:rsidR="00D04CF8" w:rsidRPr="00900FC7" w:rsidRDefault="00792E1C" w:rsidP="00C93D1B">
      <w:pPr>
        <w:pStyle w:val="2"/>
        <w:keepNext w:val="0"/>
        <w:widowControl w:val="0"/>
        <w:numPr>
          <w:ilvl w:val="0"/>
          <w:numId w:val="2"/>
        </w:numPr>
        <w:spacing w:before="200" w:after="120" w:line="276" w:lineRule="auto"/>
        <w:ind w:left="357" w:hanging="357"/>
        <w:jc w:val="left"/>
        <w:rPr>
          <w:b/>
          <w:i w:val="0"/>
        </w:rPr>
      </w:pPr>
      <w:r>
        <w:rPr>
          <w:b/>
          <w:i w:val="0"/>
        </w:rPr>
        <w:t>Договорная схема</w:t>
      </w:r>
    </w:p>
    <w:p w:rsidR="00204337" w:rsidRPr="008E3224" w:rsidRDefault="00204337" w:rsidP="00C93D1B">
      <w:pPr>
        <w:pStyle w:val="22"/>
        <w:keepNext w:val="0"/>
        <w:numPr>
          <w:ilvl w:val="1"/>
          <w:numId w:val="2"/>
        </w:numPr>
        <w:spacing w:before="100" w:beforeAutospacing="1" w:after="120" w:line="360" w:lineRule="auto"/>
        <w:ind w:left="788" w:right="57" w:hanging="431"/>
        <w:mirrorIndents/>
      </w:pPr>
      <w:r>
        <w:t>Д</w:t>
      </w:r>
      <w:r w:rsidRPr="008E3224">
        <w:t xml:space="preserve">оговор аренды земельного участка на 49 </w:t>
      </w:r>
      <w:r>
        <w:t>лет с инвестиционными условиями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>Долгосрочн</w:t>
      </w:r>
      <w:r w:rsidRPr="009B2B1C">
        <w:rPr>
          <w:b w:val="0"/>
        </w:rPr>
        <w:t xml:space="preserve">ый договор аренды земельного участка с инвестиционными условиями заключается на срок </w:t>
      </w:r>
      <w:r>
        <w:rPr>
          <w:b w:val="0"/>
        </w:rPr>
        <w:t>49 лет с правом расторжения со с</w:t>
      </w:r>
      <w:r w:rsidRPr="009B2B1C">
        <w:rPr>
          <w:b w:val="0"/>
        </w:rPr>
        <w:t xml:space="preserve">тороны Фонда при невыполнении </w:t>
      </w:r>
      <w:r w:rsidRPr="008670E5">
        <w:rPr>
          <w:b w:val="0"/>
        </w:rPr>
        <w:t>Инвестором существенных условий договора: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невнесения арендной платы в течение 3х месяцев</w:t>
      </w:r>
      <w:r w:rsidR="00E904CB">
        <w:t xml:space="preserve"> по истечении установленного срока;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нарушения предельного срока начала СМР более чем на 6 месяцев;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нарушения предельного срока ввода в эксплуатацию капитальных объектов более чем на 6 месяцев;</w:t>
      </w:r>
    </w:p>
    <w:p w:rsidR="00204337" w:rsidRDefault="00017492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не устранения</w:t>
      </w:r>
      <w:r w:rsidR="00204337">
        <w:t xml:space="preserve"> предписаний управляющей компании об устранении нарушений законодательства Российской Федерации при производстве строительно-монтажных работ в сроки, установленные предписанием;</w:t>
      </w:r>
    </w:p>
    <w:p w:rsidR="00204337" w:rsidRPr="00801B70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иных случаях, предусмотренных договором аренды.</w:t>
      </w:r>
    </w:p>
    <w:p w:rsidR="00900FC7" w:rsidRDefault="00900FC7" w:rsidP="00900FC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142" w:right="-1"/>
        <w:mirrorIndents/>
        <w:rPr>
          <w:b w:val="0"/>
        </w:rPr>
      </w:pPr>
      <w:r>
        <w:rPr>
          <w:b w:val="0"/>
        </w:rPr>
        <w:t>Договор аренды заключается</w:t>
      </w:r>
      <w:r w:rsidRPr="00EC1F55">
        <w:rPr>
          <w:b w:val="0"/>
        </w:rPr>
        <w:t xml:space="preserve"> в соответствии с </w:t>
      </w:r>
      <w:r w:rsidR="004935C1">
        <w:rPr>
          <w:b w:val="0"/>
        </w:rPr>
        <w:t>Правилами проекта, ФЗ № 244-ФЗ «О</w:t>
      </w:r>
      <w:r>
        <w:rPr>
          <w:b w:val="0"/>
        </w:rPr>
        <w:t xml:space="preserve">б инновационном центре </w:t>
      </w:r>
      <w:proofErr w:type="spellStart"/>
      <w:r>
        <w:rPr>
          <w:b w:val="0"/>
        </w:rPr>
        <w:t>Сколково</w:t>
      </w:r>
      <w:proofErr w:type="spellEnd"/>
      <w:r w:rsidR="004935C1">
        <w:rPr>
          <w:b w:val="0"/>
        </w:rPr>
        <w:t>»</w:t>
      </w:r>
      <w:r>
        <w:rPr>
          <w:b w:val="0"/>
        </w:rPr>
        <w:t xml:space="preserve"> и </w:t>
      </w:r>
      <w:r w:rsidRPr="00EC1F55">
        <w:rPr>
          <w:b w:val="0"/>
        </w:rPr>
        <w:t>законодательством Российской Федерации.</w:t>
      </w:r>
    </w:p>
    <w:p w:rsidR="00733DF7" w:rsidRPr="000B167C" w:rsidRDefault="00733DF7" w:rsidP="00733DF7">
      <w:pPr>
        <w:pStyle w:val="22"/>
        <w:numPr>
          <w:ilvl w:val="0"/>
          <w:numId w:val="0"/>
        </w:numPr>
        <w:spacing w:before="100" w:beforeAutospacing="1" w:after="0"/>
        <w:ind w:left="142" w:right="57"/>
        <w:contextualSpacing/>
        <w:rPr>
          <w:b w:val="0"/>
        </w:rPr>
      </w:pPr>
      <w:r w:rsidRPr="000B167C">
        <w:rPr>
          <w:b w:val="0"/>
        </w:rPr>
        <w:t>Ставка арендной платы за Участок устанавливается Фондом в соответствии с Правилами проекта и составляет 15%  от кадастрово</w:t>
      </w:r>
      <w:r>
        <w:rPr>
          <w:b w:val="0"/>
        </w:rPr>
        <w:t>й стоимости Участка на м</w:t>
      </w:r>
      <w:proofErr w:type="gramStart"/>
      <w:r>
        <w:rPr>
          <w:b w:val="0"/>
        </w:rPr>
        <w:t>2</w:t>
      </w:r>
      <w:proofErr w:type="gramEnd"/>
      <w:r>
        <w:rPr>
          <w:b w:val="0"/>
        </w:rPr>
        <w:t xml:space="preserve"> в год</w:t>
      </w:r>
      <w:r w:rsidRPr="000B167C">
        <w:rPr>
          <w:b w:val="0"/>
        </w:rPr>
        <w:t>.</w:t>
      </w:r>
    </w:p>
    <w:p w:rsidR="00733DF7" w:rsidRDefault="00733DF7" w:rsidP="00733DF7">
      <w:pPr>
        <w:pStyle w:val="22"/>
        <w:numPr>
          <w:ilvl w:val="0"/>
          <w:numId w:val="0"/>
        </w:numPr>
        <w:spacing w:before="100" w:beforeAutospacing="1" w:after="0"/>
        <w:ind w:left="142" w:right="57"/>
        <w:contextualSpacing/>
        <w:rPr>
          <w:b w:val="0"/>
        </w:rPr>
      </w:pPr>
    </w:p>
    <w:p w:rsidR="00733DF7" w:rsidRPr="000B167C" w:rsidRDefault="00733DF7" w:rsidP="00733DF7">
      <w:pPr>
        <w:pStyle w:val="22"/>
        <w:numPr>
          <w:ilvl w:val="0"/>
          <w:numId w:val="0"/>
        </w:numPr>
        <w:spacing w:after="120"/>
        <w:ind w:left="142" w:right="57"/>
        <w:rPr>
          <w:b w:val="0"/>
        </w:rPr>
      </w:pPr>
      <w:r w:rsidRPr="000B167C">
        <w:rPr>
          <w:b w:val="0"/>
        </w:rPr>
        <w:t>Размер ежегодной арендной платы за Участок рассчитывается по формуле:</w:t>
      </w:r>
    </w:p>
    <w:p w:rsidR="00733DF7" w:rsidRPr="000B167C" w:rsidRDefault="00733DF7" w:rsidP="00733DF7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>АП = КС*С*К*Д*(1+НДС), где:</w:t>
      </w:r>
    </w:p>
    <w:p w:rsidR="00733DF7" w:rsidRPr="000B167C" w:rsidRDefault="00733DF7" w:rsidP="00733DF7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>АП – размер Ежегодной арендной платы за земельный участок;</w:t>
      </w:r>
    </w:p>
    <w:p w:rsidR="00733DF7" w:rsidRPr="000B167C" w:rsidRDefault="00733DF7" w:rsidP="00733DF7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 xml:space="preserve">КС – кадастровая стоимость земельного участка, указанная в Приложении №2 к Договору. </w:t>
      </w:r>
    </w:p>
    <w:p w:rsidR="00733DF7" w:rsidRPr="000B167C" w:rsidRDefault="00733DF7" w:rsidP="00733DF7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proofErr w:type="gramStart"/>
      <w:r w:rsidRPr="000B167C">
        <w:rPr>
          <w:b w:val="0"/>
        </w:rPr>
        <w:t>С</w:t>
      </w:r>
      <w:proofErr w:type="gramEnd"/>
      <w:r w:rsidRPr="000B167C">
        <w:rPr>
          <w:b w:val="0"/>
        </w:rPr>
        <w:t xml:space="preserve"> – ставка арендной платы за землю в процентах от кадастровой стоимости земельного участка, определенная выше</w:t>
      </w:r>
    </w:p>
    <w:p w:rsidR="00733DF7" w:rsidRPr="000B167C" w:rsidRDefault="00733DF7" w:rsidP="00733DF7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proofErr w:type="gramStart"/>
      <w:r w:rsidRPr="000B167C">
        <w:rPr>
          <w:b w:val="0"/>
        </w:rPr>
        <w:t>К</w:t>
      </w:r>
      <w:proofErr w:type="gramEnd"/>
      <w:r w:rsidRPr="000B167C">
        <w:rPr>
          <w:b w:val="0"/>
        </w:rPr>
        <w:t xml:space="preserve"> – понижающий коэффициент, равный 0,1. Условия применения коэффициента определены Договором (в </w:t>
      </w:r>
      <w:proofErr w:type="spellStart"/>
      <w:r w:rsidRPr="000B167C">
        <w:rPr>
          <w:b w:val="0"/>
        </w:rPr>
        <w:t>т.ч</w:t>
      </w:r>
      <w:proofErr w:type="spellEnd"/>
      <w:r w:rsidRPr="000B167C">
        <w:rPr>
          <w:b w:val="0"/>
        </w:rPr>
        <w:t xml:space="preserve">. условиями, определенными п. </w:t>
      </w:r>
      <w:bookmarkStart w:id="4" w:name="_GoBack"/>
      <w:r w:rsidRPr="000B167C">
        <w:rPr>
          <w:b w:val="0"/>
        </w:rPr>
        <w:t>3.2.</w:t>
      </w:r>
      <w:bookmarkEnd w:id="4"/>
      <w:r w:rsidRPr="000B167C">
        <w:rPr>
          <w:b w:val="0"/>
        </w:rPr>
        <w:t>настоящего документа).</w:t>
      </w:r>
    </w:p>
    <w:p w:rsidR="00733DF7" w:rsidRDefault="00733DF7" w:rsidP="00733DF7">
      <w:pPr>
        <w:pStyle w:val="22"/>
        <w:keepNext w:val="0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>Д – понижающий коэффициент, равный 0,5.  Данный коэффициент применяется на период проектирования и строительства Объекта (то есть до ввода Объекта в эксплуатацию, но не позднее</w:t>
      </w:r>
      <w:r w:rsidR="004534E5">
        <w:rPr>
          <w:b w:val="0"/>
        </w:rPr>
        <w:t>,</w:t>
      </w:r>
      <w:r>
        <w:rPr>
          <w:b w:val="0"/>
        </w:rPr>
        <w:t xml:space="preserve"> чем декабрь 2015 года).</w:t>
      </w:r>
    </w:p>
    <w:p w:rsidR="001240DE" w:rsidRDefault="001240DE" w:rsidP="00733DF7">
      <w:pPr>
        <w:pStyle w:val="22"/>
        <w:keepNext w:val="0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</w:p>
    <w:p w:rsidR="001240DE" w:rsidRDefault="001240DE" w:rsidP="00733DF7">
      <w:pPr>
        <w:pStyle w:val="22"/>
        <w:keepNext w:val="0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</w:p>
    <w:p w:rsidR="00900FC7" w:rsidRPr="00900FC7" w:rsidRDefault="00900FC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</w:p>
    <w:p w:rsidR="00204337" w:rsidRPr="009B2B1C" w:rsidRDefault="00204337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 w:line="360" w:lineRule="auto"/>
        <w:ind w:right="57"/>
        <w:contextualSpacing/>
        <w:mirrorIndents/>
      </w:pPr>
      <w:r>
        <w:lastRenderedPageBreak/>
        <w:t>Существенные условия договора аренды</w:t>
      </w:r>
    </w:p>
    <w:p w:rsidR="00204337" w:rsidRPr="002225EF" w:rsidRDefault="00204337" w:rsidP="00C14FED">
      <w:pPr>
        <w:pStyle w:val="22"/>
        <w:keepNext w:val="0"/>
        <w:numPr>
          <w:ilvl w:val="0"/>
          <w:numId w:val="9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 w:rsidRPr="002225EF">
        <w:rPr>
          <w:b w:val="0"/>
        </w:rPr>
        <w:t>Увеличение ставки аренды земельного участка в 10 раз в случае нецелевого использования земельного участка</w:t>
      </w:r>
      <w:r>
        <w:rPr>
          <w:b w:val="0"/>
        </w:rPr>
        <w:t xml:space="preserve"> (то есть отмена понижающего коэффициента 0,1 в соответствии с правилами Проекта в сфере использования земельных участков).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Р</w:t>
      </w:r>
      <w:r w:rsidRPr="001B12D9">
        <w:t xml:space="preserve">асторжение договора аренды земельного участка в </w:t>
      </w:r>
      <w:r>
        <w:t>случаях нарушения услов</w:t>
      </w:r>
      <w:r w:rsidR="00792E1C">
        <w:t>ий договора, перечисленных в п.3</w:t>
      </w:r>
      <w:r>
        <w:t>.1.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 целевом использовании Объекта</w:t>
      </w:r>
      <w:r w:rsidR="00E904CB">
        <w:t>.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 допустимых способах распоряжения Объектом</w:t>
      </w:r>
      <w:r w:rsidR="00D00DA7">
        <w:t>,</w:t>
      </w:r>
      <w:r w:rsidR="00D00DA7" w:rsidRPr="00D00DA7">
        <w:t xml:space="preserve"> </w:t>
      </w:r>
      <w:r w:rsidR="00D00DA7" w:rsidRPr="00D1071B">
        <w:t xml:space="preserve">в </w:t>
      </w:r>
      <w:proofErr w:type="spellStart"/>
      <w:r w:rsidR="00D00DA7" w:rsidRPr="00D1071B">
        <w:t>т.ч</w:t>
      </w:r>
      <w:proofErr w:type="spellEnd"/>
      <w:r w:rsidR="00D00DA7" w:rsidRPr="00D1071B">
        <w:t xml:space="preserve">. </w:t>
      </w:r>
      <w:r w:rsidR="00D00DA7" w:rsidRPr="00D1071B">
        <w:rPr>
          <w:bCs/>
        </w:rPr>
        <w:t xml:space="preserve"> услови</w:t>
      </w:r>
      <w:r w:rsidR="00D00DA7">
        <w:rPr>
          <w:bCs/>
        </w:rPr>
        <w:t>е</w:t>
      </w:r>
      <w:r w:rsidR="00D00DA7" w:rsidRPr="00D1071B">
        <w:rPr>
          <w:bCs/>
        </w:rPr>
        <w:t xml:space="preserve"> предоставления Фонду права преимущественной </w:t>
      </w:r>
      <w:r w:rsidR="00D00DA7" w:rsidRPr="00D1071B">
        <w:t>покупки Объекта.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 xml:space="preserve"> Условие о неукоснительном соблюдении при строительстве получившей положительное заключение экспертизы Фонда проектной документации и сроков проектирования и строительства</w:t>
      </w:r>
      <w:r w:rsidR="00E904CB">
        <w:t>.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об оплате Арендатором коммунальных платежей на период строительства</w:t>
      </w:r>
      <w:r w:rsidR="00E904CB">
        <w:t>.</w:t>
      </w:r>
    </w:p>
    <w:p w:rsidR="00C93D1B" w:rsidRDefault="00C93D1B" w:rsidP="00C93D1B">
      <w:pPr>
        <w:pStyle w:val="Default"/>
        <w:spacing w:line="276" w:lineRule="auto"/>
        <w:ind w:left="57"/>
        <w:jc w:val="both"/>
      </w:pPr>
    </w:p>
    <w:p w:rsidR="00204337" w:rsidRDefault="00204337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8E3224">
        <w:t>Права на недвижимое</w:t>
      </w:r>
      <w:r>
        <w:t xml:space="preserve"> имущество, созданное в рамках П</w:t>
      </w:r>
      <w:r w:rsidRPr="008E3224">
        <w:t>роекта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  <w:r w:rsidRPr="008E3224">
        <w:rPr>
          <w:b w:val="0"/>
        </w:rPr>
        <w:t>Принадлежат Инвестору</w:t>
      </w:r>
    </w:p>
    <w:p w:rsidR="00004104" w:rsidRDefault="00004104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</w:p>
    <w:p w:rsidR="00204337" w:rsidRDefault="00204337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8E3224">
        <w:t>Доходы, получе</w:t>
      </w:r>
      <w:r>
        <w:t>нные в результате эксплуатации Объекта</w:t>
      </w:r>
    </w:p>
    <w:p w:rsidR="00204337" w:rsidRDefault="00204337" w:rsidP="00004104">
      <w:pPr>
        <w:pStyle w:val="22"/>
        <w:keepNext w:val="0"/>
        <w:numPr>
          <w:ilvl w:val="0"/>
          <w:numId w:val="0"/>
        </w:numPr>
        <w:spacing w:before="100" w:beforeAutospacing="1" w:after="120"/>
        <w:ind w:left="57" w:right="57"/>
        <w:mirrorIndents/>
        <w:rPr>
          <w:b w:val="0"/>
        </w:rPr>
      </w:pPr>
      <w:r w:rsidRPr="00E80735">
        <w:rPr>
          <w:b w:val="0"/>
        </w:rPr>
        <w:t>Принадлежат Инвестору</w:t>
      </w:r>
    </w:p>
    <w:p w:rsidR="00005DEB" w:rsidRPr="006D0279" w:rsidRDefault="00005DEB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6D0279">
        <w:t>Права на движимое имущество, созданное/приобретенное в рамках Проекта</w:t>
      </w:r>
    </w:p>
    <w:p w:rsidR="00005DEB" w:rsidRPr="00E80735" w:rsidRDefault="00004104" w:rsidP="00004104">
      <w:pPr>
        <w:pStyle w:val="22"/>
        <w:keepNext w:val="0"/>
        <w:numPr>
          <w:ilvl w:val="0"/>
          <w:numId w:val="0"/>
        </w:numPr>
        <w:spacing w:before="120" w:after="240"/>
        <w:ind w:right="57"/>
        <w:mirrorIndents/>
        <w:rPr>
          <w:b w:val="0"/>
        </w:rPr>
      </w:pPr>
      <w:r>
        <w:rPr>
          <w:b w:val="0"/>
        </w:rPr>
        <w:t xml:space="preserve"> </w:t>
      </w:r>
      <w:r w:rsidR="00005DEB" w:rsidRPr="00E80735">
        <w:rPr>
          <w:b w:val="0"/>
        </w:rPr>
        <w:t>Принадлежат Инвестору</w:t>
      </w:r>
    </w:p>
    <w:p w:rsidR="00EB4620" w:rsidRPr="00C4601C" w:rsidRDefault="00EB4620" w:rsidP="00C4601C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E80735">
        <w:t>Основные</w:t>
      </w:r>
      <w:r w:rsidRPr="00EB4620">
        <w:t xml:space="preserve"> функции и обязательства Фонда</w:t>
      </w:r>
      <w:r w:rsidR="00ED0C61">
        <w:t xml:space="preserve"> </w:t>
      </w:r>
    </w:p>
    <w:p w:rsidR="00EB4620" w:rsidRPr="00004104" w:rsidRDefault="00916443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п</w:t>
      </w:r>
      <w:r w:rsidR="00EB4620" w:rsidRPr="00004104">
        <w:t xml:space="preserve">редоставить Участок, свободный от любых обременений, препятствующих реализации проекта </w:t>
      </w:r>
      <w:r w:rsidR="00EB586A">
        <w:t xml:space="preserve">(в </w:t>
      </w:r>
      <w:proofErr w:type="spellStart"/>
      <w:r w:rsidR="00EB586A">
        <w:t>т.ч</w:t>
      </w:r>
      <w:proofErr w:type="spellEnd"/>
      <w:r w:rsidR="00EB586A">
        <w:t>. строительной техники, строительного мусора, отвалов грунта и т.п.)</w:t>
      </w:r>
      <w:r w:rsidR="00E904CB">
        <w:t>;</w:t>
      </w:r>
    </w:p>
    <w:p w:rsidR="00EB4620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обеспечение Объекта инженерной и транспортной инфраструктурой;</w:t>
      </w:r>
    </w:p>
    <w:p w:rsidR="00004104" w:rsidRPr="00004104" w:rsidRDefault="00004104" w:rsidP="00004104">
      <w:pPr>
        <w:pStyle w:val="Default"/>
        <w:numPr>
          <w:ilvl w:val="1"/>
          <w:numId w:val="4"/>
        </w:numPr>
        <w:spacing w:line="276" w:lineRule="auto"/>
        <w:jc w:val="both"/>
      </w:pPr>
      <w:r>
        <w:t>возможность подключения к сетям входит в общий объем прав, приобретаемых Инвестором по договору аренды земельного участка с инвестиционными условиями.</w:t>
      </w:r>
    </w:p>
    <w:p w:rsidR="00004104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предоставление ТУ и ГПЗУ, включающего в себя ПТУ;</w:t>
      </w:r>
      <w:r w:rsidR="00004104" w:rsidRPr="00004104">
        <w:t xml:space="preserve"> </w:t>
      </w:r>
    </w:p>
    <w:p w:rsidR="00EB4620" w:rsidRPr="00004104" w:rsidRDefault="00004104" w:rsidP="00004104">
      <w:pPr>
        <w:pStyle w:val="Default"/>
        <w:numPr>
          <w:ilvl w:val="1"/>
          <w:numId w:val="4"/>
        </w:numPr>
        <w:spacing w:line="276" w:lineRule="auto"/>
        <w:jc w:val="both"/>
      </w:pPr>
      <w:r>
        <w:t>ППТ и ГПЗУ являются неотъемлемой частью конкурсной документации</w:t>
      </w:r>
      <w:r w:rsidRPr="00D843F2">
        <w:t>.</w:t>
      </w:r>
    </w:p>
    <w:p w:rsidR="00EB4620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согласовывать документацию на стадии «Проект»;</w:t>
      </w:r>
    </w:p>
    <w:p w:rsidR="00EB4620" w:rsidRPr="006D0279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004104">
        <w:t>координировать подписание договоров на подключение к инженерным сетям с эксплуатирующими</w:t>
      </w:r>
      <w:r w:rsidRPr="006D0279">
        <w:rPr>
          <w:b/>
        </w:rPr>
        <w:t xml:space="preserve"> </w:t>
      </w:r>
      <w:r w:rsidRPr="00004104">
        <w:t>организациями</w:t>
      </w:r>
      <w:r w:rsidRPr="006D0279">
        <w:rPr>
          <w:b/>
        </w:rPr>
        <w:t>.</w:t>
      </w:r>
    </w:p>
    <w:p w:rsidR="00004104" w:rsidRPr="00ED0C61" w:rsidRDefault="00E80735" w:rsidP="00E80735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142" w:right="-1"/>
        <w:mirrorIndents/>
        <w:rPr>
          <w:highlight w:val="yellow"/>
        </w:rPr>
      </w:pPr>
      <w:r>
        <w:t xml:space="preserve">3.7. </w:t>
      </w:r>
      <w:r w:rsidR="00004104" w:rsidRPr="00E80735">
        <w:t>О</w:t>
      </w:r>
      <w:r w:rsidR="00004104" w:rsidRPr="00EB4620">
        <w:t xml:space="preserve">сновные функции и обязательства </w:t>
      </w:r>
      <w:r w:rsidR="00004104">
        <w:t xml:space="preserve">Инвестора </w:t>
      </w:r>
    </w:p>
    <w:p w:rsidR="00004104" w:rsidRPr="00353CB1" w:rsidRDefault="00004104" w:rsidP="00851170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 xml:space="preserve">осуществить </w:t>
      </w:r>
      <w:r w:rsidR="004376B7">
        <w:t xml:space="preserve">инженерные изыскания, </w:t>
      </w:r>
      <w:r w:rsidRPr="00004104">
        <w:t>проектирование и строитель</w:t>
      </w:r>
      <w:r w:rsidR="00FE66FD">
        <w:t>но-монтажные работы «под ключ»</w:t>
      </w:r>
      <w:r w:rsidR="0031666D">
        <w:t>*</w:t>
      </w:r>
      <w:r w:rsidR="00695194">
        <w:t xml:space="preserve"> **</w:t>
      </w:r>
      <w:r w:rsidRPr="00004104">
        <w:t xml:space="preserve"> Объекта согласно действующему законодательству, применяемому к территории ИЦ  «</w:t>
      </w:r>
      <w:proofErr w:type="spellStart"/>
      <w:r w:rsidRPr="00004104">
        <w:t>Сколково</w:t>
      </w:r>
      <w:proofErr w:type="spellEnd"/>
      <w:r w:rsidRPr="00004104">
        <w:t>»</w:t>
      </w:r>
      <w:r w:rsidR="003160B3">
        <w:t xml:space="preserve">, </w:t>
      </w:r>
      <w:r w:rsidR="003160B3" w:rsidRPr="00724F6B">
        <w:t>разработанным п</w:t>
      </w:r>
      <w:r w:rsidR="003160B3" w:rsidRPr="003160B3">
        <w:t xml:space="preserve">ланировочным </w:t>
      </w:r>
      <w:r w:rsidR="003160B3" w:rsidRPr="004E2173">
        <w:lastRenderedPageBreak/>
        <w:t xml:space="preserve">решениям района </w:t>
      </w:r>
      <w:r w:rsidR="00017492" w:rsidRPr="00353CB1">
        <w:rPr>
          <w:lang w:val="en-US"/>
        </w:rPr>
        <w:t>D</w:t>
      </w:r>
      <w:r w:rsidR="004E2173" w:rsidRPr="004E2173">
        <w:t>2 Технопарк</w:t>
      </w:r>
      <w:r w:rsidR="004E2173">
        <w:t xml:space="preserve"> ИЦ «</w:t>
      </w:r>
      <w:proofErr w:type="spellStart"/>
      <w:r w:rsidR="004E2173">
        <w:t>Сколково</w:t>
      </w:r>
      <w:proofErr w:type="spellEnd"/>
      <w:r w:rsidR="004E2173">
        <w:t>»</w:t>
      </w:r>
      <w:r w:rsidR="003160B3" w:rsidRPr="003160B3">
        <w:t>, утвержденным Проектом планировки территории</w:t>
      </w:r>
      <w:r w:rsidR="004376B7" w:rsidRPr="004376B7">
        <w:t xml:space="preserve"> </w:t>
      </w:r>
      <w:r w:rsidR="004376B7" w:rsidRPr="00004104">
        <w:t>ИЦ  «</w:t>
      </w:r>
      <w:proofErr w:type="spellStart"/>
      <w:r w:rsidR="004376B7" w:rsidRPr="00004104">
        <w:t>Сколково</w:t>
      </w:r>
      <w:proofErr w:type="spellEnd"/>
      <w:r w:rsidR="004376B7" w:rsidRPr="00004104">
        <w:t>»</w:t>
      </w:r>
      <w:proofErr w:type="gramStart"/>
      <w:r w:rsidR="00353CB1">
        <w:t xml:space="preserve"> </w:t>
      </w:r>
      <w:r w:rsidRPr="00004104">
        <w:t>;</w:t>
      </w:r>
      <w:proofErr w:type="gramEnd"/>
    </w:p>
    <w:p w:rsidR="00004104" w:rsidRPr="00004104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 xml:space="preserve">обеспечить выполнение любых видов </w:t>
      </w:r>
      <w:r w:rsidR="004376B7">
        <w:t xml:space="preserve">изыскательских, </w:t>
      </w:r>
      <w:r w:rsidRPr="00004104">
        <w:t>проектных, строительн</w:t>
      </w:r>
      <w:r w:rsidR="004376B7">
        <w:t>о-</w:t>
      </w:r>
      <w:r w:rsidRPr="00004104">
        <w:t>монтажных</w:t>
      </w:r>
      <w:r w:rsidR="004376B7">
        <w:t>, эксплуатационных</w:t>
      </w:r>
      <w:r w:rsidRPr="00004104">
        <w:t xml:space="preserve"> работ, необходимых для реализации настоящего Проекта на территории Инновационного центра «</w:t>
      </w:r>
      <w:proofErr w:type="spellStart"/>
      <w:r w:rsidRPr="00004104">
        <w:t>Сколково</w:t>
      </w:r>
      <w:proofErr w:type="spellEnd"/>
      <w:r w:rsidRPr="00004104">
        <w:t>», только лицензированными подрядными организациями;</w:t>
      </w:r>
    </w:p>
    <w:p w:rsidR="00004104" w:rsidRPr="00004104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своими силами и за свой счет проложить инженерные сети до ближайших точек присоединения, определяе</w:t>
      </w:r>
      <w:r>
        <w:t>мых в ПТУ</w:t>
      </w:r>
      <w:r w:rsidRPr="00004104">
        <w:t>;</w:t>
      </w:r>
    </w:p>
    <w:p w:rsidR="00004104" w:rsidRPr="00004104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 xml:space="preserve">организовать эксплуатацию Объекта на коммерческих условиях, обслуживание </w:t>
      </w:r>
      <w:r w:rsidR="004376B7" w:rsidRPr="00004104">
        <w:t>здани</w:t>
      </w:r>
      <w:r w:rsidR="004376B7">
        <w:t xml:space="preserve">й </w:t>
      </w:r>
      <w:r w:rsidR="00CF49DF">
        <w:t>и оборудования</w:t>
      </w:r>
      <w:r w:rsidR="004376B7">
        <w:t xml:space="preserve"> на территории Участка;</w:t>
      </w:r>
    </w:p>
    <w:p w:rsidR="00004104" w:rsidRPr="003160B3" w:rsidRDefault="004376B7" w:rsidP="003160B3">
      <w:pPr>
        <w:pStyle w:val="Default"/>
        <w:numPr>
          <w:ilvl w:val="0"/>
          <w:numId w:val="4"/>
        </w:numPr>
        <w:spacing w:line="276" w:lineRule="auto"/>
        <w:jc w:val="both"/>
      </w:pPr>
      <w:r>
        <w:t>выполнить</w:t>
      </w:r>
      <w:r w:rsidRPr="003160B3">
        <w:t xml:space="preserve"> </w:t>
      </w:r>
      <w:r w:rsidR="00004104" w:rsidRPr="003160B3">
        <w:t>благоустройство (</w:t>
      </w:r>
      <w:r w:rsidR="00970CCC" w:rsidRPr="00304A2A">
        <w:t xml:space="preserve">внутриквартальные проезды (дороги), парковки для автомобильного и велосипедного транспорта, </w:t>
      </w:r>
      <w:r w:rsidR="00970CCC">
        <w:t>в</w:t>
      </w:r>
      <w:r w:rsidR="00970CCC" w:rsidRPr="00304A2A">
        <w:t>нутриквартальное благоустройство и озеленение, включая малые формы, площадки мест отдыха и досуга, в том числе детские</w:t>
      </w:r>
      <w:r w:rsidR="00004104" w:rsidRPr="003160B3">
        <w:t>) выделенного ему Участка;</w:t>
      </w:r>
    </w:p>
    <w:p w:rsidR="00004104" w:rsidRDefault="00004104" w:rsidP="00C93D1B">
      <w:pPr>
        <w:pStyle w:val="Default"/>
        <w:numPr>
          <w:ilvl w:val="0"/>
          <w:numId w:val="4"/>
        </w:numPr>
        <w:spacing w:line="276" w:lineRule="auto"/>
        <w:jc w:val="both"/>
      </w:pPr>
      <w:r w:rsidRPr="003160B3">
        <w:t>использовать построенный Объект исключительно в соответствии с функциональным назначением Объекта, определенным в договоре аренды земельного участка, за исключением случаев, когда с разрешения управляющей компании будет установлено иное</w:t>
      </w:r>
      <w:r w:rsidR="00E904CB">
        <w:t>.</w:t>
      </w:r>
    </w:p>
    <w:p w:rsidR="007E49FC" w:rsidRDefault="007E49FC" w:rsidP="0070375F">
      <w:pPr>
        <w:pStyle w:val="Default"/>
        <w:spacing w:line="276" w:lineRule="auto"/>
        <w:ind w:left="360"/>
        <w:jc w:val="both"/>
      </w:pPr>
    </w:p>
    <w:p w:rsidR="00695194" w:rsidRDefault="0031666D" w:rsidP="0070375F">
      <w:pPr>
        <w:pStyle w:val="Default"/>
        <w:spacing w:line="276" w:lineRule="auto"/>
        <w:ind w:left="360"/>
        <w:jc w:val="both"/>
      </w:pPr>
      <w:r>
        <w:t>*</w:t>
      </w:r>
      <w:r w:rsidRPr="0031666D">
        <w:t xml:space="preserve"> Понятие строительно-монтажных работ </w:t>
      </w:r>
      <w:r w:rsidR="00D94EFA">
        <w:t>Апартамент</w:t>
      </w:r>
      <w:r w:rsidRPr="0031666D">
        <w:t>ов «под ключ» включает в себя «Внутреннюю отделку», «Встроенную мебель» и «Сантехнику»</w:t>
      </w:r>
      <w:r w:rsidR="00695194">
        <w:t>:</w:t>
      </w:r>
    </w:p>
    <w:p w:rsidR="00695194" w:rsidRDefault="0031666D" w:rsidP="00E4573D">
      <w:pPr>
        <w:pStyle w:val="Default"/>
        <w:numPr>
          <w:ilvl w:val="0"/>
          <w:numId w:val="28"/>
        </w:numPr>
        <w:spacing w:line="276" w:lineRule="auto"/>
        <w:jc w:val="both"/>
      </w:pPr>
      <w:r w:rsidRPr="0031666D">
        <w:t xml:space="preserve">«Внутренняя отделка» должна включать в себя работы, отделочные материалы, оконечные приборы </w:t>
      </w:r>
      <w:proofErr w:type="spellStart"/>
      <w:r w:rsidRPr="0031666D">
        <w:t>электро</w:t>
      </w:r>
      <w:proofErr w:type="spellEnd"/>
      <w:r w:rsidRPr="0031666D">
        <w:t xml:space="preserve"> и осветительного оборудования (встроенные светильники, розетки, выключатели, датчики), подоконники, двери с фурнитурой; </w:t>
      </w:r>
    </w:p>
    <w:p w:rsidR="00695194" w:rsidRDefault="0031666D" w:rsidP="00E4573D">
      <w:pPr>
        <w:pStyle w:val="Default"/>
        <w:numPr>
          <w:ilvl w:val="0"/>
          <w:numId w:val="28"/>
        </w:numPr>
        <w:spacing w:line="276" w:lineRule="auto"/>
        <w:jc w:val="both"/>
      </w:pPr>
      <w:r w:rsidRPr="0031666D">
        <w:t>«Встроенная мебель» должна включать в себя</w:t>
      </w:r>
      <w:r w:rsidR="00695194">
        <w:t>:</w:t>
      </w:r>
      <w:r w:rsidRPr="0031666D">
        <w:t xml:space="preserve"> </w:t>
      </w:r>
    </w:p>
    <w:p w:rsidR="00695194" w:rsidRDefault="00695194" w:rsidP="00E4573D">
      <w:pPr>
        <w:pStyle w:val="Default"/>
        <w:numPr>
          <w:ilvl w:val="1"/>
          <w:numId w:val="28"/>
        </w:numPr>
        <w:spacing w:line="276" w:lineRule="auto"/>
        <w:jc w:val="both"/>
      </w:pPr>
      <w:r>
        <w:t xml:space="preserve">Бытовую  и кухонную мебель - </w:t>
      </w:r>
      <w:r w:rsidR="0031666D" w:rsidRPr="0031666D">
        <w:t>кухонную мебель, состоящую из напольных и настенных ящиков и полок, встроенную бытовую технику (мойка со смесителем, варочная поверхность, СВЧ/духовой шкаф, посудомоечная машина, вытяжка и проч. класса энергопотребления не ниже</w:t>
      </w:r>
      <w:proofErr w:type="gramStart"/>
      <w:r w:rsidR="0031666D" w:rsidRPr="0031666D">
        <w:t xml:space="preserve"> А</w:t>
      </w:r>
      <w:proofErr w:type="gramEnd"/>
      <w:r w:rsidR="0031666D" w:rsidRPr="0031666D">
        <w:t>; холодильник и стиральная машина класса энергопотребления не ниже</w:t>
      </w:r>
      <w:proofErr w:type="gramStart"/>
      <w:r w:rsidR="0031666D" w:rsidRPr="0031666D">
        <w:t xml:space="preserve"> А</w:t>
      </w:r>
      <w:proofErr w:type="gramEnd"/>
      <w:r w:rsidR="0031666D" w:rsidRPr="0031666D">
        <w:t xml:space="preserve">+ по Директивам Комиссии Евросоюза по энергетике и транспорту ЕС (92/75/CEE, 94/2/CE, 95/12/CE, 96/89/CE, 2003/66/CE, и другим). </w:t>
      </w:r>
    </w:p>
    <w:p w:rsidR="00695194" w:rsidRDefault="00695194" w:rsidP="00E4573D">
      <w:pPr>
        <w:pStyle w:val="Default"/>
        <w:numPr>
          <w:ilvl w:val="1"/>
          <w:numId w:val="28"/>
        </w:numPr>
        <w:spacing w:line="276" w:lineRule="auto"/>
        <w:jc w:val="both"/>
      </w:pPr>
      <w:r>
        <w:t xml:space="preserve">Предметы складирования - </w:t>
      </w:r>
      <w:r w:rsidR="0031666D" w:rsidRPr="0031666D">
        <w:t xml:space="preserve">гардеробный шкаф в прихожей, наполненный полками, штангами, ящиками, проч.; </w:t>
      </w:r>
    </w:p>
    <w:p w:rsidR="00695194" w:rsidRDefault="0031666D" w:rsidP="00E4573D">
      <w:pPr>
        <w:pStyle w:val="Default"/>
        <w:numPr>
          <w:ilvl w:val="0"/>
          <w:numId w:val="28"/>
        </w:numPr>
        <w:spacing w:line="276" w:lineRule="auto"/>
        <w:jc w:val="both"/>
      </w:pPr>
      <w:r w:rsidRPr="0031666D">
        <w:t xml:space="preserve">«Сантехника» должна включать сантехническое оборудование и аксессуары для ванных комнат и санузлов (душевая кабина или ванна с душевым смесителем, раковина со смесителем, унитаз, биде со смесителем, </w:t>
      </w:r>
      <w:proofErr w:type="spellStart"/>
      <w:r w:rsidRPr="0031666D">
        <w:t>полотенцесушитель</w:t>
      </w:r>
      <w:proofErr w:type="spellEnd"/>
      <w:r w:rsidRPr="0031666D">
        <w:t xml:space="preserve">, полотенцедержатели и различные крючки, встроенный шкаф для бытовой химии и белья, проч.) </w:t>
      </w:r>
    </w:p>
    <w:p w:rsidR="000C3E83" w:rsidRDefault="000C3E83" w:rsidP="00C952D9">
      <w:pPr>
        <w:pStyle w:val="Default"/>
        <w:spacing w:line="276" w:lineRule="auto"/>
        <w:jc w:val="both"/>
      </w:pPr>
      <w:r w:rsidRPr="000C3E83">
        <w:t xml:space="preserve">Данное требование к качеству отделки и оснащения помещений является обязательным и минимально допустимым. Использование более дорогих материалов отделки и оснащение </w:t>
      </w:r>
      <w:r w:rsidR="00D94EFA">
        <w:t>Апартамент</w:t>
      </w:r>
      <w:r w:rsidRPr="000C3E83">
        <w:t>ов большим количеством бытовой техники и мебели остается на усмотрение Инвестора</w:t>
      </w:r>
    </w:p>
    <w:p w:rsidR="0070375F" w:rsidRDefault="00695194" w:rsidP="00695194">
      <w:pPr>
        <w:pStyle w:val="Default"/>
        <w:spacing w:line="276" w:lineRule="auto"/>
        <w:ind w:left="360"/>
        <w:jc w:val="both"/>
      </w:pPr>
      <w:r>
        <w:t xml:space="preserve">** </w:t>
      </w:r>
      <w:r w:rsidR="0031666D" w:rsidRPr="0031666D">
        <w:t>Коммерческие помещения</w:t>
      </w:r>
      <w:r>
        <w:t>, кладовые</w:t>
      </w:r>
      <w:r w:rsidR="0031666D" w:rsidRPr="0031666D">
        <w:t xml:space="preserve"> выполняются в «</w:t>
      </w:r>
      <w:proofErr w:type="spellStart"/>
      <w:r w:rsidR="0031666D" w:rsidRPr="0031666D">
        <w:t>shell&amp;core</w:t>
      </w:r>
      <w:proofErr w:type="spellEnd"/>
      <w:r w:rsidR="0031666D" w:rsidRPr="0031666D">
        <w:t>».</w:t>
      </w:r>
    </w:p>
    <w:p w:rsidR="008F2112" w:rsidRDefault="008F2112" w:rsidP="00695194">
      <w:pPr>
        <w:pStyle w:val="Default"/>
        <w:spacing w:line="276" w:lineRule="auto"/>
        <w:ind w:left="360"/>
        <w:jc w:val="both"/>
      </w:pPr>
    </w:p>
    <w:p w:rsidR="00900FC7" w:rsidRPr="00900FC7" w:rsidRDefault="00900FC7" w:rsidP="00E80735">
      <w:pPr>
        <w:pStyle w:val="22"/>
        <w:keepNext w:val="0"/>
        <w:numPr>
          <w:ilvl w:val="1"/>
          <w:numId w:val="19"/>
        </w:numPr>
        <w:spacing w:before="100" w:beforeAutospacing="1" w:after="100" w:afterAutospacing="1"/>
        <w:ind w:right="-1"/>
        <w:mirrorIndents/>
      </w:pPr>
      <w:r w:rsidRPr="00900FC7">
        <w:t xml:space="preserve">Прочие </w:t>
      </w:r>
      <w:r w:rsidR="005C5CB7">
        <w:t xml:space="preserve">обременения </w:t>
      </w:r>
      <w:r w:rsidR="00682689">
        <w:t>П</w:t>
      </w:r>
      <w:r w:rsidR="005C5CB7">
        <w:t>роекта</w:t>
      </w:r>
    </w:p>
    <w:p w:rsidR="00005DEB" w:rsidRPr="003160B3" w:rsidRDefault="00900FC7" w:rsidP="003160B3">
      <w:pPr>
        <w:pStyle w:val="Default"/>
        <w:numPr>
          <w:ilvl w:val="0"/>
          <w:numId w:val="4"/>
        </w:numPr>
        <w:spacing w:line="276" w:lineRule="auto"/>
        <w:jc w:val="both"/>
      </w:pPr>
      <w:r w:rsidRPr="00005DEB">
        <w:t xml:space="preserve">Коммунальные услуги (канализация, электроснабжение, водоснабжение, теплоснабжение и т.п.) предоставляются на основании тарифов соответствующих </w:t>
      </w:r>
      <w:proofErr w:type="spellStart"/>
      <w:r w:rsidRPr="00005DEB">
        <w:t>ресурсоснабжающих</w:t>
      </w:r>
      <w:proofErr w:type="spellEnd"/>
      <w:r w:rsidRPr="00005DEB">
        <w:t xml:space="preserve"> организаций, устанавливаемых в соответствии с действующим законодательством.</w:t>
      </w:r>
    </w:p>
    <w:p w:rsidR="00900FC7" w:rsidRDefault="00792E1C" w:rsidP="003160B3">
      <w:pPr>
        <w:pStyle w:val="Default"/>
        <w:numPr>
          <w:ilvl w:val="0"/>
          <w:numId w:val="4"/>
        </w:numPr>
        <w:spacing w:line="276" w:lineRule="auto"/>
        <w:jc w:val="both"/>
      </w:pPr>
      <w:r>
        <w:t>Использование построенного Объекта возможно исключительно в соответствии с функциональным назначением Объекта, определенным в договоре аренды земельного участка, за исключением случаев, когда с разрешения управляющей компании будет установлено иное</w:t>
      </w:r>
      <w:r w:rsidR="00900FC7">
        <w:t>.</w:t>
      </w:r>
    </w:p>
    <w:p w:rsidR="00D84D53" w:rsidRDefault="00D84D53" w:rsidP="00D84D53">
      <w:pPr>
        <w:pStyle w:val="Default"/>
        <w:spacing w:line="276" w:lineRule="auto"/>
        <w:jc w:val="both"/>
      </w:pPr>
    </w:p>
    <w:p w:rsidR="00D84D53" w:rsidRPr="003160B3" w:rsidRDefault="00D84D53" w:rsidP="00D84D53">
      <w:pPr>
        <w:pStyle w:val="Default"/>
        <w:spacing w:line="276" w:lineRule="auto"/>
        <w:jc w:val="both"/>
      </w:pPr>
    </w:p>
    <w:p w:rsidR="00724F6B" w:rsidRPr="003160B3" w:rsidRDefault="00724F6B" w:rsidP="00E80735">
      <w:pPr>
        <w:pStyle w:val="22"/>
        <w:keepNext w:val="0"/>
        <w:numPr>
          <w:ilvl w:val="1"/>
          <w:numId w:val="19"/>
        </w:numPr>
        <w:spacing w:before="100" w:beforeAutospacing="1" w:after="100" w:afterAutospacing="1"/>
        <w:ind w:right="-1"/>
        <w:mirrorIndents/>
      </w:pPr>
      <w:bookmarkStart w:id="5" w:name="OLE_LINK1"/>
      <w:bookmarkStart w:id="6" w:name="OLE_LINK2"/>
      <w:r w:rsidRPr="00724F6B">
        <w:t>Варианты завершения участия инвестора в Проекте</w:t>
      </w:r>
    </w:p>
    <w:p w:rsidR="00724F6B" w:rsidRPr="00647F71" w:rsidRDefault="00724F6B" w:rsidP="00792E1C">
      <w:pPr>
        <w:pStyle w:val="a7"/>
        <w:widowControl w:val="0"/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jc w:val="both"/>
      </w:pPr>
      <w:r>
        <w:t>Передача помещений в Объекте в возмездное пользование (аренда)</w:t>
      </w:r>
      <w:r w:rsidR="003938FD">
        <w:t xml:space="preserve"> Участникам </w:t>
      </w:r>
      <w:r w:rsidR="00D94EFA" w:rsidRPr="00647F71">
        <w:t xml:space="preserve">проекта </w:t>
      </w:r>
      <w:r w:rsidR="003938FD" w:rsidRPr="00647F71">
        <w:t>и</w:t>
      </w:r>
      <w:r w:rsidR="006645BD" w:rsidRPr="00647F71">
        <w:t xml:space="preserve"> Лицам, участвующим в проекте,</w:t>
      </w:r>
      <w:r w:rsidRPr="00647F71">
        <w:t xml:space="preserve"> и получение эксплуатационного дохода</w:t>
      </w:r>
      <w:r w:rsidR="00792E1C" w:rsidRPr="00647F71">
        <w:t>.</w:t>
      </w:r>
    </w:p>
    <w:p w:rsidR="004168CD" w:rsidRPr="00647F71" w:rsidRDefault="004168CD" w:rsidP="006645BD">
      <w:pPr>
        <w:pStyle w:val="a7"/>
        <w:widowControl w:val="0"/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jc w:val="both"/>
      </w:pPr>
      <w:r w:rsidRPr="00647F71">
        <w:t xml:space="preserve">Продажа </w:t>
      </w:r>
      <w:r w:rsidR="006645BD" w:rsidRPr="00647F71">
        <w:t>Объекта либо  помещений в нём</w:t>
      </w:r>
      <w:r w:rsidR="003938FD" w:rsidRPr="00647F71">
        <w:t xml:space="preserve"> Участникам </w:t>
      </w:r>
      <w:r w:rsidR="00D94EFA" w:rsidRPr="00647F71">
        <w:t xml:space="preserve">проекта </w:t>
      </w:r>
      <w:r w:rsidR="003938FD" w:rsidRPr="00647F71">
        <w:t>и</w:t>
      </w:r>
      <w:r w:rsidR="006645BD" w:rsidRPr="00647F71">
        <w:t xml:space="preserve"> Лицам, участвующим в проекте</w:t>
      </w:r>
      <w:r w:rsidR="008E1541" w:rsidRPr="00647F71">
        <w:t xml:space="preserve">, а также третьим лицам по согласованию с Фондом </w:t>
      </w:r>
      <w:r w:rsidR="00647F71">
        <w:t xml:space="preserve">или </w:t>
      </w:r>
      <w:r w:rsidR="00647E8F" w:rsidRPr="00647F71">
        <w:t>Управляющей компании, уполномоченной Фондом</w:t>
      </w:r>
      <w:r w:rsidR="00CC29D3" w:rsidRPr="00647F71">
        <w:t>.</w:t>
      </w:r>
    </w:p>
    <w:bookmarkEnd w:id="5"/>
    <w:bookmarkEnd w:id="6"/>
    <w:p w:rsidR="0070375F" w:rsidRDefault="0070375F" w:rsidP="0070375F">
      <w:pPr>
        <w:widowControl w:val="0"/>
        <w:autoSpaceDE w:val="0"/>
        <w:autoSpaceDN w:val="0"/>
        <w:adjustRightInd w:val="0"/>
        <w:spacing w:after="200" w:line="276" w:lineRule="auto"/>
        <w:jc w:val="both"/>
      </w:pPr>
    </w:p>
    <w:p w:rsidR="00E4232E" w:rsidRDefault="00E4232E" w:rsidP="00037578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t>Приложения:</w:t>
      </w:r>
    </w:p>
    <w:p w:rsidR="00E4232E" w:rsidRDefault="00E4232E" w:rsidP="00867172">
      <w:pPr>
        <w:spacing w:before="100" w:beforeAutospacing="1" w:after="100" w:afterAutospacing="1"/>
        <w:ind w:left="57"/>
        <w:contextualSpacing/>
        <w:rPr>
          <w:b/>
        </w:rPr>
      </w:pPr>
    </w:p>
    <w:p w:rsidR="00037578" w:rsidRDefault="00E4232E" w:rsidP="00FE0079">
      <w:pPr>
        <w:spacing w:before="100" w:beforeAutospacing="1" w:after="100" w:afterAutospacing="1"/>
        <w:contextualSpacing/>
        <w:rPr>
          <w:b/>
        </w:rPr>
      </w:pPr>
      <w:r w:rsidRPr="0047306D">
        <w:rPr>
          <w:b/>
        </w:rPr>
        <w:t xml:space="preserve">Приложение </w:t>
      </w:r>
      <w:r>
        <w:rPr>
          <w:b/>
        </w:rPr>
        <w:t xml:space="preserve">1. </w:t>
      </w:r>
      <w:r w:rsidR="00037578">
        <w:rPr>
          <w:b/>
        </w:rPr>
        <w:t xml:space="preserve">Расположение </w:t>
      </w:r>
      <w:r w:rsidR="00AE406F">
        <w:rPr>
          <w:b/>
        </w:rPr>
        <w:t xml:space="preserve">Района </w:t>
      </w:r>
      <w:r w:rsidR="00AE406F">
        <w:rPr>
          <w:b/>
          <w:lang w:val="en-US"/>
        </w:rPr>
        <w:t>D</w:t>
      </w:r>
      <w:r w:rsidR="00AE406F" w:rsidRPr="00CC4CAB">
        <w:rPr>
          <w:b/>
        </w:rPr>
        <w:t>2</w:t>
      </w:r>
      <w:r w:rsidR="00037578">
        <w:rPr>
          <w:b/>
        </w:rPr>
        <w:t xml:space="preserve"> на территории ИЦ «</w:t>
      </w:r>
      <w:proofErr w:type="spellStart"/>
      <w:r w:rsidR="00037578">
        <w:rPr>
          <w:b/>
        </w:rPr>
        <w:t>Сколково</w:t>
      </w:r>
      <w:proofErr w:type="spellEnd"/>
      <w:r w:rsidR="00037578">
        <w:rPr>
          <w:b/>
        </w:rPr>
        <w:t xml:space="preserve">» </w:t>
      </w:r>
    </w:p>
    <w:p w:rsidR="00037578" w:rsidRDefault="00E4232E" w:rsidP="00FE0079">
      <w:pPr>
        <w:spacing w:before="100" w:beforeAutospacing="1" w:after="100" w:afterAutospacing="1"/>
        <w:contextualSpacing/>
        <w:rPr>
          <w:b/>
        </w:rPr>
      </w:pPr>
      <w:r>
        <w:rPr>
          <w:b/>
        </w:rPr>
        <w:t xml:space="preserve">Приложение 2. </w:t>
      </w:r>
      <w:r w:rsidR="00AE406F">
        <w:rPr>
          <w:b/>
        </w:rPr>
        <w:t xml:space="preserve">Расположение участка на карте района </w:t>
      </w:r>
      <w:r w:rsidR="00AE406F">
        <w:rPr>
          <w:b/>
          <w:lang w:val="en-US"/>
        </w:rPr>
        <w:t>D</w:t>
      </w:r>
      <w:r w:rsidR="00AE406F" w:rsidRPr="00CC4CAB">
        <w:rPr>
          <w:b/>
        </w:rPr>
        <w:t>2</w:t>
      </w:r>
      <w:r w:rsidR="00037578">
        <w:rPr>
          <w:b/>
        </w:rPr>
        <w:t xml:space="preserve"> </w:t>
      </w:r>
    </w:p>
    <w:p w:rsidR="00867172" w:rsidRDefault="00E4232E" w:rsidP="00E15374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t>Приложение 3. Основные те</w:t>
      </w:r>
      <w:r>
        <w:rPr>
          <w:b/>
        </w:rPr>
        <w:t xml:space="preserve">хнико-экономические показатели </w:t>
      </w:r>
      <w:r w:rsidR="00037578">
        <w:rPr>
          <w:b/>
        </w:rPr>
        <w:t>Объекта</w:t>
      </w:r>
      <w:r w:rsidRPr="00C451C9">
        <w:rPr>
          <w:b/>
        </w:rPr>
        <w:t>.</w:t>
      </w:r>
    </w:p>
    <w:p w:rsidR="00AE2873" w:rsidRDefault="00AE2873" w:rsidP="003160B3">
      <w:pPr>
        <w:pStyle w:val="a"/>
        <w:numPr>
          <w:ilvl w:val="0"/>
          <w:numId w:val="0"/>
        </w:numPr>
        <w:rPr>
          <w:b/>
        </w:rPr>
        <w:sectPr w:rsidR="00AE2873" w:rsidSect="00EE4055">
          <w:headerReference w:type="default" r:id="rId14"/>
          <w:footerReference w:type="default" r:id="rId15"/>
          <w:pgSz w:w="11906" w:h="16838"/>
          <w:pgMar w:top="1438" w:right="850" w:bottom="1134" w:left="1260" w:header="708" w:footer="708" w:gutter="0"/>
          <w:cols w:space="708"/>
          <w:docGrid w:linePitch="360"/>
        </w:sectPr>
      </w:pPr>
    </w:p>
    <w:p w:rsidR="00E4232E" w:rsidRPr="00170A3D" w:rsidRDefault="00291D4A" w:rsidP="003160B3">
      <w:pPr>
        <w:pStyle w:val="a"/>
        <w:numPr>
          <w:ilvl w:val="0"/>
          <w:numId w:val="0"/>
        </w:numPr>
        <w:rPr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AC79D5" wp14:editId="33CAC1C9">
                <wp:simplePos x="0" y="0"/>
                <wp:positionH relativeFrom="column">
                  <wp:posOffset>2234565</wp:posOffset>
                </wp:positionH>
                <wp:positionV relativeFrom="paragraph">
                  <wp:posOffset>3768725</wp:posOffset>
                </wp:positionV>
                <wp:extent cx="437515" cy="389890"/>
                <wp:effectExtent l="0" t="0" r="0" b="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7172" w:rsidRPr="00C012CC" w:rsidRDefault="00867172" w:rsidP="00867172">
                            <w:pPr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8" o:spid="_x0000_s1026" type="#_x0000_t202" style="position:absolute;left:0;text-align:left;margin-left:175.95pt;margin-top:296.75pt;width:34.45pt;height:3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sHtwwIAALoFAAAOAAAAZHJzL2Uyb0RvYy54bWysVEtu2zAQ3RfoHQjuFUkObUtC5CCxrKJA&#10;+gHSHoCWKIuoRKokbTktepaeoqsCPYOP1CHlX5JN0VYLgeQM33ze41xdb9sGbZjSXIoUhxcBRkwU&#10;suRileKPH3IvwkgbKkraSMFS/MA0vp69fHHVdwkbyVo2JVMIQIRO+i7FtTFd4vu6qFlL9YXsmABj&#10;JVVLDWzVyi8V7QG9bfxREEz8XqqyU7JgWsNpNhjxzOFXFSvMu6rSzKAmxZCbcX/l/kv792dXNFkp&#10;2tW82KdB/yKLlnIBQY9QGTUUrRV/BtXyQkktK3NRyNaXVcUL5mqAasLgSTX3Ne2YqwWao7tjm/T/&#10;gy3ebt4rxEvgDpgStAWOdt93v3Y/dz8QHEF/+k4n4HbfgaPZ3sot+LpadXcni08aCTmvqVixG6Vk&#10;XzNaQn6hvemfXR1wtAVZ9m9kCXHo2kgHtK1Ua5sH7UCADjw9HLlhW4MKOCSX03E4xqgA02UUR7Hj&#10;zqfJ4XKntHnFZIvsIsUKqHfgdHOnjU2GJgcXG0vInDeNo78Rjw7AcTiB0HDV2mwSjs2vcRAvokVE&#10;PDKaLDwSZJl3k8+JN8nD6Ti7zObzLPxm44YkqXlZMmHDHJQVkj9jbq/xQRNHbWnZ8NLC2ZS0Wi3n&#10;jUIbCsrO3edaDpaTm/84DdcEqOVJSeGIBLej2Msn0dQjORl78TSIvCCMb+NJQGKS5Y9LuuOC/XtJ&#10;qE9xPB6NBy2dkn5SW+C+57XRpOUGZkfD2xRHRyeaWAUuROmoNZQ3w/qsFTb9UyuA7gPRTq9WooNY&#10;zXa5BRQr4qUsH0C5SoKyQJ4w8GBRS/UFox6GR4r15zVVDKPmtQD1xyEhdtq4DRlPR7BR55bluYWK&#10;AqBSbDAalnMzTKh1p/iqhkjDexPyBl5MxZ2aT1nt3xkMCFfUfpjZCXS+d16nkTv7DQAA//8DAFBL&#10;AwQUAAYACAAAACEAlp3xiN8AAAALAQAADwAAAGRycy9kb3ducmV2LnhtbEyPy07DMBBF90j8gzVI&#10;7KjdNq5IyKRCILYgykNi58ZuEhGPo9htwt8zrOhyNEf3nltuZ9+LkxtjFwhhuVAgHNXBdtQgvL89&#10;3dyCiMmQNX0gh/DjImyry4vSFDZM9OpOu9QIDqFYGIQ2paGQMtat8yYuwuCIf4cwepP4HBtpRzNx&#10;uO/lSqmN9KYjbmjN4B5aV3/vjh7h4/nw9Zmpl+bR62EKs5Lkc4l4fTXf34FIbk7/MPzpszpU7LQP&#10;R7JR9AhrvcwZRdD5WoNgIlspHrNH2OgsB1mV8nxD9QsAAP//AwBQSwECLQAUAAYACAAAACEAtoM4&#10;kv4AAADhAQAAEwAAAAAAAAAAAAAAAAAAAAAAW0NvbnRlbnRfVHlwZXNdLnhtbFBLAQItABQABgAI&#10;AAAAIQA4/SH/1gAAAJQBAAALAAAAAAAAAAAAAAAAAC8BAABfcmVscy8ucmVsc1BLAQItABQABgAI&#10;AAAAIQAiPsHtwwIAALoFAAAOAAAAAAAAAAAAAAAAAC4CAABkcnMvZTJvRG9jLnhtbFBLAQItABQA&#10;BgAIAAAAIQCWnfGI3wAAAAsBAAAPAAAAAAAAAAAAAAAAAB0FAABkcnMvZG93bnJldi54bWxQSwUG&#10;AAAAAAQABADzAAAAKQYAAAAA&#10;" filled="f" stroked="f">
                <v:textbox>
                  <w:txbxContent>
                    <w:p w:rsidR="00867172" w:rsidRPr="00C012CC" w:rsidRDefault="00867172" w:rsidP="00867172">
                      <w:pPr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791AF5" wp14:editId="350BE1CD">
                <wp:simplePos x="0" y="0"/>
                <wp:positionH relativeFrom="column">
                  <wp:posOffset>2585720</wp:posOffset>
                </wp:positionH>
                <wp:positionV relativeFrom="paragraph">
                  <wp:posOffset>3771265</wp:posOffset>
                </wp:positionV>
                <wp:extent cx="437515" cy="389890"/>
                <wp:effectExtent l="0" t="0" r="0" b="0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7172" w:rsidRPr="00C012CC" w:rsidRDefault="00867172" w:rsidP="00867172">
                            <w:pPr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7" type="#_x0000_t202" style="position:absolute;left:0;text-align:left;margin-left:203.6pt;margin-top:296.95pt;width:34.45pt;height:30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2xIxwIAAMEFAAAOAAAAZHJzL2Uyb0RvYy54bWysVEtu2zAQ3RfoHQjuFUkObUtC5CCxrKJA&#10;+gHSHoCWKIuoRKokbTktepaeoqsCPYOP1CHlX5JN0VYLgeQM37yZeZyr623boA1TmkuR4vAiwIiJ&#10;QpZcrFL88UPuRRhpQ0VJGylYih+Yxtezly+u+i5hI1nLpmQKAYjQSd+luDamS3xfFzVrqb6QHRNg&#10;rKRqqYGtWvmloj2gt40/CoKJ30tVdkoWTGs4zQYjnjn8qmKFeVdVmhnUpBi4GfdX7r+0f392RZOV&#10;ol3Niz0N+hcsWsoFBD1CZdRQtFb8GVTLCyW1rMxFIVtfVhUvmMsBsgmDJ9nc17RjLhcoju6OZdL/&#10;D7Z4u3mvEC9TPILyCNpCj3bfd792P3c/EBxBffpOJ+B234Gj2d7KLfTZ5aq7O1l80kjIeU3Fit0o&#10;Jfua0RL4hfamf3Z1wNEWZNm/kSXEoWsjHdC2Uq0tHpQDAToQeTj2hm0NKuCQXE7H4RijAkyXURzF&#10;jptPk8PlTmnziskW2UWKFbTegdPNnTaWDE0OLjaWkDlvGtf+Rjw6AMfhBELDVWuzJFw3v8ZBvIgW&#10;EfHIaLLwSJBl3k0+J94kD6fj7DKbz7Pwm40bkqTmZcmEDXNQVkj+rHN7jQ+aOGpLy4aXFs5S0mq1&#10;nDcKbSgoO3efKzlYTm7+YxquCJDLk5TCEQluR7GXT6KpR3Iy9uJpEHlBGN/Gk4DEJMsfp3THBfv3&#10;lFCf4ng8Gg9aOpF+klvgvue50aTlBmZHw9sUR0cnmlgFLkTpWmsob4b1WSks/VMpoN2HRju9WokO&#10;YjXb5dY9DSdmq+WlLB9AwEqCwEClMPdgUUv1BaMeZkiK9ec1VQyj5rWARxCHhNih4zZkPLVPTJ1b&#10;lucWKgqASrHBaFjOzTCo1p3iqxoiDc9OyBt4OBV3oj6x2j83mBMut/1Ms4PofO+8TpN39hsAAP//&#10;AwBQSwMEFAAGAAgAAAAhAMYzYcfgAAAACwEAAA8AAABkcnMvZG93bnJldi54bWxMj8tOwzAQRfdI&#10;/IM1SOyo3TZJScikQiC2oJaHxM6Np0lEPI5itwl/j1nBcnSP7j1TbmfbizONvnOMsFwoEMS1Mx03&#10;CG+vTze3IHzQbHTvmBC+ycO2urwodWHcxDs670MjYgn7QiO0IQyFlL5uyWq/cANxzI5utDrEc2yk&#10;GfUUy20vV0pl0uqO40KrB3poqf7anyzC+/Px8yNRL82jTYfJzUqyzSXi9dV8fwci0Bz+YPjVj+pQ&#10;RaeDO7HxokdI1GYVUYQ0X+cgIpFssiWIA0KWpmuQVSn//1D9AAAA//8DAFBLAQItABQABgAIAAAA&#10;IQC2gziS/gAAAOEBAAATAAAAAAAAAAAAAAAAAAAAAABbQ29udGVudF9UeXBlc10ueG1sUEsBAi0A&#10;FAAGAAgAAAAhADj9If/WAAAAlAEAAAsAAAAAAAAAAAAAAAAALwEAAF9yZWxzLy5yZWxzUEsBAi0A&#10;FAAGAAgAAAAhAMETbEjHAgAAwQUAAA4AAAAAAAAAAAAAAAAALgIAAGRycy9lMm9Eb2MueG1sUEsB&#10;Ai0AFAAGAAgAAAAhAMYzYcfgAAAACwEAAA8AAAAAAAAAAAAAAAAAIQUAAGRycy9kb3ducmV2Lnht&#10;bFBLBQYAAAAABAAEAPMAAAAuBgAAAAA=&#10;" filled="f" stroked="f">
                <v:textbox>
                  <w:txbxContent>
                    <w:p w:rsidR="00867172" w:rsidRPr="00C012CC" w:rsidRDefault="00867172" w:rsidP="00867172">
                      <w:pPr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7578">
        <w:rPr>
          <w:b/>
        </w:rPr>
        <w:t>П</w:t>
      </w:r>
      <w:r w:rsidR="00E4232E" w:rsidRPr="0047306D">
        <w:rPr>
          <w:b/>
        </w:rPr>
        <w:t xml:space="preserve">риложение </w:t>
      </w:r>
      <w:r w:rsidR="00E4232E">
        <w:rPr>
          <w:b/>
        </w:rPr>
        <w:t xml:space="preserve">1. </w:t>
      </w:r>
      <w:r w:rsidR="00037578">
        <w:rPr>
          <w:b/>
        </w:rPr>
        <w:t xml:space="preserve">Расположение </w:t>
      </w:r>
      <w:r w:rsidR="00170A3D">
        <w:rPr>
          <w:b/>
        </w:rPr>
        <w:t>планировочного р</w:t>
      </w:r>
      <w:r w:rsidR="002B56C4">
        <w:rPr>
          <w:b/>
        </w:rPr>
        <w:t xml:space="preserve">айона </w:t>
      </w:r>
      <w:r w:rsidR="002B56C4" w:rsidRPr="00170A3D">
        <w:rPr>
          <w:b/>
        </w:rPr>
        <w:t>D</w:t>
      </w:r>
      <w:r w:rsidR="002B56C4" w:rsidRPr="00AE406F">
        <w:rPr>
          <w:b/>
        </w:rPr>
        <w:t>2</w:t>
      </w:r>
      <w:r w:rsidR="002B56C4">
        <w:rPr>
          <w:b/>
        </w:rPr>
        <w:t xml:space="preserve"> </w:t>
      </w:r>
      <w:r w:rsidR="00037578">
        <w:rPr>
          <w:b/>
        </w:rPr>
        <w:t>на территории ИЦ «</w:t>
      </w:r>
      <w:proofErr w:type="spellStart"/>
      <w:r w:rsidR="00037578">
        <w:rPr>
          <w:b/>
        </w:rPr>
        <w:t>Сколково</w:t>
      </w:r>
      <w:proofErr w:type="spellEnd"/>
      <w:r w:rsidR="00037578">
        <w:rPr>
          <w:b/>
        </w:rPr>
        <w:t>»</w:t>
      </w:r>
      <w:r w:rsidR="002B56C4">
        <w:rPr>
          <w:b/>
        </w:rPr>
        <w:t>.</w:t>
      </w:r>
    </w:p>
    <w:p w:rsidR="00170A3D" w:rsidRPr="00170A3D" w:rsidRDefault="00170A3D" w:rsidP="003160B3">
      <w:pPr>
        <w:pStyle w:val="a"/>
        <w:numPr>
          <w:ilvl w:val="0"/>
          <w:numId w:val="0"/>
        </w:numPr>
        <w:rPr>
          <w:b/>
          <w:lang w:val="en-US"/>
        </w:rPr>
      </w:pPr>
      <w:r>
        <w:rPr>
          <w:b/>
          <w:noProof/>
        </w:rPr>
        <w:drawing>
          <wp:inline distT="0" distB="0" distL="0" distR="0" wp14:anchorId="23E2432D" wp14:editId="3A37D6B0">
            <wp:extent cx="5810250" cy="71818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7181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08C3" w:rsidRDefault="00D808C3" w:rsidP="003160B3">
      <w:pPr>
        <w:pStyle w:val="a"/>
        <w:numPr>
          <w:ilvl w:val="0"/>
          <w:numId w:val="0"/>
        </w:numPr>
        <w:rPr>
          <w:b/>
        </w:rPr>
      </w:pPr>
    </w:p>
    <w:p w:rsidR="00170A3D" w:rsidRDefault="00170A3D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E4232E" w:rsidRPr="002B56C4" w:rsidRDefault="00E4232E" w:rsidP="00170A3D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lastRenderedPageBreak/>
        <w:t xml:space="preserve">Приложение 2. </w:t>
      </w:r>
      <w:r w:rsidR="002B56C4">
        <w:rPr>
          <w:b/>
        </w:rPr>
        <w:t xml:space="preserve">Расположение </w:t>
      </w:r>
      <w:r w:rsidR="00005DEB">
        <w:rPr>
          <w:b/>
        </w:rPr>
        <w:t>Участ</w:t>
      </w:r>
      <w:r w:rsidR="00AE406F">
        <w:rPr>
          <w:b/>
        </w:rPr>
        <w:t>ка</w:t>
      </w:r>
      <w:r w:rsidR="00170A3D">
        <w:rPr>
          <w:b/>
        </w:rPr>
        <w:t>*</w:t>
      </w:r>
      <w:r w:rsidR="00170A3D" w:rsidRPr="00170A3D">
        <w:rPr>
          <w:b/>
        </w:rPr>
        <w:t xml:space="preserve"> </w:t>
      </w:r>
      <w:r w:rsidR="00170A3D">
        <w:rPr>
          <w:b/>
        </w:rPr>
        <w:t xml:space="preserve">квартала </w:t>
      </w:r>
      <w:r w:rsidR="00170A3D">
        <w:rPr>
          <w:b/>
          <w:lang w:val="en-US"/>
        </w:rPr>
        <w:t>D</w:t>
      </w:r>
      <w:r w:rsidR="00170A3D" w:rsidRPr="00170A3D">
        <w:rPr>
          <w:b/>
        </w:rPr>
        <w:t xml:space="preserve">2-06 </w:t>
      </w:r>
      <w:r w:rsidR="00005DEB">
        <w:rPr>
          <w:b/>
        </w:rPr>
        <w:t xml:space="preserve"> </w:t>
      </w:r>
      <w:r w:rsidR="002B56C4">
        <w:rPr>
          <w:b/>
        </w:rPr>
        <w:t xml:space="preserve">на карте района </w:t>
      </w:r>
      <w:r w:rsidR="002B56C4">
        <w:rPr>
          <w:b/>
          <w:lang w:val="en-US"/>
        </w:rPr>
        <w:t>D</w:t>
      </w:r>
      <w:r w:rsidR="002B56C4" w:rsidRPr="00B618EF">
        <w:rPr>
          <w:b/>
        </w:rPr>
        <w:t>2</w:t>
      </w:r>
      <w:r w:rsidR="00E1723B">
        <w:rPr>
          <w:b/>
        </w:rPr>
        <w:t xml:space="preserve"> и ближайшее окружение</w:t>
      </w:r>
      <w:r w:rsidR="002B56C4">
        <w:rPr>
          <w:b/>
        </w:rPr>
        <w:t>.</w:t>
      </w:r>
    </w:p>
    <w:p w:rsidR="00AE2873" w:rsidRDefault="00170A3D" w:rsidP="00E4232E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  <w:noProof/>
        </w:rPr>
        <w:drawing>
          <wp:inline distT="0" distB="0" distL="0" distR="0" wp14:anchorId="0B33E067" wp14:editId="60348750">
            <wp:extent cx="6209726" cy="642206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5282" cy="6427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4232E" w:rsidRDefault="00E4232E" w:rsidP="00005DEB">
      <w:pPr>
        <w:pStyle w:val="a"/>
        <w:numPr>
          <w:ilvl w:val="0"/>
          <w:numId w:val="0"/>
        </w:numPr>
        <w:ind w:left="568"/>
        <w:rPr>
          <w:sz w:val="16"/>
          <w:szCs w:val="16"/>
        </w:rPr>
      </w:pPr>
    </w:p>
    <w:p w:rsidR="00E4232E" w:rsidRDefault="00E4232E" w:rsidP="00E4232E">
      <w:pPr>
        <w:rPr>
          <w:sz w:val="18"/>
          <w:szCs w:val="18"/>
        </w:rPr>
      </w:pPr>
    </w:p>
    <w:p w:rsidR="00E4232E" w:rsidRDefault="00695194" w:rsidP="00AE2873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t xml:space="preserve">* </w:t>
      </w:r>
      <w:r w:rsidR="00170A3D">
        <w:rPr>
          <w:b/>
        </w:rPr>
        <w:t>Участок состоит из земельных участков с к</w:t>
      </w:r>
      <w:r w:rsidR="00005DEB">
        <w:rPr>
          <w:b/>
        </w:rPr>
        <w:t>адастровы</w:t>
      </w:r>
      <w:r w:rsidR="00170A3D">
        <w:rPr>
          <w:b/>
        </w:rPr>
        <w:t>ми</w:t>
      </w:r>
      <w:r w:rsidR="00005DEB">
        <w:rPr>
          <w:b/>
        </w:rPr>
        <w:t xml:space="preserve"> номер</w:t>
      </w:r>
      <w:r w:rsidR="00170A3D">
        <w:rPr>
          <w:b/>
        </w:rPr>
        <w:t>ами</w:t>
      </w:r>
      <w:r w:rsidR="00005DEB" w:rsidRPr="0052445D">
        <w:rPr>
          <w:b/>
        </w:rPr>
        <w:t xml:space="preserve">: </w:t>
      </w:r>
      <w:r w:rsidR="0052445D" w:rsidRPr="00E75FB7">
        <w:rPr>
          <w:b/>
        </w:rPr>
        <w:t>77:15</w:t>
      </w:r>
      <w:r w:rsidR="00090174">
        <w:rPr>
          <w:b/>
        </w:rPr>
        <w:t>:</w:t>
      </w:r>
      <w:r w:rsidR="0052445D" w:rsidRPr="00E75FB7">
        <w:rPr>
          <w:b/>
        </w:rPr>
        <w:t>0020321:126</w:t>
      </w:r>
      <w:r w:rsidR="00675303">
        <w:rPr>
          <w:b/>
        </w:rPr>
        <w:t xml:space="preserve">; </w:t>
      </w:r>
      <w:r w:rsidR="00090174">
        <w:rPr>
          <w:b/>
        </w:rPr>
        <w:t>77:</w:t>
      </w:r>
      <w:r w:rsidR="00675303" w:rsidRPr="00675303">
        <w:rPr>
          <w:b/>
        </w:rPr>
        <w:t>15</w:t>
      </w:r>
      <w:r w:rsidR="00090174">
        <w:rPr>
          <w:b/>
        </w:rPr>
        <w:t>:0020321:</w:t>
      </w:r>
      <w:r w:rsidR="00DD68CC">
        <w:rPr>
          <w:b/>
        </w:rPr>
        <w:t>168</w:t>
      </w:r>
      <w:r w:rsidR="00170A3D">
        <w:rPr>
          <w:b/>
        </w:rPr>
        <w:t>.</w:t>
      </w:r>
    </w:p>
    <w:p w:rsidR="0052445D" w:rsidRPr="0052445D" w:rsidRDefault="0052445D" w:rsidP="00AE2873">
      <w:pPr>
        <w:spacing w:before="100" w:beforeAutospacing="1" w:after="100" w:afterAutospacing="1"/>
        <w:ind w:left="57"/>
        <w:contextualSpacing/>
        <w:rPr>
          <w:b/>
        </w:rPr>
      </w:pPr>
    </w:p>
    <w:p w:rsidR="0052445D" w:rsidRDefault="0052445D" w:rsidP="0052445D">
      <w:pPr>
        <w:spacing w:before="100" w:beforeAutospacing="1" w:after="100" w:afterAutospacing="1"/>
        <w:ind w:left="1473" w:firstLine="651"/>
        <w:contextualSpacing/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037578" w:rsidRDefault="00037578" w:rsidP="00037578">
      <w:pPr>
        <w:spacing w:before="100" w:beforeAutospacing="1" w:after="100" w:afterAutospacing="1"/>
        <w:contextualSpacing/>
        <w:rPr>
          <w:b/>
        </w:rPr>
      </w:pPr>
    </w:p>
    <w:p w:rsidR="0052445D" w:rsidRDefault="0052445D" w:rsidP="00037578">
      <w:pPr>
        <w:spacing w:before="100" w:beforeAutospacing="1" w:after="100" w:afterAutospacing="1"/>
        <w:contextualSpacing/>
        <w:rPr>
          <w:b/>
        </w:rPr>
        <w:sectPr w:rsidR="0052445D" w:rsidSect="00EE4055">
          <w:pgSz w:w="11906" w:h="16838"/>
          <w:pgMar w:top="1438" w:right="850" w:bottom="1134" w:left="1260" w:header="708" w:footer="708" w:gutter="0"/>
          <w:cols w:space="708"/>
          <w:docGrid w:linePitch="360"/>
        </w:sectPr>
      </w:pPr>
    </w:p>
    <w:p w:rsidR="00E4232E" w:rsidRPr="00C451C9" w:rsidRDefault="00E4232E" w:rsidP="00037578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lastRenderedPageBreak/>
        <w:t>Приложение 3. Основные те</w:t>
      </w:r>
      <w:r>
        <w:rPr>
          <w:b/>
        </w:rPr>
        <w:t xml:space="preserve">хнико-экономические показатели </w:t>
      </w:r>
      <w:r w:rsidR="00037578">
        <w:rPr>
          <w:b/>
        </w:rPr>
        <w:t>Объекта</w:t>
      </w:r>
      <w:r w:rsidRPr="00C451C9">
        <w:rPr>
          <w:b/>
        </w:rPr>
        <w:t>.</w:t>
      </w:r>
    </w:p>
    <w:p w:rsidR="00AE2873" w:rsidRPr="00C451C9" w:rsidRDefault="00AE2873" w:rsidP="00AE2873">
      <w:pPr>
        <w:pStyle w:val="Default"/>
        <w:rPr>
          <w:u w:val="single"/>
        </w:rPr>
      </w:pPr>
      <w:r>
        <w:rPr>
          <w:u w:val="single"/>
        </w:rPr>
        <w:t>Предварительные</w:t>
      </w:r>
      <w:r w:rsidRPr="00C451C9">
        <w:rPr>
          <w:u w:val="single"/>
        </w:rPr>
        <w:t xml:space="preserve"> </w:t>
      </w:r>
      <w:proofErr w:type="spellStart"/>
      <w:r w:rsidRPr="00C451C9">
        <w:rPr>
          <w:u w:val="single"/>
        </w:rPr>
        <w:t>ТЭП</w:t>
      </w:r>
      <w:r>
        <w:rPr>
          <w:u w:val="single"/>
        </w:rPr>
        <w:t>ы</w:t>
      </w:r>
      <w:proofErr w:type="spellEnd"/>
      <w:r w:rsidRPr="00C451C9">
        <w:rPr>
          <w:u w:val="single"/>
        </w:rPr>
        <w:t>:</w:t>
      </w:r>
    </w:p>
    <w:p w:rsidR="00AE2873" w:rsidRPr="00C451C9" w:rsidRDefault="00AE2873" w:rsidP="00AE2873">
      <w:pPr>
        <w:pStyle w:val="Default"/>
        <w:rPr>
          <w:u w:val="single"/>
        </w:rPr>
      </w:pPr>
    </w:p>
    <w:p w:rsidR="00AE2873" w:rsidRPr="004C0E3A" w:rsidRDefault="00AE2873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8B73B2">
        <w:rPr>
          <w:color w:val="000000"/>
        </w:rPr>
        <w:t xml:space="preserve">Площадь </w:t>
      </w:r>
      <w:r w:rsidRPr="00884DF8">
        <w:rPr>
          <w:color w:val="000000"/>
        </w:rPr>
        <w:t xml:space="preserve">Участка: </w:t>
      </w:r>
      <w:r w:rsidR="00E57766">
        <w:rPr>
          <w:color w:val="000000"/>
        </w:rPr>
        <w:t>3,33</w:t>
      </w:r>
      <w:r w:rsidRPr="00884DF8">
        <w:rPr>
          <w:color w:val="000000"/>
        </w:rPr>
        <w:t xml:space="preserve"> Га</w:t>
      </w:r>
      <w:r w:rsidR="00E904CB">
        <w:rPr>
          <w:color w:val="000000"/>
        </w:rPr>
        <w:t>;</w:t>
      </w:r>
    </w:p>
    <w:p w:rsidR="00AE2873" w:rsidRPr="0070375F" w:rsidRDefault="00AE2873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70375F">
        <w:rPr>
          <w:color w:val="000000"/>
        </w:rPr>
        <w:t xml:space="preserve">Процент </w:t>
      </w:r>
      <w:proofErr w:type="spellStart"/>
      <w:r w:rsidRPr="0070375F">
        <w:rPr>
          <w:color w:val="000000"/>
        </w:rPr>
        <w:t>застроенности</w:t>
      </w:r>
      <w:proofErr w:type="spellEnd"/>
      <w:r w:rsidRPr="0070375F">
        <w:rPr>
          <w:color w:val="000000"/>
        </w:rPr>
        <w:t xml:space="preserve"> территории: не более </w:t>
      </w:r>
      <w:r w:rsidR="00F06863" w:rsidRPr="0070375F">
        <w:rPr>
          <w:color w:val="000000"/>
        </w:rPr>
        <w:t>30</w:t>
      </w:r>
      <w:r w:rsidRPr="0070375F">
        <w:rPr>
          <w:color w:val="000000"/>
        </w:rPr>
        <w:t xml:space="preserve"> %</w:t>
      </w:r>
      <w:r w:rsidR="00E904CB">
        <w:rPr>
          <w:color w:val="000000"/>
        </w:rPr>
        <w:t>;</w:t>
      </w:r>
    </w:p>
    <w:p w:rsidR="00AE2873" w:rsidRPr="0070375F" w:rsidRDefault="00AE2873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70375F">
        <w:rPr>
          <w:color w:val="000000"/>
        </w:rPr>
        <w:t xml:space="preserve">Плотность застройки участка: не более </w:t>
      </w:r>
      <w:r w:rsidR="00F06863" w:rsidRPr="0070375F">
        <w:rPr>
          <w:color w:val="000000"/>
        </w:rPr>
        <w:t>1,4</w:t>
      </w:r>
      <w:r w:rsidRPr="00563DF8">
        <w:rPr>
          <w:i/>
          <w:color w:val="000000"/>
          <w:vertAlign w:val="superscript"/>
        </w:rPr>
        <w:footnoteReference w:id="1"/>
      </w:r>
      <w:r w:rsidR="00E904CB">
        <w:rPr>
          <w:color w:val="000000"/>
        </w:rPr>
        <w:t>;</w:t>
      </w:r>
    </w:p>
    <w:p w:rsidR="00AE2873" w:rsidRPr="00ED0C61" w:rsidRDefault="00F145CB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>
        <w:rPr>
          <w:color w:val="000000"/>
        </w:rPr>
        <w:t>Максимальная высотность</w:t>
      </w:r>
      <w:r w:rsidR="00AE2873" w:rsidRPr="00ED0C61">
        <w:rPr>
          <w:color w:val="000000"/>
        </w:rPr>
        <w:t xml:space="preserve">: </w:t>
      </w:r>
      <w:r w:rsidR="00F80FAD" w:rsidRPr="00ED0C61">
        <w:rPr>
          <w:color w:val="000000"/>
        </w:rPr>
        <w:t>20</w:t>
      </w:r>
      <w:r w:rsidR="00AE2873" w:rsidRPr="00ED0C61">
        <w:rPr>
          <w:color w:val="000000"/>
        </w:rPr>
        <w:t xml:space="preserve"> метров</w:t>
      </w:r>
      <w:r w:rsidR="00E904CB">
        <w:rPr>
          <w:color w:val="000000"/>
        </w:rPr>
        <w:t>;</w:t>
      </w:r>
    </w:p>
    <w:p w:rsidR="00AE2873" w:rsidRPr="00884DF8" w:rsidRDefault="00AE2873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ED0C61">
        <w:rPr>
          <w:color w:val="000000"/>
        </w:rPr>
        <w:t xml:space="preserve">Общая площадь Объекта: не более </w:t>
      </w:r>
      <w:r w:rsidR="00F80FAD" w:rsidRPr="00ED0C61">
        <w:rPr>
          <w:color w:val="000000"/>
        </w:rPr>
        <w:t>46</w:t>
      </w:r>
      <w:r w:rsidR="00C74C59">
        <w:rPr>
          <w:color w:val="000000"/>
        </w:rPr>
        <w:t xml:space="preserve"> </w:t>
      </w:r>
      <w:r w:rsidR="00F80FAD" w:rsidRPr="00ED0C61">
        <w:rPr>
          <w:color w:val="000000"/>
        </w:rPr>
        <w:t>000</w:t>
      </w:r>
      <w:r w:rsidRPr="00884DF8">
        <w:rPr>
          <w:color w:val="000000"/>
        </w:rPr>
        <w:t xml:space="preserve"> м</w:t>
      </w:r>
      <w:proofErr w:type="gramStart"/>
      <w:r w:rsidRPr="00884DF8">
        <w:rPr>
          <w:color w:val="000000"/>
        </w:rPr>
        <w:t>2</w:t>
      </w:r>
      <w:proofErr w:type="gramEnd"/>
      <w:r w:rsidR="00E904CB">
        <w:rPr>
          <w:color w:val="000000"/>
        </w:rPr>
        <w:t>;</w:t>
      </w:r>
      <w:r w:rsidRPr="00884DF8">
        <w:rPr>
          <w:color w:val="000000"/>
        </w:rPr>
        <w:t xml:space="preserve"> </w:t>
      </w:r>
    </w:p>
    <w:p w:rsidR="00AE2873" w:rsidRDefault="00AE2873" w:rsidP="00563DF8">
      <w:pPr>
        <w:pStyle w:val="a7"/>
        <w:numPr>
          <w:ilvl w:val="0"/>
          <w:numId w:val="16"/>
        </w:numPr>
        <w:spacing w:line="276" w:lineRule="auto"/>
        <w:ind w:left="714" w:hanging="357"/>
        <w:jc w:val="both"/>
        <w:rPr>
          <w:color w:val="000000"/>
        </w:rPr>
      </w:pPr>
      <w:r w:rsidRPr="00884DF8">
        <w:rPr>
          <w:color w:val="000000"/>
        </w:rPr>
        <w:t xml:space="preserve">Арендуемая площадь: около </w:t>
      </w:r>
      <w:r w:rsidR="002B56C4">
        <w:rPr>
          <w:color w:val="000000"/>
        </w:rPr>
        <w:t>3</w:t>
      </w:r>
      <w:r w:rsidR="00D84D53">
        <w:rPr>
          <w:color w:val="000000"/>
        </w:rPr>
        <w:t xml:space="preserve">2 </w:t>
      </w:r>
      <w:r w:rsidR="005C3CAE">
        <w:rPr>
          <w:color w:val="000000"/>
        </w:rPr>
        <w:t>4</w:t>
      </w:r>
      <w:r w:rsidR="002B56C4">
        <w:rPr>
          <w:color w:val="000000"/>
        </w:rPr>
        <w:t>00</w:t>
      </w:r>
      <w:r w:rsidRPr="00884DF8">
        <w:rPr>
          <w:color w:val="000000"/>
        </w:rPr>
        <w:t xml:space="preserve"> м</w:t>
      </w:r>
      <w:proofErr w:type="gramStart"/>
      <w:r w:rsidRPr="00884DF8">
        <w:rPr>
          <w:color w:val="000000"/>
        </w:rPr>
        <w:t>2</w:t>
      </w:r>
      <w:proofErr w:type="gramEnd"/>
      <w:r w:rsidR="00563DF8">
        <w:rPr>
          <w:color w:val="000000"/>
        </w:rPr>
        <w:t>, вкл.</w:t>
      </w:r>
      <w:r w:rsidRPr="00884DF8">
        <w:rPr>
          <w:color w:val="000000"/>
        </w:rPr>
        <w:t xml:space="preserve">: </w:t>
      </w:r>
    </w:p>
    <w:p w:rsidR="00563DF8" w:rsidRPr="00563DF8" w:rsidRDefault="00563DF8" w:rsidP="00563DF8">
      <w:pPr>
        <w:pStyle w:val="Default"/>
        <w:numPr>
          <w:ilvl w:val="1"/>
          <w:numId w:val="16"/>
        </w:numPr>
        <w:spacing w:line="276" w:lineRule="auto"/>
        <w:jc w:val="both"/>
      </w:pPr>
      <w:r w:rsidRPr="00563DF8">
        <w:t xml:space="preserve">Арендуемая площадь </w:t>
      </w:r>
      <w:r w:rsidR="00D94EFA">
        <w:t>Апартамент</w:t>
      </w:r>
      <w:r w:rsidRPr="00563DF8">
        <w:t xml:space="preserve">ов: </w:t>
      </w:r>
      <w:r w:rsidR="000063C5">
        <w:t xml:space="preserve">около </w:t>
      </w:r>
      <w:r w:rsidR="005C3CAE">
        <w:t>29 700</w:t>
      </w:r>
      <w:r w:rsidRPr="00563DF8">
        <w:t xml:space="preserve"> м</w:t>
      </w:r>
      <w:proofErr w:type="gramStart"/>
      <w:r w:rsidRPr="00563DF8">
        <w:t>2</w:t>
      </w:r>
      <w:proofErr w:type="gramEnd"/>
      <w:r w:rsidR="00E904CB">
        <w:t>;</w:t>
      </w:r>
    </w:p>
    <w:p w:rsidR="00563DF8" w:rsidRPr="00563DF8" w:rsidRDefault="00563DF8" w:rsidP="00563DF8">
      <w:pPr>
        <w:pStyle w:val="Default"/>
        <w:numPr>
          <w:ilvl w:val="1"/>
          <w:numId w:val="16"/>
        </w:numPr>
        <w:spacing w:line="276" w:lineRule="auto"/>
        <w:jc w:val="both"/>
      </w:pPr>
      <w:r w:rsidRPr="00563DF8">
        <w:t xml:space="preserve">Арендуемая площадь кладовых: </w:t>
      </w:r>
      <w:r w:rsidR="005C3CAE">
        <w:t xml:space="preserve">около </w:t>
      </w:r>
      <w:r w:rsidRPr="00563DF8">
        <w:t>2 400 м</w:t>
      </w:r>
      <w:proofErr w:type="gramStart"/>
      <w:r w:rsidRPr="00563DF8">
        <w:t>2</w:t>
      </w:r>
      <w:proofErr w:type="gramEnd"/>
      <w:r w:rsidR="00E904CB">
        <w:t>;</w:t>
      </w:r>
    </w:p>
    <w:p w:rsidR="00563DF8" w:rsidRPr="00563DF8" w:rsidRDefault="00563DF8" w:rsidP="00563DF8">
      <w:pPr>
        <w:pStyle w:val="Default"/>
        <w:numPr>
          <w:ilvl w:val="1"/>
          <w:numId w:val="16"/>
        </w:numPr>
        <w:spacing w:line="276" w:lineRule="auto"/>
        <w:jc w:val="both"/>
      </w:pPr>
      <w:r w:rsidRPr="00563DF8">
        <w:t xml:space="preserve">Арендуемая площадь </w:t>
      </w:r>
      <w:r w:rsidR="00695194">
        <w:t>коммерческих</w:t>
      </w:r>
      <w:r w:rsidR="00695194" w:rsidRPr="00563DF8">
        <w:t xml:space="preserve"> </w:t>
      </w:r>
      <w:r w:rsidRPr="00563DF8">
        <w:t xml:space="preserve">помещений: </w:t>
      </w:r>
      <w:r w:rsidR="005C3CAE">
        <w:t xml:space="preserve">около </w:t>
      </w:r>
      <w:r w:rsidRPr="00563DF8">
        <w:t>360 м</w:t>
      </w:r>
      <w:proofErr w:type="gramStart"/>
      <w:r w:rsidRPr="00563DF8">
        <w:t>2</w:t>
      </w:r>
      <w:proofErr w:type="gramEnd"/>
      <w:r w:rsidR="00E904CB">
        <w:t>;</w:t>
      </w:r>
    </w:p>
    <w:p w:rsidR="00AE2873" w:rsidRPr="008B73B2" w:rsidRDefault="00AE2873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8B73B2">
        <w:rPr>
          <w:color w:val="000000"/>
        </w:rPr>
        <w:t xml:space="preserve">Входы в объект: </w:t>
      </w:r>
      <w:r>
        <w:rPr>
          <w:color w:val="000000"/>
        </w:rPr>
        <w:t>к определению на стадии проектирования</w:t>
      </w:r>
      <w:r w:rsidR="00E904CB">
        <w:rPr>
          <w:color w:val="000000"/>
        </w:rPr>
        <w:t>.</w:t>
      </w:r>
    </w:p>
    <w:p w:rsidR="001157DF" w:rsidRPr="006D0279" w:rsidRDefault="001157DF" w:rsidP="001157DF">
      <w:pPr>
        <w:pStyle w:val="Default"/>
        <w:rPr>
          <w:u w:val="single"/>
        </w:rPr>
      </w:pPr>
      <w:r w:rsidRPr="006D0279">
        <w:rPr>
          <w:u w:val="single"/>
        </w:rPr>
        <w:t>Функциональный Состав Объекта</w:t>
      </w:r>
      <w:r w:rsidR="00E904CB">
        <w:rPr>
          <w:u w:val="single"/>
        </w:rPr>
        <w:t>:</w:t>
      </w:r>
      <w:r w:rsidRPr="006D0279">
        <w:rPr>
          <w:u w:val="single"/>
        </w:rPr>
        <w:t xml:space="preserve"> </w:t>
      </w:r>
    </w:p>
    <w:p w:rsidR="001157DF" w:rsidRPr="0070375F" w:rsidRDefault="00245C25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70375F">
        <w:rPr>
          <w:color w:val="000000"/>
        </w:rPr>
        <w:t>Апартаменты</w:t>
      </w:r>
      <w:r w:rsidR="00E904CB">
        <w:rPr>
          <w:color w:val="000000"/>
        </w:rPr>
        <w:t>;</w:t>
      </w:r>
    </w:p>
    <w:p w:rsidR="00245C25" w:rsidRPr="0070375F" w:rsidRDefault="00245C25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70375F">
        <w:rPr>
          <w:color w:val="000000"/>
        </w:rPr>
        <w:t>Коммерческие помещения</w:t>
      </w:r>
      <w:r w:rsidR="00E904CB">
        <w:rPr>
          <w:color w:val="000000"/>
        </w:rPr>
        <w:t>;</w:t>
      </w:r>
      <w:r w:rsidRPr="0070375F">
        <w:rPr>
          <w:color w:val="000000"/>
        </w:rPr>
        <w:t xml:space="preserve"> </w:t>
      </w:r>
    </w:p>
    <w:p w:rsidR="00245C25" w:rsidRPr="0070375F" w:rsidRDefault="00245C25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70375F">
        <w:rPr>
          <w:color w:val="000000"/>
        </w:rPr>
        <w:t>Кладовки в подвале</w:t>
      </w:r>
      <w:r w:rsidR="00E904CB">
        <w:rPr>
          <w:color w:val="000000"/>
        </w:rPr>
        <w:t>;</w:t>
      </w:r>
    </w:p>
    <w:p w:rsidR="00245C25" w:rsidRPr="0070375F" w:rsidRDefault="00245C25" w:rsidP="0070375F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70375F">
        <w:rPr>
          <w:color w:val="000000"/>
        </w:rPr>
        <w:t>Технические помещения</w:t>
      </w:r>
      <w:r w:rsidR="00E904CB">
        <w:rPr>
          <w:color w:val="000000"/>
        </w:rPr>
        <w:t>;</w:t>
      </w:r>
    </w:p>
    <w:p w:rsidR="0070375F" w:rsidRDefault="0070375F" w:rsidP="0070375F">
      <w:pPr>
        <w:pStyle w:val="a7"/>
        <w:numPr>
          <w:ilvl w:val="0"/>
          <w:numId w:val="16"/>
        </w:numPr>
        <w:spacing w:after="200" w:line="276" w:lineRule="auto"/>
        <w:jc w:val="both"/>
      </w:pPr>
      <w:r w:rsidRPr="0070375F">
        <w:rPr>
          <w:color w:val="000000"/>
        </w:rPr>
        <w:t xml:space="preserve">Наземная парковка на 34 </w:t>
      </w:r>
      <w:proofErr w:type="spellStart"/>
      <w:r w:rsidRPr="0070375F">
        <w:rPr>
          <w:color w:val="000000"/>
        </w:rPr>
        <w:t>машиноместа</w:t>
      </w:r>
      <w:proofErr w:type="spellEnd"/>
      <w:r w:rsidRPr="0070375F">
        <w:rPr>
          <w:color w:val="000000"/>
        </w:rPr>
        <w:t xml:space="preserve"> для размещения электромобилей жителей</w:t>
      </w:r>
      <w:r>
        <w:t xml:space="preserve"> квартала</w:t>
      </w:r>
      <w:r w:rsidR="00E904CB">
        <w:t>.</w:t>
      </w:r>
    </w:p>
    <w:p w:rsidR="0070375F" w:rsidRPr="006D0279" w:rsidRDefault="000E19FA" w:rsidP="0070375F">
      <w:pPr>
        <w:pStyle w:val="Default"/>
        <w:rPr>
          <w:u w:val="single"/>
        </w:rPr>
      </w:pPr>
      <w:r>
        <w:rPr>
          <w:u w:val="single"/>
        </w:rPr>
        <w:t>Архитектурная концепция</w:t>
      </w:r>
      <w:r w:rsidR="008F2112">
        <w:rPr>
          <w:u w:val="single"/>
        </w:rPr>
        <w:t xml:space="preserve"> – права на использование</w:t>
      </w:r>
    </w:p>
    <w:p w:rsidR="00001754" w:rsidRDefault="0070375F" w:rsidP="00E4573D">
      <w:pPr>
        <w:pStyle w:val="Default"/>
      </w:pPr>
      <w:r w:rsidRPr="0070375F">
        <w:t>Текущая архитектурная концепция Объекта разработан</w:t>
      </w:r>
      <w:proofErr w:type="gramStart"/>
      <w:r w:rsidRPr="0070375F">
        <w:t>а ООО</w:t>
      </w:r>
      <w:proofErr w:type="gramEnd"/>
      <w:r w:rsidRPr="0070375F">
        <w:t xml:space="preserve"> «Архитектурно-художественные мастерские </w:t>
      </w:r>
      <w:proofErr w:type="spellStart"/>
      <w:r w:rsidRPr="0070375F">
        <w:t>Величкина</w:t>
      </w:r>
      <w:proofErr w:type="spellEnd"/>
      <w:r w:rsidRPr="0070375F">
        <w:t xml:space="preserve"> и Голованова»</w:t>
      </w:r>
      <w:r w:rsidR="00FB34A7">
        <w:t>.</w:t>
      </w:r>
    </w:p>
    <w:p w:rsidR="00FB34A7" w:rsidRPr="009419B7" w:rsidRDefault="00FB34A7" w:rsidP="00E4573D">
      <w:pPr>
        <w:pStyle w:val="Default"/>
      </w:pPr>
    </w:p>
    <w:p w:rsidR="0070375F" w:rsidRPr="00B618EF" w:rsidRDefault="0070375F" w:rsidP="00B618EF">
      <w:pPr>
        <w:pStyle w:val="Default"/>
        <w:rPr>
          <w:u w:val="single"/>
        </w:rPr>
      </w:pPr>
      <w:r w:rsidRPr="00B618EF">
        <w:rPr>
          <w:u w:val="single"/>
        </w:rPr>
        <w:t>Инвестор имеет право:</w:t>
      </w:r>
    </w:p>
    <w:p w:rsidR="0070375F" w:rsidRPr="0070375F" w:rsidRDefault="0070375F" w:rsidP="0070375F">
      <w:pPr>
        <w:pStyle w:val="a7"/>
        <w:numPr>
          <w:ilvl w:val="1"/>
          <w:numId w:val="16"/>
        </w:numPr>
        <w:spacing w:after="200" w:line="276" w:lineRule="auto"/>
        <w:jc w:val="both"/>
        <w:rPr>
          <w:color w:val="000000"/>
        </w:rPr>
      </w:pPr>
      <w:r w:rsidRPr="003118F2">
        <w:t xml:space="preserve">Реализовать </w:t>
      </w:r>
      <w:r w:rsidRPr="0070375F">
        <w:rPr>
          <w:color w:val="000000"/>
        </w:rPr>
        <w:t>Объект на базе разработанной архитектурной концепции:</w:t>
      </w:r>
    </w:p>
    <w:p w:rsidR="0070375F" w:rsidRPr="0070375F" w:rsidRDefault="0070375F" w:rsidP="0070375F">
      <w:pPr>
        <w:pStyle w:val="a7"/>
        <w:numPr>
          <w:ilvl w:val="2"/>
          <w:numId w:val="16"/>
        </w:numPr>
        <w:spacing w:after="200" w:line="276" w:lineRule="auto"/>
        <w:jc w:val="both"/>
        <w:rPr>
          <w:color w:val="000000"/>
        </w:rPr>
      </w:pPr>
      <w:r w:rsidRPr="0070375F">
        <w:rPr>
          <w:color w:val="000000"/>
        </w:rPr>
        <w:t>С привлечением</w:t>
      </w:r>
      <w:r w:rsidR="00FB34A7">
        <w:rPr>
          <w:color w:val="000000"/>
        </w:rPr>
        <w:t>*</w:t>
      </w:r>
      <w:r w:rsidRPr="0070375F">
        <w:rPr>
          <w:color w:val="000000"/>
        </w:rPr>
        <w:t xml:space="preserve"> ООО «Архитектурно-художественные мастерские </w:t>
      </w:r>
      <w:proofErr w:type="spellStart"/>
      <w:r w:rsidRPr="0070375F">
        <w:rPr>
          <w:color w:val="000000"/>
        </w:rPr>
        <w:t>Величкина</w:t>
      </w:r>
      <w:proofErr w:type="spellEnd"/>
      <w:r w:rsidRPr="0070375F">
        <w:rPr>
          <w:color w:val="000000"/>
        </w:rPr>
        <w:t xml:space="preserve"> и Голованова» для разработки документации стадии «Проект»</w:t>
      </w:r>
      <w:r w:rsidR="00E904CB">
        <w:rPr>
          <w:color w:val="000000"/>
        </w:rPr>
        <w:t>;</w:t>
      </w:r>
      <w:r w:rsidRPr="0070375F">
        <w:rPr>
          <w:color w:val="000000"/>
        </w:rPr>
        <w:t xml:space="preserve"> </w:t>
      </w:r>
    </w:p>
    <w:p w:rsidR="0070375F" w:rsidRPr="0070375F" w:rsidRDefault="0070375F" w:rsidP="0070375F">
      <w:pPr>
        <w:pStyle w:val="a7"/>
        <w:numPr>
          <w:ilvl w:val="2"/>
          <w:numId w:val="16"/>
        </w:numPr>
        <w:spacing w:after="200" w:line="276" w:lineRule="auto"/>
        <w:jc w:val="both"/>
        <w:rPr>
          <w:color w:val="000000"/>
        </w:rPr>
      </w:pPr>
      <w:r w:rsidRPr="0070375F">
        <w:rPr>
          <w:color w:val="000000"/>
        </w:rPr>
        <w:t xml:space="preserve">Самостоятельно или с привлечением другого архитектора разработать документацию стадии «Проект» - в этом случае необходимо выкупить исключительные права на архитектурную концепцию </w:t>
      </w:r>
      <w:proofErr w:type="gramStart"/>
      <w:r w:rsidRPr="0070375F">
        <w:rPr>
          <w:color w:val="000000"/>
        </w:rPr>
        <w:t>у ООО</w:t>
      </w:r>
      <w:proofErr w:type="gramEnd"/>
      <w:r w:rsidRPr="0070375F">
        <w:rPr>
          <w:color w:val="000000"/>
        </w:rPr>
        <w:t xml:space="preserve"> «Архитектурно-художественные мастерские </w:t>
      </w:r>
      <w:proofErr w:type="spellStart"/>
      <w:r w:rsidRPr="0070375F">
        <w:rPr>
          <w:color w:val="000000"/>
        </w:rPr>
        <w:t>Величкина</w:t>
      </w:r>
      <w:proofErr w:type="spellEnd"/>
      <w:r w:rsidRPr="0070375F">
        <w:rPr>
          <w:color w:val="000000"/>
        </w:rPr>
        <w:t xml:space="preserve"> и Голованова»</w:t>
      </w:r>
      <w:r w:rsidR="00E904CB">
        <w:rPr>
          <w:color w:val="000000"/>
        </w:rPr>
        <w:t>;</w:t>
      </w:r>
    </w:p>
    <w:p w:rsidR="0070375F" w:rsidRDefault="0070375F" w:rsidP="0070375F">
      <w:pPr>
        <w:pStyle w:val="a7"/>
        <w:numPr>
          <w:ilvl w:val="1"/>
          <w:numId w:val="16"/>
        </w:numPr>
        <w:spacing w:after="200" w:line="276" w:lineRule="auto"/>
        <w:jc w:val="both"/>
        <w:rPr>
          <w:color w:val="000000"/>
        </w:rPr>
      </w:pPr>
      <w:r w:rsidRPr="0070375F">
        <w:rPr>
          <w:color w:val="000000"/>
        </w:rPr>
        <w:t>Самостоятельно разработать новую архитектурную концепцию Объекта с учетом требований Фонда</w:t>
      </w:r>
      <w:r w:rsidR="00E904CB">
        <w:rPr>
          <w:color w:val="000000"/>
        </w:rPr>
        <w:t>.</w:t>
      </w:r>
    </w:p>
    <w:p w:rsidR="00FB34A7" w:rsidRPr="0069108B" w:rsidRDefault="00FB34A7" w:rsidP="00B618EF">
      <w:r>
        <w:t>*</w:t>
      </w:r>
      <w:r w:rsidRPr="00570650">
        <w:t xml:space="preserve">В случае разработки проектной документации на основании архитектурной концепции, принять к сведению коммерческие предложения ООО «Архитектурно-художественные мастерские </w:t>
      </w:r>
      <w:proofErr w:type="spellStart"/>
      <w:r w:rsidRPr="00570650">
        <w:t>Величкина</w:t>
      </w:r>
      <w:proofErr w:type="spellEnd"/>
      <w:r w:rsidRPr="00570650">
        <w:t xml:space="preserve"> и Голованова» на  разработку Стадии </w:t>
      </w:r>
      <w:proofErr w:type="gramStart"/>
      <w:r w:rsidRPr="00570650">
        <w:t>П</w:t>
      </w:r>
      <w:proofErr w:type="gramEnd"/>
      <w:r w:rsidRPr="00570650">
        <w:t xml:space="preserve"> и выкуп исключительных прав на архитектурную концепцию (опционально</w:t>
      </w:r>
      <w:r w:rsidR="00C952D9">
        <w:t>, предоставляются на стадии Конкурса</w:t>
      </w:r>
      <w:r w:rsidRPr="00570650">
        <w:t>).</w:t>
      </w:r>
    </w:p>
    <w:p w:rsidR="00820A2D" w:rsidRDefault="00820A2D" w:rsidP="008F2112">
      <w:pPr>
        <w:pStyle w:val="Default"/>
        <w:rPr>
          <w:u w:val="single"/>
        </w:rPr>
      </w:pPr>
    </w:p>
    <w:p w:rsidR="00001754" w:rsidRDefault="00001754" w:rsidP="008F2112">
      <w:pPr>
        <w:pStyle w:val="Default"/>
        <w:rPr>
          <w:u w:val="single"/>
        </w:rPr>
      </w:pPr>
    </w:p>
    <w:p w:rsidR="008F2112" w:rsidRPr="006D0279" w:rsidRDefault="008F2112" w:rsidP="008F2112">
      <w:pPr>
        <w:pStyle w:val="Default"/>
        <w:rPr>
          <w:u w:val="single"/>
        </w:rPr>
      </w:pPr>
      <w:r>
        <w:rPr>
          <w:u w:val="single"/>
        </w:rPr>
        <w:lastRenderedPageBreak/>
        <w:t xml:space="preserve">Архитектурная концепция – </w:t>
      </w:r>
      <w:r w:rsidR="009958DA">
        <w:rPr>
          <w:u w:val="single"/>
        </w:rPr>
        <w:t xml:space="preserve">описание </w:t>
      </w:r>
    </w:p>
    <w:p w:rsidR="008F2112" w:rsidRDefault="008F2112" w:rsidP="001157DF">
      <w:pPr>
        <w:pStyle w:val="Default"/>
        <w:rPr>
          <w:u w:val="single"/>
        </w:rPr>
      </w:pPr>
    </w:p>
    <w:p w:rsidR="009958DA" w:rsidRPr="00F8150B" w:rsidRDefault="009958DA" w:rsidP="009958DA">
      <w:pPr>
        <w:pStyle w:val="Default"/>
        <w:spacing w:line="276" w:lineRule="auto"/>
        <w:ind w:left="1134"/>
        <w:rPr>
          <w:b/>
        </w:rPr>
      </w:pPr>
      <w:r w:rsidRPr="009958DA">
        <w:rPr>
          <w:i/>
        </w:rPr>
        <w:t>Общий стиль и решения</w:t>
      </w:r>
      <w:r>
        <w:rPr>
          <w:b/>
        </w:rPr>
        <w:t>:</w:t>
      </w:r>
    </w:p>
    <w:p w:rsidR="009958DA" w:rsidRPr="004366DF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 w:rsidRPr="004366DF">
        <w:t xml:space="preserve">Квартал </w:t>
      </w:r>
      <w:r>
        <w:rPr>
          <w:lang w:val="en-US"/>
        </w:rPr>
        <w:t>D</w:t>
      </w:r>
      <w:r w:rsidRPr="00D107C0">
        <w:t>2-0</w:t>
      </w:r>
      <w:r w:rsidRPr="004366DF">
        <w:t>6 запроектирован из 7 зданий</w:t>
      </w:r>
      <w:r w:rsidR="00405BC3">
        <w:t>**</w:t>
      </w:r>
      <w:r w:rsidRPr="004366DF">
        <w:t>, выполненных в единой архитектурной стилистике.</w:t>
      </w:r>
      <w:r>
        <w:t xml:space="preserve"> По концепции</w:t>
      </w:r>
      <w:r w:rsidRPr="004366DF">
        <w:t xml:space="preserve"> запроектированы внутренние дворы</w:t>
      </w:r>
      <w:r>
        <w:t>,</w:t>
      </w:r>
      <w:r w:rsidRPr="004366DF">
        <w:t xml:space="preserve"> естественн</w:t>
      </w:r>
      <w:r>
        <w:t>ая</w:t>
      </w:r>
      <w:r w:rsidRPr="004366DF">
        <w:t xml:space="preserve"> подсветк</w:t>
      </w:r>
      <w:r>
        <w:t>а</w:t>
      </w:r>
      <w:r w:rsidRPr="004366DF">
        <w:t xml:space="preserve"> и естественн</w:t>
      </w:r>
      <w:r>
        <w:t>ая</w:t>
      </w:r>
      <w:r w:rsidRPr="004366DF">
        <w:t xml:space="preserve"> вентиляци</w:t>
      </w:r>
      <w:r>
        <w:t>я</w:t>
      </w:r>
      <w:r w:rsidRPr="004366DF">
        <w:t xml:space="preserve"> цокольных этажей, где располагаются кладовые и технические помещения.</w:t>
      </w:r>
    </w:p>
    <w:p w:rsidR="009958DA" w:rsidRPr="004366DF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 w:rsidRPr="004366DF">
        <w:t xml:space="preserve">Корпуса </w:t>
      </w:r>
      <w:r w:rsidR="00D94EFA">
        <w:t>Апартамент</w:t>
      </w:r>
      <w:r w:rsidRPr="004366DF">
        <w:t xml:space="preserve">ов перекинуты над главной дорогой и </w:t>
      </w:r>
      <w:r>
        <w:t xml:space="preserve">имеют </w:t>
      </w:r>
      <w:r w:rsidRPr="004366DF">
        <w:t>сквозные порталы</w:t>
      </w:r>
      <w:r>
        <w:t>, ч</w:t>
      </w:r>
      <w:r w:rsidRPr="004366DF">
        <w:t>то создает визуальную прозрачность общей застройки</w:t>
      </w:r>
      <w:r>
        <w:t>.</w:t>
      </w:r>
    </w:p>
    <w:p w:rsidR="009958DA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 w:rsidRPr="004366DF">
        <w:t>В здания</w:t>
      </w:r>
      <w:r>
        <w:t>х</w:t>
      </w:r>
      <w:r w:rsidRPr="004366DF">
        <w:t xml:space="preserve"> </w:t>
      </w:r>
      <w:r w:rsidR="00D94EFA">
        <w:t>Апартамент</w:t>
      </w:r>
      <w:r w:rsidRPr="004366DF">
        <w:t>ов запроектированы выступающие стеклянные эркеры, что увеличивает проникновение света в помещени</w:t>
      </w:r>
      <w:r>
        <w:t>я</w:t>
      </w:r>
      <w:r w:rsidRPr="004366DF">
        <w:t>.</w:t>
      </w:r>
    </w:p>
    <w:p w:rsidR="009958DA" w:rsidRPr="00F8150B" w:rsidRDefault="009958DA" w:rsidP="009958DA">
      <w:pPr>
        <w:pStyle w:val="Default"/>
        <w:spacing w:line="276" w:lineRule="auto"/>
        <w:ind w:left="1134"/>
        <w:rPr>
          <w:b/>
        </w:rPr>
      </w:pPr>
      <w:r w:rsidRPr="009958DA">
        <w:rPr>
          <w:i/>
        </w:rPr>
        <w:t>Принципы зонирования</w:t>
      </w:r>
      <w:r>
        <w:rPr>
          <w:b/>
        </w:rPr>
        <w:t>:</w:t>
      </w:r>
    </w:p>
    <w:p w:rsidR="009958DA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 w:rsidRPr="00D43300">
        <w:t xml:space="preserve">В основу функционального зонирования территории заложен принцип чёткого разделения зданий </w:t>
      </w:r>
      <w:r w:rsidR="00D94EFA">
        <w:t>Апартамент</w:t>
      </w:r>
      <w:r>
        <w:t xml:space="preserve">ов </w:t>
      </w:r>
      <w:r w:rsidRPr="00D43300">
        <w:t>по категориям SA; M; L</w:t>
      </w:r>
      <w:r>
        <w:t>:</w:t>
      </w:r>
      <w:r w:rsidRPr="00D43300">
        <w:t xml:space="preserve"> </w:t>
      </w:r>
    </w:p>
    <w:p w:rsidR="009958DA" w:rsidRDefault="009958DA" w:rsidP="009958DA">
      <w:pPr>
        <w:pStyle w:val="Default"/>
        <w:spacing w:line="276" w:lineRule="auto"/>
        <w:ind w:left="1701"/>
        <w:jc w:val="both"/>
      </w:pPr>
      <w:r w:rsidRPr="00F8150B">
        <w:rPr>
          <w:b/>
          <w:bCs/>
          <w:lang w:val="x-none"/>
        </w:rPr>
        <w:t xml:space="preserve">SA </w:t>
      </w:r>
      <w:r w:rsidRPr="00F8150B">
        <w:rPr>
          <w:lang w:val="x-none"/>
        </w:rPr>
        <w:t xml:space="preserve">- это 3-хкомнатные </w:t>
      </w:r>
      <w:r w:rsidR="00D94EFA">
        <w:rPr>
          <w:lang w:val="x-none"/>
        </w:rPr>
        <w:t>Апартамент</w:t>
      </w:r>
      <w:r w:rsidRPr="00F8150B">
        <w:rPr>
          <w:lang w:val="x-none"/>
        </w:rPr>
        <w:t xml:space="preserve">ы для размещения </w:t>
      </w:r>
      <w:r>
        <w:t>различных домохозяйств</w:t>
      </w:r>
      <w:r w:rsidR="00E81CD6" w:rsidRPr="00E81CD6">
        <w:t xml:space="preserve"> </w:t>
      </w:r>
      <w:r w:rsidR="00E81CD6">
        <w:t>в одном Апартаменте</w:t>
      </w:r>
      <w:r>
        <w:t>;</w:t>
      </w:r>
      <w:r>
        <w:rPr>
          <w:b/>
          <w:bCs/>
        </w:rPr>
        <w:t xml:space="preserve"> </w:t>
      </w:r>
      <w:r w:rsidRPr="00F8150B">
        <w:rPr>
          <w:b/>
          <w:bCs/>
          <w:lang w:val="x-none"/>
        </w:rPr>
        <w:t>М -</w:t>
      </w:r>
      <w:r w:rsidRPr="00F8150B">
        <w:rPr>
          <w:lang w:val="x-none"/>
        </w:rPr>
        <w:t xml:space="preserve"> предусмотрена для одиноких людей и</w:t>
      </w:r>
      <w:r w:rsidR="00001754">
        <w:t xml:space="preserve"> </w:t>
      </w:r>
      <w:r w:rsidRPr="00F8150B">
        <w:rPr>
          <w:lang w:val="x-none"/>
        </w:rPr>
        <w:t>семейных пар, а также для семей с детьми</w:t>
      </w:r>
      <w:r>
        <w:t>;</w:t>
      </w:r>
      <w:r>
        <w:rPr>
          <w:b/>
          <w:bCs/>
        </w:rPr>
        <w:t xml:space="preserve"> </w:t>
      </w:r>
      <w:r w:rsidRPr="00F8150B">
        <w:rPr>
          <w:b/>
          <w:bCs/>
          <w:lang w:val="x-none"/>
        </w:rPr>
        <w:t xml:space="preserve">L </w:t>
      </w:r>
      <w:r w:rsidRPr="00F8150B">
        <w:rPr>
          <w:lang w:val="x-none"/>
        </w:rPr>
        <w:t xml:space="preserve">- </w:t>
      </w:r>
      <w:r w:rsidR="00584656" w:rsidRPr="00584656">
        <w:t xml:space="preserve">просторные </w:t>
      </w:r>
      <w:r w:rsidR="00D94EFA">
        <w:t>Апартамент</w:t>
      </w:r>
      <w:r w:rsidR="00584656" w:rsidRPr="00584656">
        <w:t>ы повышенной комфортности</w:t>
      </w:r>
      <w:r w:rsidR="00584656">
        <w:t xml:space="preserve">; </w:t>
      </w:r>
      <w:proofErr w:type="spellStart"/>
      <w:r w:rsidRPr="00F8150B">
        <w:rPr>
          <w:lang w:val="x-none"/>
        </w:rPr>
        <w:t>таунхаусы</w:t>
      </w:r>
      <w:proofErr w:type="spellEnd"/>
      <w:r w:rsidRPr="00F8150B">
        <w:rPr>
          <w:lang w:val="x-none"/>
        </w:rPr>
        <w:t xml:space="preserve"> и коттеджи</w:t>
      </w:r>
      <w:r>
        <w:t>.</w:t>
      </w:r>
    </w:p>
    <w:p w:rsidR="009958DA" w:rsidRPr="00D43300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 w:rsidRPr="00D43300">
        <w:t>С западной стороны располагается группа домов (корпус</w:t>
      </w:r>
      <w:proofErr w:type="gramStart"/>
      <w:r w:rsidRPr="00D43300">
        <w:t xml:space="preserve"> А</w:t>
      </w:r>
      <w:proofErr w:type="gramEnd"/>
      <w:r w:rsidRPr="00D43300">
        <w:t xml:space="preserve"> и В) категории SA, с восточной стороны группа домов (корпуса D, E, F, G) категории M.</w:t>
      </w:r>
    </w:p>
    <w:p w:rsidR="009958DA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 w:rsidRPr="00D43300">
        <w:t xml:space="preserve">При каждой группе домов проектом предлагается своё ландшафтное микро пространство двора, между зданиями, идущими с юга на север. Через арочные проёмы в домах </w:t>
      </w:r>
      <w:r w:rsidR="00D94EFA">
        <w:t>Апартамент</w:t>
      </w:r>
      <w:r>
        <w:t xml:space="preserve">ов </w:t>
      </w:r>
      <w:r w:rsidRPr="00D43300">
        <w:t>дворовые пространства соединены между собой посредством пешеходных и велосипедных связей.</w:t>
      </w:r>
    </w:p>
    <w:p w:rsidR="009958DA" w:rsidRPr="00CB0B37" w:rsidRDefault="009958DA" w:rsidP="009958DA">
      <w:pPr>
        <w:pStyle w:val="Default"/>
        <w:spacing w:line="276" w:lineRule="auto"/>
        <w:ind w:left="1134"/>
        <w:rPr>
          <w:b/>
        </w:rPr>
      </w:pPr>
      <w:r w:rsidRPr="009958DA">
        <w:rPr>
          <w:i/>
        </w:rPr>
        <w:t>Концепция</w:t>
      </w:r>
      <w:r w:rsidRPr="00CB0B37">
        <w:rPr>
          <w:b/>
        </w:rPr>
        <w:t>:</w:t>
      </w:r>
    </w:p>
    <w:p w:rsidR="009958DA" w:rsidRPr="00D43300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 w:rsidRPr="00D43300">
        <w:t xml:space="preserve">Для </w:t>
      </w:r>
      <w:r w:rsidR="00D94EFA">
        <w:t>Апартамент</w:t>
      </w:r>
      <w:r>
        <w:t>ов</w:t>
      </w:r>
      <w:r w:rsidRPr="00D43300">
        <w:t xml:space="preserve"> категории L выбран секционный тип, для категории SA и  M - секционно-коридорный. Все подъезды секций </w:t>
      </w:r>
      <w:r w:rsidR="00D94EFA">
        <w:t>Апартамент</w:t>
      </w:r>
      <w:r>
        <w:t xml:space="preserve">ов </w:t>
      </w:r>
      <w:r w:rsidRPr="00D43300">
        <w:t xml:space="preserve">обеспечены колясочными и пандусами для маломобильных групп населения. В цокольных этажах домов </w:t>
      </w:r>
      <w:r w:rsidR="00D94EFA">
        <w:t>Апартамент</w:t>
      </w:r>
      <w:r>
        <w:t xml:space="preserve">ов </w:t>
      </w:r>
      <w:r w:rsidRPr="00D43300">
        <w:t xml:space="preserve">расположены кладовые площадью (4÷6м2), из учёта одна кладовая на </w:t>
      </w:r>
      <w:r w:rsidR="00D94EFA">
        <w:t>Апартамент</w:t>
      </w:r>
      <w:r w:rsidRPr="00D43300">
        <w:t xml:space="preserve">. </w:t>
      </w:r>
    </w:p>
    <w:p w:rsidR="009958DA" w:rsidRPr="00D43300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>
        <w:t>С</w:t>
      </w:r>
      <w:r w:rsidRPr="00D43300">
        <w:t xml:space="preserve">екции </w:t>
      </w:r>
      <w:r w:rsidR="00D94EFA">
        <w:t>Апартамент</w:t>
      </w:r>
      <w:r>
        <w:t xml:space="preserve">ов </w:t>
      </w:r>
      <w:r w:rsidRPr="00D43300">
        <w:t xml:space="preserve">категории L состоят из 1-но, 2-х и 3-х комнатных </w:t>
      </w:r>
      <w:r w:rsidR="00D94EFA">
        <w:t>Апартамент</w:t>
      </w:r>
      <w:r>
        <w:t>ов</w:t>
      </w:r>
      <w:r w:rsidRPr="00D43300">
        <w:t xml:space="preserve">. Трёхкомнатные </w:t>
      </w:r>
      <w:r w:rsidR="00D94EFA">
        <w:t>Апартамент</w:t>
      </w:r>
      <w:r>
        <w:t>ы</w:t>
      </w:r>
      <w:r w:rsidRPr="00D43300">
        <w:t xml:space="preserve"> скомпонованы на торце здания и имеют двухстороннюю  ориентацию. </w:t>
      </w:r>
      <w:r>
        <w:t>С</w:t>
      </w:r>
      <w:r w:rsidRPr="00D43300">
        <w:t xml:space="preserve">екции </w:t>
      </w:r>
      <w:r w:rsidR="00D94EFA">
        <w:t>Апартамент</w:t>
      </w:r>
      <w:r>
        <w:t xml:space="preserve">ов </w:t>
      </w:r>
      <w:r w:rsidRPr="00D43300">
        <w:t xml:space="preserve">категории М состоят из </w:t>
      </w:r>
      <w:r w:rsidR="00D94EFA">
        <w:t>Апартамент</w:t>
      </w:r>
      <w:r>
        <w:t>ов</w:t>
      </w:r>
      <w:r w:rsidRPr="00D43300">
        <w:t xml:space="preserve"> студий, 1-но, 2-х и 3-х комнатных </w:t>
      </w:r>
      <w:r w:rsidR="00D94EFA">
        <w:t>Апартамент</w:t>
      </w:r>
      <w:r>
        <w:t>ов</w:t>
      </w:r>
      <w:r w:rsidRPr="00D43300">
        <w:t>.</w:t>
      </w:r>
      <w:r>
        <w:t xml:space="preserve"> С</w:t>
      </w:r>
      <w:r w:rsidRPr="00D43300">
        <w:t xml:space="preserve">екции категории SA состоят из 3-х комнатных </w:t>
      </w:r>
      <w:r w:rsidR="00D94EFA">
        <w:t>Апартамент</w:t>
      </w:r>
      <w:r>
        <w:t>ов</w:t>
      </w:r>
      <w:r w:rsidRPr="00D43300">
        <w:t xml:space="preserve">. Все </w:t>
      </w:r>
      <w:r w:rsidR="00D94EFA">
        <w:t>Апартамент</w:t>
      </w:r>
      <w:r>
        <w:t>ы</w:t>
      </w:r>
      <w:r w:rsidRPr="00D43300">
        <w:t xml:space="preserve"> запроектированы исходя из принципов зонирования на общественную и интимн</w:t>
      </w:r>
      <w:r>
        <w:t xml:space="preserve">ую зону. </w:t>
      </w:r>
    </w:p>
    <w:p w:rsidR="009958DA" w:rsidRPr="00D43300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 w:rsidRPr="00D43300">
        <w:t xml:space="preserve">Композиция фасадов домов </w:t>
      </w:r>
      <w:r w:rsidR="00D94EFA">
        <w:t>Апартамент</w:t>
      </w:r>
      <w:r>
        <w:t xml:space="preserve">ов </w:t>
      </w:r>
      <w:r w:rsidRPr="00D43300">
        <w:t>строится на сочетании горизонтальных линий остекления с выступающими объёмами стеклянных эркеров, в контраст которым поставлены западающие ниши лоджий и остеклённых двухсветных общественных зелёных садов.</w:t>
      </w:r>
    </w:p>
    <w:p w:rsidR="009958DA" w:rsidRPr="00D43300" w:rsidRDefault="009958DA" w:rsidP="009958DA">
      <w:pPr>
        <w:pStyle w:val="Default"/>
        <w:numPr>
          <w:ilvl w:val="1"/>
          <w:numId w:val="4"/>
        </w:numPr>
        <w:spacing w:line="276" w:lineRule="auto"/>
        <w:ind w:left="1701"/>
        <w:jc w:val="both"/>
      </w:pPr>
      <w:r w:rsidRPr="00D43300">
        <w:t>Объёмно-пространственная композиция квартала строится на линейном принципе с планировочной сеткой 16м - дом, 20м - разрыв между домами, заданный общей композицией генерального плана района D</w:t>
      </w:r>
      <w:r w:rsidR="00D84D53">
        <w:t>2</w:t>
      </w:r>
      <w:r w:rsidRPr="00D43300">
        <w:t xml:space="preserve">. </w:t>
      </w:r>
      <w:r>
        <w:t>К</w:t>
      </w:r>
      <w:r w:rsidRPr="00D43300">
        <w:t>орпуса</w:t>
      </w:r>
      <w:r>
        <w:t xml:space="preserve"> </w:t>
      </w:r>
      <w:r w:rsidR="00D94EFA">
        <w:lastRenderedPageBreak/>
        <w:t>Апартамент</w:t>
      </w:r>
      <w:r>
        <w:t xml:space="preserve">ов </w:t>
      </w:r>
      <w:r w:rsidRPr="00D43300">
        <w:t xml:space="preserve">тянутся   с севера на юг с небольшими изломами в пределах 15°. Такой приём даёт возможность с одной стороны обеспечить оптимальную ориентацию </w:t>
      </w:r>
      <w:r w:rsidR="00D94EFA">
        <w:t>Апартамент</w:t>
      </w:r>
      <w:r>
        <w:t>ов</w:t>
      </w:r>
      <w:r w:rsidRPr="00D43300">
        <w:t xml:space="preserve">, а с другой - достичь пластичного разнообразия застройки. </w:t>
      </w:r>
      <w:r>
        <w:t>К</w:t>
      </w:r>
      <w:r w:rsidRPr="00D43300">
        <w:t xml:space="preserve">орпуса </w:t>
      </w:r>
      <w:r w:rsidR="00D94EFA">
        <w:t>Апартамент</w:t>
      </w:r>
      <w:r>
        <w:t xml:space="preserve">ов </w:t>
      </w:r>
      <w:r w:rsidRPr="00D43300">
        <w:t xml:space="preserve">приняты в 5 этажей с высотой этажа 3,3м. При корпусах </w:t>
      </w:r>
      <w:r w:rsidR="00D94EFA">
        <w:t>Апартамент</w:t>
      </w:r>
      <w:r>
        <w:t xml:space="preserve">ов </w:t>
      </w:r>
      <w:r w:rsidRPr="00D43300">
        <w:t>запроектированы внутренние дворы для естественной подсветки и естественной вентиляции цокольных этажей, где располагаются кладовые, и технические помещения.</w:t>
      </w:r>
      <w:r>
        <w:t xml:space="preserve"> Три</w:t>
      </w:r>
      <w:r w:rsidRPr="00D43300">
        <w:t xml:space="preserve"> корпуса </w:t>
      </w:r>
      <w:r w:rsidR="00D94EFA">
        <w:t>Апартамент</w:t>
      </w:r>
      <w:r>
        <w:t xml:space="preserve">ов </w:t>
      </w:r>
      <w:r w:rsidRPr="00D43300">
        <w:t>перекинуты над главной дорогой и имеют сквозные порталы</w:t>
      </w:r>
      <w:r>
        <w:t>, ч</w:t>
      </w:r>
      <w:r w:rsidRPr="00D43300">
        <w:t>то создаёт визуальную прозрачность общей застройки в направлении запад-восток.</w:t>
      </w:r>
    </w:p>
    <w:p w:rsidR="008F2112" w:rsidRDefault="009958DA" w:rsidP="009958DA">
      <w:pPr>
        <w:pStyle w:val="Default"/>
        <w:rPr>
          <w:u w:val="single"/>
        </w:rPr>
      </w:pPr>
      <w:r w:rsidRPr="00D43300">
        <w:t xml:space="preserve">Компоновка секций </w:t>
      </w:r>
      <w:r w:rsidR="00D94EFA">
        <w:t>Апартамент</w:t>
      </w:r>
      <w:r>
        <w:t xml:space="preserve">ов </w:t>
      </w:r>
      <w:r w:rsidRPr="00D43300">
        <w:t>основана на планировочной сетке 6,6м, что позволяет максимально типизировать структуру секций.</w:t>
      </w:r>
      <w:r>
        <w:t xml:space="preserve"> </w:t>
      </w:r>
      <w:r w:rsidRPr="00D43300">
        <w:t>Для придания разнообразия композиции зданий</w:t>
      </w:r>
      <w:r w:rsidRPr="00DB3E7C">
        <w:t xml:space="preserve"> </w:t>
      </w:r>
      <w:r w:rsidR="00D94EFA">
        <w:t>Апартамент</w:t>
      </w:r>
      <w:r>
        <w:t>ов</w:t>
      </w:r>
      <w:r w:rsidRPr="00D43300">
        <w:t>, торцевые секции, подходящие к внешним границам квартала</w:t>
      </w:r>
      <w:r>
        <w:t>,</w:t>
      </w:r>
      <w:r w:rsidRPr="00D43300">
        <w:t xml:space="preserve"> очерчены строго по кругу. Это придаёт индивидуальный облик каждому из семи домов, составляющих квартал.</w:t>
      </w:r>
    </w:p>
    <w:p w:rsidR="008F2112" w:rsidRDefault="008F2112" w:rsidP="001157DF">
      <w:pPr>
        <w:pStyle w:val="Default"/>
        <w:rPr>
          <w:u w:val="single"/>
        </w:rPr>
      </w:pPr>
    </w:p>
    <w:p w:rsidR="00405BC3" w:rsidRDefault="00405BC3" w:rsidP="00405BC3">
      <w:pPr>
        <w:pStyle w:val="Default"/>
      </w:pPr>
      <w:r>
        <w:t xml:space="preserve">** </w:t>
      </w:r>
      <w:r w:rsidRPr="00CD6C33">
        <w:t>архитектурная концепция была разработана по нормам и правилам</w:t>
      </w:r>
      <w:r w:rsidR="00665105" w:rsidRPr="00665105">
        <w:t>,</w:t>
      </w:r>
      <w:r w:rsidRPr="00CD6C33">
        <w:t xml:space="preserve"> применяемым к жилым зданиям, поэтому требует корректировки в соответствии с нормами и правилами для общественных зданий.</w:t>
      </w:r>
    </w:p>
    <w:p w:rsidR="00405BC3" w:rsidRDefault="00405BC3" w:rsidP="00405BC3">
      <w:pPr>
        <w:pStyle w:val="Default"/>
        <w:rPr>
          <w:u w:val="single"/>
        </w:rPr>
      </w:pPr>
    </w:p>
    <w:p w:rsidR="001157DF" w:rsidRPr="006D0279" w:rsidRDefault="001157DF" w:rsidP="001157DF">
      <w:pPr>
        <w:pStyle w:val="Default"/>
        <w:rPr>
          <w:u w:val="single"/>
        </w:rPr>
      </w:pPr>
      <w:r w:rsidRPr="006D0279">
        <w:rPr>
          <w:u w:val="single"/>
        </w:rPr>
        <w:t>Принятые допущения – основные принципы проектирования:</w:t>
      </w:r>
    </w:p>
    <w:p w:rsidR="00BF074C" w:rsidRDefault="00BF074C" w:rsidP="00BF074C">
      <w:pPr>
        <w:pStyle w:val="12"/>
        <w:spacing w:after="0" w:line="360" w:lineRule="auto"/>
        <w:ind w:firstLine="0"/>
        <w:rPr>
          <w:rFonts w:ascii="Times New Roman" w:eastAsiaTheme="minorEastAsia" w:hAnsi="Times New Roman"/>
          <w:color w:val="000000"/>
          <w:szCs w:val="24"/>
          <w:lang w:val="ru-RU" w:eastAsia="ru-RU"/>
        </w:rPr>
      </w:pPr>
    </w:p>
    <w:p w:rsidR="004A3DB8" w:rsidRPr="004A3DB8" w:rsidRDefault="004A3DB8" w:rsidP="00FD18CE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>
        <w:rPr>
          <w:color w:val="000000"/>
        </w:rPr>
        <w:t>М</w:t>
      </w:r>
      <w:r w:rsidRPr="004A3DB8">
        <w:rPr>
          <w:color w:val="000000"/>
        </w:rPr>
        <w:t>аксимальная высота зданий временного проживания 20м без учета декоративных  элементов (ограждений, шпилей и т.д.) и технических устройств (антенн, труб и т.д.), выступающих над крышей здания, сооружения;</w:t>
      </w:r>
    </w:p>
    <w:p w:rsidR="004A3DB8" w:rsidRPr="00BF074C" w:rsidRDefault="004A3DB8" w:rsidP="009A4636">
      <w:pPr>
        <w:pStyle w:val="Default"/>
        <w:numPr>
          <w:ilvl w:val="0"/>
          <w:numId w:val="4"/>
        </w:numPr>
        <w:spacing w:line="276" w:lineRule="auto"/>
        <w:jc w:val="both"/>
      </w:pPr>
      <w:r w:rsidRPr="00647EC7">
        <w:rPr>
          <w:szCs w:val="28"/>
        </w:rPr>
        <w:t>Площадь озелененной территории квартала (без учета участков школ и детских дошкольны</w:t>
      </w:r>
      <w:r w:rsidR="000E19FA">
        <w:rPr>
          <w:szCs w:val="28"/>
        </w:rPr>
        <w:t>х учреждений) должна составлять</w:t>
      </w:r>
      <w:r w:rsidRPr="00647EC7">
        <w:rPr>
          <w:szCs w:val="28"/>
        </w:rPr>
        <w:t xml:space="preserve"> не менее 25% площади территории квартала</w:t>
      </w:r>
      <w:r w:rsidR="000E19FA">
        <w:rPr>
          <w:szCs w:val="28"/>
        </w:rPr>
        <w:t>.</w:t>
      </w:r>
      <w:r w:rsidR="009A4636" w:rsidRPr="009A4636">
        <w:rPr>
          <w:szCs w:val="28"/>
        </w:rPr>
        <w:t xml:space="preserve"> В случае примыкания жилого района к общегородским зеленым массивам возможно сокращение нормы обеспеченности жителей территориями зеленых насаждений жилого района на 25%.</w:t>
      </w:r>
    </w:p>
    <w:p w:rsidR="00FD18CE" w:rsidRPr="00FD18CE" w:rsidRDefault="00FD18CE" w:rsidP="00FD18CE">
      <w:pPr>
        <w:pStyle w:val="Default"/>
        <w:spacing w:line="276" w:lineRule="auto"/>
        <w:ind w:left="720"/>
        <w:jc w:val="both"/>
        <w:rPr>
          <w:rFonts w:eastAsiaTheme="minorEastAsia"/>
        </w:rPr>
      </w:pPr>
    </w:p>
    <w:p w:rsidR="00FD18CE" w:rsidRPr="00FD18CE" w:rsidRDefault="00FD18CE" w:rsidP="00FD18CE">
      <w:pPr>
        <w:pStyle w:val="Default"/>
        <w:spacing w:line="276" w:lineRule="auto"/>
        <w:ind w:left="720"/>
        <w:jc w:val="both"/>
        <w:rPr>
          <w:u w:val="single"/>
        </w:rPr>
      </w:pPr>
    </w:p>
    <w:p w:rsidR="003D02D6" w:rsidRDefault="00B92A2A" w:rsidP="00D84D53">
      <w:pPr>
        <w:pStyle w:val="Default"/>
        <w:rPr>
          <w:u w:val="single"/>
        </w:rPr>
      </w:pPr>
      <w:r>
        <w:rPr>
          <w:u w:val="single"/>
        </w:rPr>
        <w:t>Требования и р</w:t>
      </w:r>
      <w:r w:rsidR="001157DF" w:rsidRPr="006D0279">
        <w:rPr>
          <w:u w:val="single"/>
        </w:rPr>
        <w:t>екомендации к проектированию</w:t>
      </w:r>
    </w:p>
    <w:p w:rsidR="005B2BAB" w:rsidRPr="00C21599" w:rsidRDefault="005B2BAB" w:rsidP="00B618EF">
      <w:pPr>
        <w:jc w:val="both"/>
      </w:pPr>
      <w:r w:rsidRPr="00C21599">
        <w:t>Проектная документация на Объект, разрабатываемая Участником</w:t>
      </w:r>
      <w:r w:rsidR="008F2112">
        <w:t>,</w:t>
      </w:r>
      <w:r w:rsidRPr="00C21599">
        <w:t xml:space="preserve"> должна соответствовать: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>Проекту планировки территории ИЦ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>» (далее - ППТ), Правилам землепользования и застройки ИЦ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>» (далее – ПЗЗ), Проекту межевания территории ИЦ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 xml:space="preserve">» (далее – ПМТ). 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>В части раздела «</w:t>
      </w:r>
      <w:proofErr w:type="gramStart"/>
      <w:r w:rsidRPr="00D84D53">
        <w:rPr>
          <w:szCs w:val="28"/>
        </w:rPr>
        <w:t>Архитектурные решения</w:t>
      </w:r>
      <w:proofErr w:type="gramEnd"/>
      <w:r w:rsidRPr="00D84D53">
        <w:rPr>
          <w:szCs w:val="28"/>
        </w:rPr>
        <w:t>» должна соответствовать материалам по архитектурному облику города и планировочного района</w:t>
      </w:r>
      <w:r w:rsidR="00542E5C">
        <w:t xml:space="preserve">, разработанным совместно </w:t>
      </w:r>
      <w:r w:rsidR="00542E5C" w:rsidRPr="00517BE2">
        <w:t>АБ «</w:t>
      </w:r>
      <w:proofErr w:type="spellStart"/>
      <w:r w:rsidR="00542E5C" w:rsidRPr="00517BE2">
        <w:t>Valode</w:t>
      </w:r>
      <w:proofErr w:type="spellEnd"/>
      <w:r w:rsidR="00542E5C" w:rsidRPr="00517BE2">
        <w:t xml:space="preserve"> &amp; </w:t>
      </w:r>
      <w:proofErr w:type="spellStart"/>
      <w:r w:rsidR="00542E5C" w:rsidRPr="00517BE2">
        <w:t>Pistre</w:t>
      </w:r>
      <w:proofErr w:type="spellEnd"/>
      <w:r w:rsidR="00542E5C" w:rsidRPr="00517BE2">
        <w:t xml:space="preserve"> </w:t>
      </w:r>
      <w:proofErr w:type="spellStart"/>
      <w:r w:rsidR="00542E5C" w:rsidRPr="00517BE2">
        <w:t>architectes</w:t>
      </w:r>
      <w:proofErr w:type="spellEnd"/>
      <w:r w:rsidR="00542E5C" w:rsidRPr="00517BE2">
        <w:t xml:space="preserve">» и американским архитектором </w:t>
      </w:r>
      <w:proofErr w:type="spellStart"/>
      <w:r w:rsidR="00542E5C" w:rsidRPr="00517BE2">
        <w:t>Mohsen</w:t>
      </w:r>
      <w:proofErr w:type="spellEnd"/>
      <w:r w:rsidR="00542E5C" w:rsidRPr="00517BE2">
        <w:t xml:space="preserve"> </w:t>
      </w:r>
      <w:proofErr w:type="spellStart"/>
      <w:r w:rsidR="00542E5C" w:rsidRPr="00517BE2">
        <w:t>Mostafavi</w:t>
      </w:r>
      <w:proofErr w:type="spellEnd"/>
      <w:r w:rsidRPr="00D84D53">
        <w:rPr>
          <w:szCs w:val="28"/>
        </w:rPr>
        <w:t>.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>Зеленому кодексу ИЦ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>» (</w:t>
      </w:r>
      <w:proofErr w:type="spellStart"/>
      <w:r w:rsidRPr="00D84D53">
        <w:rPr>
          <w:szCs w:val="28"/>
        </w:rPr>
        <w:t>Green</w:t>
      </w:r>
      <w:proofErr w:type="spellEnd"/>
      <w:r w:rsidRPr="00D84D53">
        <w:rPr>
          <w:szCs w:val="28"/>
        </w:rPr>
        <w:t xml:space="preserve"> </w:t>
      </w:r>
      <w:proofErr w:type="spellStart"/>
      <w:r w:rsidRPr="00D84D53">
        <w:rPr>
          <w:szCs w:val="28"/>
        </w:rPr>
        <w:t>Code</w:t>
      </w:r>
      <w:proofErr w:type="spellEnd"/>
      <w:r w:rsidRPr="00D84D53">
        <w:rPr>
          <w:szCs w:val="28"/>
        </w:rPr>
        <w:t>),  а также стандартам проектирования ИЦ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>» (</w:t>
      </w:r>
      <w:proofErr w:type="spellStart"/>
      <w:r w:rsidRPr="00D84D53">
        <w:rPr>
          <w:szCs w:val="28"/>
        </w:rPr>
        <w:t>Design</w:t>
      </w:r>
      <w:proofErr w:type="spellEnd"/>
      <w:r w:rsidRPr="00D84D53">
        <w:rPr>
          <w:szCs w:val="28"/>
        </w:rPr>
        <w:t xml:space="preserve"> </w:t>
      </w:r>
      <w:proofErr w:type="spellStart"/>
      <w:r w:rsidRPr="00D84D53">
        <w:rPr>
          <w:szCs w:val="28"/>
        </w:rPr>
        <w:t>codes</w:t>
      </w:r>
      <w:proofErr w:type="spellEnd"/>
      <w:r w:rsidRPr="00D84D53">
        <w:rPr>
          <w:szCs w:val="28"/>
        </w:rPr>
        <w:t xml:space="preserve">). 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>Градостроительному плану земельного участка (ГПЗУ), включая предварительные технические условия (ПТУ).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lastRenderedPageBreak/>
        <w:t>Концепции обеспечения комплексной безопасности и антитеррористической защищенности инновационного центра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>»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>Системному проекту обеспечения комплексной безопасности и антитеррористической защищенности инновационного центра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>», в том числе технические условия и технические требования на проектирование объектов инновационного центра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>» в части обеспечения их безопасности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 xml:space="preserve">Проекту подготовки территории ИЦ </w:t>
      </w:r>
      <w:r w:rsidR="00D84D53">
        <w:rPr>
          <w:szCs w:val="28"/>
        </w:rPr>
        <w:t>«</w:t>
      </w:r>
      <w:proofErr w:type="spellStart"/>
      <w:r w:rsidRPr="00D84D53">
        <w:rPr>
          <w:szCs w:val="28"/>
        </w:rPr>
        <w:t>Сколково</w:t>
      </w:r>
      <w:proofErr w:type="spellEnd"/>
      <w:r w:rsidR="00D84D53">
        <w:rPr>
          <w:szCs w:val="28"/>
        </w:rPr>
        <w:t>»</w:t>
      </w:r>
      <w:r w:rsidRPr="00D84D53">
        <w:rPr>
          <w:szCs w:val="28"/>
        </w:rPr>
        <w:t xml:space="preserve"> под строительство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>Детализированной концепции теплоснабжения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>Детализированной концепции электроснабжения</w:t>
      </w:r>
    </w:p>
    <w:p w:rsidR="005B2BAB" w:rsidRPr="00353AC4" w:rsidRDefault="005B2BAB" w:rsidP="00D84D53">
      <w:pPr>
        <w:pStyle w:val="a7"/>
        <w:numPr>
          <w:ilvl w:val="0"/>
          <w:numId w:val="29"/>
        </w:numPr>
        <w:contextualSpacing w:val="0"/>
        <w:jc w:val="both"/>
      </w:pPr>
      <w:r w:rsidRPr="00353AC4">
        <w:t>Результат</w:t>
      </w:r>
      <w:r>
        <w:t>ам</w:t>
      </w:r>
      <w:r w:rsidRPr="00353AC4">
        <w:t xml:space="preserve"> Инженерных изысканий, выполненны</w:t>
      </w:r>
      <w:r w:rsidR="00D84D53">
        <w:t>м</w:t>
      </w:r>
      <w:r w:rsidRPr="00353AC4">
        <w:t xml:space="preserve"> по договорам с ООО «ВТМ </w:t>
      </w:r>
      <w:proofErr w:type="spellStart"/>
      <w:r w:rsidRPr="00353AC4">
        <w:t>Дорпроект</w:t>
      </w:r>
      <w:proofErr w:type="spellEnd"/>
      <w:r w:rsidRPr="00353AC4">
        <w:t xml:space="preserve">» </w:t>
      </w:r>
      <w:proofErr w:type="gramStart"/>
      <w:r w:rsidRPr="00353AC4">
        <w:t>и ООО</w:t>
      </w:r>
      <w:proofErr w:type="gramEnd"/>
      <w:r w:rsidRPr="00353AC4">
        <w:t xml:space="preserve"> «Меридиан» в составе (применяется для проектирования улично-дорожной сети и инженерных сетей): </w:t>
      </w:r>
    </w:p>
    <w:p w:rsidR="005B2BAB" w:rsidRPr="00353AC4" w:rsidRDefault="005B2BAB" w:rsidP="00D84D53">
      <w:pPr>
        <w:pStyle w:val="a7"/>
        <w:numPr>
          <w:ilvl w:val="1"/>
          <w:numId w:val="29"/>
        </w:numPr>
        <w:contextualSpacing w:val="0"/>
        <w:jc w:val="both"/>
      </w:pPr>
      <w:r w:rsidRPr="00353AC4">
        <w:t>Инженерно-геологические изыскания</w:t>
      </w:r>
    </w:p>
    <w:p w:rsidR="005B2BAB" w:rsidRPr="00353AC4" w:rsidRDefault="005B2BAB" w:rsidP="00D84D53">
      <w:pPr>
        <w:pStyle w:val="a7"/>
        <w:numPr>
          <w:ilvl w:val="1"/>
          <w:numId w:val="29"/>
        </w:numPr>
        <w:contextualSpacing w:val="0"/>
        <w:jc w:val="both"/>
      </w:pPr>
      <w:r w:rsidRPr="00353AC4">
        <w:t>Инженерно-гидрометеорологические изыскания</w:t>
      </w:r>
    </w:p>
    <w:p w:rsidR="005B2BAB" w:rsidRPr="00353AC4" w:rsidRDefault="005B2BAB" w:rsidP="00D84D53">
      <w:pPr>
        <w:pStyle w:val="a7"/>
        <w:numPr>
          <w:ilvl w:val="1"/>
          <w:numId w:val="29"/>
        </w:numPr>
        <w:contextualSpacing w:val="0"/>
        <w:jc w:val="both"/>
      </w:pPr>
      <w:r w:rsidRPr="00353AC4">
        <w:t xml:space="preserve">Гидрогеологические изыскания </w:t>
      </w:r>
    </w:p>
    <w:p w:rsidR="005B2BAB" w:rsidRPr="00353AC4" w:rsidRDefault="005B2BAB" w:rsidP="00D84D53">
      <w:pPr>
        <w:pStyle w:val="a7"/>
        <w:numPr>
          <w:ilvl w:val="1"/>
          <w:numId w:val="29"/>
        </w:numPr>
        <w:contextualSpacing w:val="0"/>
        <w:jc w:val="both"/>
      </w:pPr>
      <w:r w:rsidRPr="00353AC4">
        <w:t>Инженерно-геофизические изыскания</w:t>
      </w:r>
    </w:p>
    <w:p w:rsidR="005B2BAB" w:rsidRPr="00353AC4" w:rsidRDefault="005B2BAB" w:rsidP="00D84D53">
      <w:pPr>
        <w:pStyle w:val="a7"/>
        <w:numPr>
          <w:ilvl w:val="1"/>
          <w:numId w:val="29"/>
        </w:numPr>
        <w:contextualSpacing w:val="0"/>
        <w:jc w:val="both"/>
      </w:pPr>
      <w:r w:rsidRPr="00353AC4">
        <w:t>Математическое моделирование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>Технической политике ИЦ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>»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 xml:space="preserve">Эскизу застройки района </w:t>
      </w:r>
      <w:r w:rsidR="00D84D53">
        <w:rPr>
          <w:szCs w:val="28"/>
          <w:lang w:val="en-US"/>
        </w:rPr>
        <w:t>D</w:t>
      </w:r>
      <w:r w:rsidRPr="00D84D53">
        <w:rPr>
          <w:szCs w:val="28"/>
        </w:rPr>
        <w:t>2 в масштабе 1:500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 xml:space="preserve">Федеральному закону № </w:t>
      </w:r>
      <w:r w:rsidR="00061109" w:rsidRPr="00D84D53">
        <w:rPr>
          <w:szCs w:val="28"/>
        </w:rPr>
        <w:t>244-ФЗ от 28 сентября 2010 года</w:t>
      </w:r>
    </w:p>
    <w:p w:rsidR="005B2BAB" w:rsidRPr="00D84D53" w:rsidRDefault="008F2112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>При сохранении разработанной архитектурной концепции - а</w:t>
      </w:r>
      <w:r w:rsidR="005B2BAB" w:rsidRPr="00D84D53">
        <w:rPr>
          <w:szCs w:val="28"/>
        </w:rPr>
        <w:t>рхитектурной концепц</w:t>
      </w:r>
      <w:proofErr w:type="gramStart"/>
      <w:r w:rsidR="005B2BAB" w:rsidRPr="00D84D53">
        <w:rPr>
          <w:szCs w:val="28"/>
        </w:rPr>
        <w:t>ии ООО</w:t>
      </w:r>
      <w:proofErr w:type="gramEnd"/>
      <w:r w:rsidR="005B2BAB" w:rsidRPr="00D84D53">
        <w:rPr>
          <w:szCs w:val="28"/>
        </w:rPr>
        <w:t xml:space="preserve"> «Архитектурно-художественные мастерские </w:t>
      </w:r>
      <w:proofErr w:type="spellStart"/>
      <w:r w:rsidR="005B2BAB" w:rsidRPr="00D84D53">
        <w:rPr>
          <w:szCs w:val="28"/>
        </w:rPr>
        <w:t>Величкина</w:t>
      </w:r>
      <w:proofErr w:type="spellEnd"/>
      <w:r w:rsidR="005B2BAB" w:rsidRPr="00D84D53">
        <w:rPr>
          <w:szCs w:val="28"/>
        </w:rPr>
        <w:t xml:space="preserve"> и Голованова».</w:t>
      </w:r>
    </w:p>
    <w:p w:rsidR="005B2BAB" w:rsidRPr="00D84D53" w:rsidRDefault="005B2BAB" w:rsidP="00D84D53">
      <w:pPr>
        <w:pStyle w:val="Default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D84D53">
        <w:rPr>
          <w:szCs w:val="28"/>
        </w:rPr>
        <w:t xml:space="preserve">Руководству по планировочным и интерьерным решениям </w:t>
      </w:r>
      <w:r w:rsidR="00D94EFA">
        <w:rPr>
          <w:szCs w:val="28"/>
        </w:rPr>
        <w:t>Апартамент</w:t>
      </w:r>
      <w:r w:rsidRPr="00D84D53">
        <w:rPr>
          <w:szCs w:val="28"/>
        </w:rPr>
        <w:t>ов в ИЦ «</w:t>
      </w:r>
      <w:proofErr w:type="spellStart"/>
      <w:r w:rsidRPr="00D84D53">
        <w:rPr>
          <w:szCs w:val="28"/>
        </w:rPr>
        <w:t>Сколково</w:t>
      </w:r>
      <w:proofErr w:type="spellEnd"/>
      <w:r w:rsidRPr="00D84D53">
        <w:rPr>
          <w:szCs w:val="28"/>
        </w:rPr>
        <w:t>»</w:t>
      </w:r>
      <w:r w:rsidR="00F65CA1">
        <w:rPr>
          <w:szCs w:val="28"/>
        </w:rPr>
        <w:t xml:space="preserve"> (рекомендуется)</w:t>
      </w:r>
      <w:r w:rsidRPr="00D84D53">
        <w:rPr>
          <w:szCs w:val="28"/>
        </w:rPr>
        <w:t>.</w:t>
      </w:r>
    </w:p>
    <w:p w:rsidR="005B2BAB" w:rsidRDefault="005B2BAB" w:rsidP="00FD18CE">
      <w:pPr>
        <w:pStyle w:val="Default"/>
        <w:spacing w:line="276" w:lineRule="auto"/>
        <w:ind w:left="720"/>
        <w:jc w:val="both"/>
        <w:rPr>
          <w:u w:val="single"/>
        </w:rPr>
      </w:pPr>
    </w:p>
    <w:p w:rsidR="00FB34A7" w:rsidRPr="006D0279" w:rsidRDefault="008F2112" w:rsidP="00FD18CE">
      <w:pPr>
        <w:pStyle w:val="Default"/>
        <w:spacing w:line="276" w:lineRule="auto"/>
        <w:ind w:left="720"/>
        <w:jc w:val="both"/>
        <w:rPr>
          <w:u w:val="single"/>
        </w:rPr>
      </w:pPr>
      <w:r>
        <w:rPr>
          <w:u w:val="single"/>
        </w:rPr>
        <w:t>При проектировании необходимо учесть:</w:t>
      </w:r>
    </w:p>
    <w:p w:rsidR="00FB34A7" w:rsidRDefault="00FB34A7" w:rsidP="00F24AAC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>
        <w:rPr>
          <w:color w:val="000000"/>
        </w:rPr>
        <w:t>Соблюдени</w:t>
      </w:r>
      <w:r w:rsidR="00B618EF">
        <w:rPr>
          <w:color w:val="000000"/>
        </w:rPr>
        <w:t>е</w:t>
      </w:r>
      <w:r>
        <w:rPr>
          <w:color w:val="000000"/>
        </w:rPr>
        <w:t xml:space="preserve">  </w:t>
      </w:r>
      <w:r w:rsidR="008F2112">
        <w:rPr>
          <w:color w:val="000000"/>
        </w:rPr>
        <w:t xml:space="preserve">требований </w:t>
      </w:r>
      <w:r>
        <w:rPr>
          <w:color w:val="000000"/>
        </w:rPr>
        <w:t>исходных данных.</w:t>
      </w:r>
    </w:p>
    <w:p w:rsidR="00F24AAC" w:rsidRPr="00F24AAC" w:rsidRDefault="00F24AAC" w:rsidP="00F24AAC">
      <w:pPr>
        <w:pStyle w:val="a7"/>
        <w:numPr>
          <w:ilvl w:val="0"/>
          <w:numId w:val="16"/>
        </w:numPr>
        <w:spacing w:after="200" w:line="276" w:lineRule="auto"/>
        <w:jc w:val="both"/>
        <w:rPr>
          <w:color w:val="000000"/>
        </w:rPr>
      </w:pPr>
      <w:r w:rsidRPr="00F24AAC">
        <w:rPr>
          <w:color w:val="000000"/>
        </w:rPr>
        <w:t>Реализаци</w:t>
      </w:r>
      <w:r w:rsidR="008F2112">
        <w:rPr>
          <w:color w:val="000000"/>
        </w:rPr>
        <w:t>ю</w:t>
      </w:r>
      <w:r w:rsidRPr="00F24AAC">
        <w:rPr>
          <w:color w:val="000000"/>
        </w:rPr>
        <w:t xml:space="preserve"> принципов «зеленого</w:t>
      </w:r>
      <w:r w:rsidR="001157DF" w:rsidRPr="00F24AAC">
        <w:rPr>
          <w:color w:val="000000"/>
        </w:rPr>
        <w:t xml:space="preserve">» </w:t>
      </w:r>
      <w:r w:rsidRPr="00F24AAC">
        <w:rPr>
          <w:color w:val="000000"/>
        </w:rPr>
        <w:t>здания</w:t>
      </w:r>
      <w:r w:rsidR="001157DF" w:rsidRPr="00F24AAC">
        <w:rPr>
          <w:color w:val="000000"/>
        </w:rPr>
        <w:t xml:space="preserve">: </w:t>
      </w:r>
      <w:r w:rsidRPr="00F24AAC">
        <w:rPr>
          <w:color w:val="000000"/>
        </w:rPr>
        <w:t xml:space="preserve">Сертификация по LEED - не ниже, чем LEED </w:t>
      </w:r>
      <w:r w:rsidR="00D7523B">
        <w:rPr>
          <w:color w:val="000000"/>
          <w:lang w:val="en-US"/>
        </w:rPr>
        <w:t>Certified</w:t>
      </w:r>
      <w:r w:rsidR="004E4031">
        <w:rPr>
          <w:color w:val="000000"/>
        </w:rPr>
        <w:t>.</w:t>
      </w:r>
    </w:p>
    <w:p w:rsidR="00F24AAC" w:rsidRPr="00F24AAC" w:rsidRDefault="008F2112" w:rsidP="00F24AAC">
      <w:pPr>
        <w:pStyle w:val="a7"/>
        <w:numPr>
          <w:ilvl w:val="0"/>
          <w:numId w:val="16"/>
        </w:numPr>
        <w:spacing w:after="200" w:line="276" w:lineRule="auto"/>
        <w:jc w:val="both"/>
      </w:pPr>
      <w:r>
        <w:rPr>
          <w:color w:val="000000"/>
        </w:rPr>
        <w:t>Необходимость разработать в</w:t>
      </w:r>
      <w:r w:rsidR="00F24AAC" w:rsidRPr="00F24AAC">
        <w:rPr>
          <w:color w:val="000000"/>
        </w:rPr>
        <w:t>ысококачественное здание с современными техническими и инженерными решениями</w:t>
      </w:r>
      <w:r w:rsidR="004E4031">
        <w:rPr>
          <w:color w:val="000000"/>
        </w:rPr>
        <w:t>.</w:t>
      </w:r>
    </w:p>
    <w:p w:rsidR="00D43300" w:rsidRDefault="00D43300" w:rsidP="00D43300">
      <w:pPr>
        <w:pStyle w:val="a7"/>
        <w:jc w:val="both"/>
        <w:rPr>
          <w:color w:val="000000"/>
        </w:rPr>
      </w:pPr>
    </w:p>
    <w:p w:rsidR="006B1F7B" w:rsidRDefault="006B1F7B" w:rsidP="005E625A">
      <w:pPr>
        <w:pStyle w:val="aa"/>
        <w:rPr>
          <w:color w:val="000000"/>
          <w:sz w:val="24"/>
          <w:szCs w:val="24"/>
          <w:u w:val="single"/>
        </w:rPr>
      </w:pPr>
    </w:p>
    <w:p w:rsidR="005E625A" w:rsidRDefault="005E625A" w:rsidP="005E625A">
      <w:pPr>
        <w:pStyle w:val="aa"/>
        <w:rPr>
          <w:color w:val="000000"/>
          <w:sz w:val="24"/>
          <w:szCs w:val="24"/>
          <w:u w:val="single"/>
        </w:rPr>
      </w:pPr>
      <w:r w:rsidRPr="00BF074C">
        <w:rPr>
          <w:color w:val="000000"/>
          <w:sz w:val="24"/>
          <w:szCs w:val="24"/>
          <w:u w:val="single"/>
        </w:rPr>
        <w:t xml:space="preserve">Предварительные технические условия: </w:t>
      </w:r>
    </w:p>
    <w:p w:rsidR="00D84D53" w:rsidRDefault="00D84D53" w:rsidP="005E625A">
      <w:pPr>
        <w:pStyle w:val="aa"/>
        <w:rPr>
          <w:color w:val="000000"/>
          <w:sz w:val="24"/>
          <w:szCs w:val="24"/>
          <w:u w:val="single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2835"/>
      </w:tblGrid>
      <w:tr w:rsidR="00D84D53" w:rsidRPr="00D84D53" w:rsidTr="00D84D53">
        <w:tc>
          <w:tcPr>
            <w:tcW w:w="2802" w:type="dxa"/>
          </w:tcPr>
          <w:p w:rsidR="00D84D53" w:rsidRPr="00D84D53" w:rsidRDefault="00D84D53" w:rsidP="005E625A">
            <w:pPr>
              <w:pStyle w:val="aa"/>
              <w:rPr>
                <w:color w:val="000000"/>
                <w:sz w:val="24"/>
                <w:szCs w:val="24"/>
                <w:u w:val="single"/>
              </w:rPr>
            </w:pPr>
            <w:r w:rsidRPr="00D84D53">
              <w:rPr>
                <w:sz w:val="24"/>
                <w:szCs w:val="24"/>
              </w:rPr>
              <w:t>Теплоснабжение</w:t>
            </w:r>
          </w:p>
        </w:tc>
        <w:tc>
          <w:tcPr>
            <w:tcW w:w="2835" w:type="dxa"/>
          </w:tcPr>
          <w:p w:rsidR="00D84D53" w:rsidRPr="00D84D53" w:rsidRDefault="00D84D53" w:rsidP="005E625A">
            <w:pPr>
              <w:pStyle w:val="aa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3,653 Гкал/час</w:t>
            </w:r>
          </w:p>
        </w:tc>
      </w:tr>
      <w:tr w:rsidR="00D84D53" w:rsidRPr="00D84D53" w:rsidTr="00D84D53">
        <w:tc>
          <w:tcPr>
            <w:tcW w:w="2802" w:type="dxa"/>
          </w:tcPr>
          <w:p w:rsidR="00D84D53" w:rsidRPr="00D84D53" w:rsidRDefault="00D84D53" w:rsidP="005E625A">
            <w:pPr>
              <w:pStyle w:val="aa"/>
              <w:rPr>
                <w:color w:val="000000"/>
                <w:sz w:val="24"/>
                <w:szCs w:val="24"/>
                <w:u w:val="single"/>
              </w:rPr>
            </w:pPr>
            <w:r w:rsidRPr="00D84D53">
              <w:rPr>
                <w:sz w:val="24"/>
                <w:szCs w:val="24"/>
              </w:rPr>
              <w:t>Электроснабжение</w:t>
            </w:r>
          </w:p>
        </w:tc>
        <w:tc>
          <w:tcPr>
            <w:tcW w:w="2835" w:type="dxa"/>
          </w:tcPr>
          <w:p w:rsidR="00D84D53" w:rsidRPr="00D84D53" w:rsidRDefault="00D84D53" w:rsidP="005E625A">
            <w:pPr>
              <w:pStyle w:val="aa"/>
              <w:rPr>
                <w:color w:val="000000"/>
                <w:sz w:val="24"/>
                <w:szCs w:val="24"/>
                <w:u w:val="single"/>
              </w:rPr>
            </w:pPr>
            <w:r w:rsidRPr="00D84D53">
              <w:rPr>
                <w:sz w:val="24"/>
                <w:szCs w:val="24"/>
              </w:rPr>
              <w:t>2 028,88 кВт</w:t>
            </w:r>
          </w:p>
        </w:tc>
      </w:tr>
      <w:tr w:rsidR="00D84D53" w:rsidRPr="00D84D53" w:rsidTr="00D84D53">
        <w:trPr>
          <w:trHeight w:val="292"/>
        </w:trPr>
        <w:tc>
          <w:tcPr>
            <w:tcW w:w="2802" w:type="dxa"/>
          </w:tcPr>
          <w:p w:rsidR="00D84D53" w:rsidRPr="00D84D53" w:rsidRDefault="00D84D53" w:rsidP="005E625A">
            <w:pPr>
              <w:pStyle w:val="aa"/>
              <w:rPr>
                <w:color w:val="000000"/>
                <w:sz w:val="24"/>
                <w:szCs w:val="24"/>
                <w:u w:val="single"/>
              </w:rPr>
            </w:pPr>
            <w:r w:rsidRPr="00D84D53">
              <w:rPr>
                <w:sz w:val="24"/>
                <w:szCs w:val="24"/>
              </w:rPr>
              <w:t>Водоснабжение</w:t>
            </w:r>
          </w:p>
        </w:tc>
        <w:tc>
          <w:tcPr>
            <w:tcW w:w="2835" w:type="dxa"/>
          </w:tcPr>
          <w:p w:rsidR="00D84D53" w:rsidRPr="00D84D53" w:rsidRDefault="00D84D53" w:rsidP="00D84D53">
            <w:pPr>
              <w:spacing w:line="276" w:lineRule="auto"/>
            </w:pPr>
            <w:r>
              <w:t>298,35 м3/сутки</w:t>
            </w:r>
          </w:p>
        </w:tc>
      </w:tr>
      <w:tr w:rsidR="00D84D53" w:rsidRPr="00D84D53" w:rsidTr="00D84D53">
        <w:tc>
          <w:tcPr>
            <w:tcW w:w="2802" w:type="dxa"/>
          </w:tcPr>
          <w:p w:rsidR="00D84D53" w:rsidRPr="00D84D53" w:rsidRDefault="00D84D53" w:rsidP="005E625A">
            <w:pPr>
              <w:pStyle w:val="aa"/>
              <w:rPr>
                <w:color w:val="000000"/>
                <w:sz w:val="24"/>
                <w:szCs w:val="24"/>
                <w:u w:val="single"/>
              </w:rPr>
            </w:pPr>
            <w:r w:rsidRPr="00D84D53">
              <w:rPr>
                <w:sz w:val="24"/>
                <w:szCs w:val="24"/>
              </w:rPr>
              <w:t>Канализация</w:t>
            </w:r>
          </w:p>
        </w:tc>
        <w:tc>
          <w:tcPr>
            <w:tcW w:w="2835" w:type="dxa"/>
          </w:tcPr>
          <w:p w:rsidR="00D84D53" w:rsidRPr="00D84D53" w:rsidRDefault="00D84D53" w:rsidP="005E625A">
            <w:pPr>
              <w:pStyle w:val="aa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283,43 м3/сутки</w:t>
            </w:r>
          </w:p>
        </w:tc>
      </w:tr>
    </w:tbl>
    <w:p w:rsidR="00D84D53" w:rsidRPr="00BF074C" w:rsidRDefault="00D84D53" w:rsidP="005E625A">
      <w:pPr>
        <w:pStyle w:val="aa"/>
        <w:rPr>
          <w:color w:val="000000"/>
          <w:sz w:val="24"/>
          <w:szCs w:val="24"/>
          <w:u w:val="single"/>
        </w:rPr>
      </w:pPr>
    </w:p>
    <w:sectPr w:rsidR="00D84D53" w:rsidRPr="00BF074C" w:rsidSect="00EE4055">
      <w:pgSz w:w="11906" w:h="16838"/>
      <w:pgMar w:top="1438" w:right="850" w:bottom="1134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E2A" w:rsidRDefault="00523E2A" w:rsidP="00DB23CA">
      <w:r>
        <w:separator/>
      </w:r>
    </w:p>
  </w:endnote>
  <w:endnote w:type="continuationSeparator" w:id="0">
    <w:p w:rsidR="00523E2A" w:rsidRDefault="00523E2A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3395326"/>
      <w:docPartObj>
        <w:docPartGallery w:val="Page Numbers (Bottom of Page)"/>
        <w:docPartUnique/>
      </w:docPartObj>
    </w:sdtPr>
    <w:sdtEndPr/>
    <w:sdtContent>
      <w:p w:rsidR="005F2442" w:rsidRDefault="00E5723D">
        <w:pPr>
          <w:pStyle w:val="af0"/>
          <w:jc w:val="center"/>
        </w:pPr>
        <w:r>
          <w:fldChar w:fldCharType="begin"/>
        </w:r>
        <w:r w:rsidR="005F2442">
          <w:instrText>PAGE   \* MERGEFORMAT</w:instrText>
        </w:r>
        <w:r>
          <w:fldChar w:fldCharType="separate"/>
        </w:r>
        <w:r w:rsidR="00D00DA7">
          <w:rPr>
            <w:noProof/>
          </w:rPr>
          <w:t>14</w:t>
        </w:r>
        <w:r>
          <w:fldChar w:fldCharType="end"/>
        </w:r>
      </w:p>
    </w:sdtContent>
  </w:sdt>
  <w:p w:rsidR="005F2442" w:rsidRDefault="005F244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E2A" w:rsidRDefault="00523E2A" w:rsidP="00DB23CA">
      <w:r>
        <w:separator/>
      </w:r>
    </w:p>
  </w:footnote>
  <w:footnote w:type="continuationSeparator" w:id="0">
    <w:p w:rsidR="00523E2A" w:rsidRDefault="00523E2A" w:rsidP="00DB23CA">
      <w:r>
        <w:continuationSeparator/>
      </w:r>
    </w:p>
  </w:footnote>
  <w:footnote w:id="1">
    <w:p w:rsidR="00AE2873" w:rsidRPr="00937038" w:rsidRDefault="00AE2873" w:rsidP="00AE2873">
      <w:pPr>
        <w:pStyle w:val="af6"/>
      </w:pPr>
      <w:r>
        <w:rPr>
          <w:rStyle w:val="af5"/>
        </w:rPr>
        <w:footnoteRef/>
      </w:r>
      <w:r>
        <w:t xml:space="preserve"> 10000 </w:t>
      </w:r>
      <w:proofErr w:type="spellStart"/>
      <w:r>
        <w:t>кв.м</w:t>
      </w:r>
      <w:proofErr w:type="spellEnd"/>
      <w:r>
        <w:t>.</w:t>
      </w:r>
      <w:r w:rsidRPr="00BF139A">
        <w:t>/</w:t>
      </w:r>
      <w:r>
        <w:t>Га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B11" w:rsidRPr="004A74CD" w:rsidRDefault="00801B11" w:rsidP="00801B11">
    <w:pPr>
      <w:pStyle w:val="ae"/>
      <w:rPr>
        <w:b/>
        <w:i/>
      </w:rPr>
    </w:pPr>
    <w:r w:rsidRPr="004A74CD">
      <w:rPr>
        <w:b/>
        <w:i/>
      </w:rPr>
      <w:t xml:space="preserve">Приложение № </w:t>
    </w:r>
    <w:r>
      <w:rPr>
        <w:b/>
        <w:i/>
      </w:rPr>
      <w:t>2</w:t>
    </w:r>
    <w:r w:rsidRPr="004A74CD">
      <w:rPr>
        <w:b/>
        <w:i/>
      </w:rPr>
      <w:t xml:space="preserve"> к Извещению (№</w:t>
    </w:r>
    <w:r>
      <w:rPr>
        <w:b/>
        <w:i/>
      </w:rPr>
      <w:t>_________ от «___»______ 2013 г.</w:t>
    </w:r>
    <w:r w:rsidRPr="004A74CD">
      <w:rPr>
        <w:b/>
        <w:i/>
      </w:rPr>
      <w:t>)</w:t>
    </w:r>
  </w:p>
  <w:p w:rsidR="005F2442" w:rsidRDefault="005F2442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96EC7"/>
    <w:multiLevelType w:val="multilevel"/>
    <w:tmpl w:val="FF34195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3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4BC21ED"/>
    <w:multiLevelType w:val="hybridMultilevel"/>
    <w:tmpl w:val="B19C6020"/>
    <w:lvl w:ilvl="0" w:tplc="0B54037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22B07852"/>
    <w:multiLevelType w:val="hybridMultilevel"/>
    <w:tmpl w:val="7A9C3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C717B1"/>
    <w:multiLevelType w:val="hybridMultilevel"/>
    <w:tmpl w:val="4D60EAAC"/>
    <w:lvl w:ilvl="0" w:tplc="92681B2A">
      <w:start w:val="1"/>
      <w:numFmt w:val="bullet"/>
      <w:lvlText w:val="•"/>
      <w:lvlJc w:val="left"/>
      <w:pPr>
        <w:ind w:left="1069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35D85312"/>
    <w:multiLevelType w:val="hybridMultilevel"/>
    <w:tmpl w:val="2BFE3080"/>
    <w:lvl w:ilvl="0" w:tplc="018CD5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AD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8065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843B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2A4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603F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A022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257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4097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0AD6D07"/>
    <w:multiLevelType w:val="hybridMultilevel"/>
    <w:tmpl w:val="06D68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366D67"/>
    <w:multiLevelType w:val="multilevel"/>
    <w:tmpl w:val="CBC8386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8">
    <w:nsid w:val="42382F70"/>
    <w:multiLevelType w:val="hybridMultilevel"/>
    <w:tmpl w:val="23CA7EE0"/>
    <w:lvl w:ilvl="0" w:tplc="E5B02E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566C2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7B8AC8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B41AF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AE9C8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F8C5D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DAEAA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2C39E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D477B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8AD5165"/>
    <w:multiLevelType w:val="hybridMultilevel"/>
    <w:tmpl w:val="A8CE8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18529C"/>
    <w:multiLevelType w:val="hybridMultilevel"/>
    <w:tmpl w:val="F94EB0D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E0F6C6D"/>
    <w:multiLevelType w:val="multilevel"/>
    <w:tmpl w:val="DD64D5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E20557B"/>
    <w:multiLevelType w:val="hybridMultilevel"/>
    <w:tmpl w:val="381AC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A073E1"/>
    <w:multiLevelType w:val="hybridMultilevel"/>
    <w:tmpl w:val="A9A809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-1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</w:abstractNum>
  <w:abstractNum w:abstractNumId="14">
    <w:nsid w:val="50E652E3"/>
    <w:multiLevelType w:val="hybridMultilevel"/>
    <w:tmpl w:val="0E5E8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3E61BF"/>
    <w:multiLevelType w:val="multilevel"/>
    <w:tmpl w:val="62001A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6">
    <w:nsid w:val="524859EA"/>
    <w:multiLevelType w:val="hybridMultilevel"/>
    <w:tmpl w:val="769259B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485B4E"/>
    <w:multiLevelType w:val="hybridMultilevel"/>
    <w:tmpl w:val="0ABE7A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334307B"/>
    <w:multiLevelType w:val="hybridMultilevel"/>
    <w:tmpl w:val="15AE2C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E90606"/>
    <w:multiLevelType w:val="hybridMultilevel"/>
    <w:tmpl w:val="68200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3F67CE"/>
    <w:multiLevelType w:val="hybridMultilevel"/>
    <w:tmpl w:val="100E5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A40A1F"/>
    <w:multiLevelType w:val="hybridMultilevel"/>
    <w:tmpl w:val="CC14D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1A1836"/>
    <w:multiLevelType w:val="hybridMultilevel"/>
    <w:tmpl w:val="ED86C1C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CF70BC1"/>
    <w:multiLevelType w:val="multilevel"/>
    <w:tmpl w:val="B116062E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>
    <w:nsid w:val="71994608"/>
    <w:multiLevelType w:val="hybridMultilevel"/>
    <w:tmpl w:val="DE062A8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4126CC3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D3109C9"/>
    <w:multiLevelType w:val="hybridMultilevel"/>
    <w:tmpl w:val="9CCA7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2D456A"/>
    <w:multiLevelType w:val="hybridMultilevel"/>
    <w:tmpl w:val="D59651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19"/>
  </w:num>
  <w:num w:numId="5">
    <w:abstractNumId w:val="13"/>
  </w:num>
  <w:num w:numId="6">
    <w:abstractNumId w:val="23"/>
  </w:num>
  <w:num w:numId="7">
    <w:abstractNumId w:val="26"/>
  </w:num>
  <w:num w:numId="8">
    <w:abstractNumId w:val="6"/>
  </w:num>
  <w:num w:numId="9">
    <w:abstractNumId w:val="1"/>
  </w:num>
  <w:num w:numId="10">
    <w:abstractNumId w:val="19"/>
  </w:num>
  <w:num w:numId="11">
    <w:abstractNumId w:val="0"/>
  </w:num>
  <w:num w:numId="12">
    <w:abstractNumId w:val="24"/>
  </w:num>
  <w:num w:numId="13">
    <w:abstractNumId w:val="18"/>
  </w:num>
  <w:num w:numId="14">
    <w:abstractNumId w:val="12"/>
  </w:num>
  <w:num w:numId="15">
    <w:abstractNumId w:val="16"/>
  </w:num>
  <w:num w:numId="16">
    <w:abstractNumId w:val="21"/>
  </w:num>
  <w:num w:numId="17">
    <w:abstractNumId w:val="13"/>
  </w:num>
  <w:num w:numId="18">
    <w:abstractNumId w:val="7"/>
  </w:num>
  <w:num w:numId="19">
    <w:abstractNumId w:val="15"/>
  </w:num>
  <w:num w:numId="20">
    <w:abstractNumId w:val="27"/>
  </w:num>
  <w:num w:numId="21">
    <w:abstractNumId w:val="4"/>
  </w:num>
  <w:num w:numId="22">
    <w:abstractNumId w:val="17"/>
  </w:num>
  <w:num w:numId="23">
    <w:abstractNumId w:val="5"/>
  </w:num>
  <w:num w:numId="24">
    <w:abstractNumId w:val="8"/>
  </w:num>
  <w:num w:numId="25">
    <w:abstractNumId w:val="20"/>
  </w:num>
  <w:num w:numId="26">
    <w:abstractNumId w:val="25"/>
  </w:num>
  <w:num w:numId="27">
    <w:abstractNumId w:val="14"/>
  </w:num>
  <w:num w:numId="28">
    <w:abstractNumId w:val="10"/>
  </w:num>
  <w:num w:numId="29">
    <w:abstractNumId w:val="9"/>
  </w:num>
  <w:num w:numId="30">
    <w:abstractNumId w:val="2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1754"/>
    <w:rsid w:val="00004104"/>
    <w:rsid w:val="00005DEB"/>
    <w:rsid w:val="000063C5"/>
    <w:rsid w:val="00017492"/>
    <w:rsid w:val="0002530E"/>
    <w:rsid w:val="00025E44"/>
    <w:rsid w:val="00032FD1"/>
    <w:rsid w:val="00037578"/>
    <w:rsid w:val="00050371"/>
    <w:rsid w:val="000576E0"/>
    <w:rsid w:val="00060593"/>
    <w:rsid w:val="00061109"/>
    <w:rsid w:val="00087977"/>
    <w:rsid w:val="00090174"/>
    <w:rsid w:val="000A0183"/>
    <w:rsid w:val="000A30B3"/>
    <w:rsid w:val="000A354C"/>
    <w:rsid w:val="000A406B"/>
    <w:rsid w:val="000B2C6F"/>
    <w:rsid w:val="000B54A2"/>
    <w:rsid w:val="000B6AF3"/>
    <w:rsid w:val="000C0707"/>
    <w:rsid w:val="000C3E83"/>
    <w:rsid w:val="000C5F6A"/>
    <w:rsid w:val="000D26C6"/>
    <w:rsid w:val="000E19FA"/>
    <w:rsid w:val="000F630A"/>
    <w:rsid w:val="000F7D9D"/>
    <w:rsid w:val="0010246A"/>
    <w:rsid w:val="0011332D"/>
    <w:rsid w:val="001157DF"/>
    <w:rsid w:val="00117725"/>
    <w:rsid w:val="001240DE"/>
    <w:rsid w:val="00127E8F"/>
    <w:rsid w:val="00141910"/>
    <w:rsid w:val="00143F99"/>
    <w:rsid w:val="00151A87"/>
    <w:rsid w:val="00151F42"/>
    <w:rsid w:val="00170A3D"/>
    <w:rsid w:val="001869B9"/>
    <w:rsid w:val="00191CAE"/>
    <w:rsid w:val="00192BF9"/>
    <w:rsid w:val="00196EA4"/>
    <w:rsid w:val="001A1991"/>
    <w:rsid w:val="001A3BA3"/>
    <w:rsid w:val="001A7D6A"/>
    <w:rsid w:val="001B0DBA"/>
    <w:rsid w:val="001B1D74"/>
    <w:rsid w:val="001B3723"/>
    <w:rsid w:val="001B4BCA"/>
    <w:rsid w:val="001B5323"/>
    <w:rsid w:val="001B5445"/>
    <w:rsid w:val="001D10F3"/>
    <w:rsid w:val="001D39F1"/>
    <w:rsid w:val="001E1245"/>
    <w:rsid w:val="001E3EA2"/>
    <w:rsid w:val="001E5E72"/>
    <w:rsid w:val="001F0836"/>
    <w:rsid w:val="001F1DF7"/>
    <w:rsid w:val="001F2286"/>
    <w:rsid w:val="0020219B"/>
    <w:rsid w:val="00204337"/>
    <w:rsid w:val="00210FE5"/>
    <w:rsid w:val="00212E70"/>
    <w:rsid w:val="0021470D"/>
    <w:rsid w:val="002272B7"/>
    <w:rsid w:val="00230659"/>
    <w:rsid w:val="00230B79"/>
    <w:rsid w:val="00242222"/>
    <w:rsid w:val="00242917"/>
    <w:rsid w:val="0024355F"/>
    <w:rsid w:val="002443E4"/>
    <w:rsid w:val="00245C25"/>
    <w:rsid w:val="002461FE"/>
    <w:rsid w:val="0024621D"/>
    <w:rsid w:val="00253356"/>
    <w:rsid w:val="00254146"/>
    <w:rsid w:val="00257CB7"/>
    <w:rsid w:val="00260E6B"/>
    <w:rsid w:val="00267F4F"/>
    <w:rsid w:val="00275B48"/>
    <w:rsid w:val="002776DB"/>
    <w:rsid w:val="0028205A"/>
    <w:rsid w:val="00291D4A"/>
    <w:rsid w:val="00292313"/>
    <w:rsid w:val="002A5A2B"/>
    <w:rsid w:val="002A5A98"/>
    <w:rsid w:val="002A639C"/>
    <w:rsid w:val="002B56C4"/>
    <w:rsid w:val="002B5C55"/>
    <w:rsid w:val="002D21CC"/>
    <w:rsid w:val="002D5EA8"/>
    <w:rsid w:val="002D6B19"/>
    <w:rsid w:val="002E0AC6"/>
    <w:rsid w:val="002E7CD3"/>
    <w:rsid w:val="002F10B8"/>
    <w:rsid w:val="002F10CC"/>
    <w:rsid w:val="002F1487"/>
    <w:rsid w:val="002F5516"/>
    <w:rsid w:val="002F5DCB"/>
    <w:rsid w:val="00301244"/>
    <w:rsid w:val="00315CAC"/>
    <w:rsid w:val="003160B3"/>
    <w:rsid w:val="0031666D"/>
    <w:rsid w:val="00316CE1"/>
    <w:rsid w:val="003203D5"/>
    <w:rsid w:val="00327590"/>
    <w:rsid w:val="00345818"/>
    <w:rsid w:val="00350512"/>
    <w:rsid w:val="003528A7"/>
    <w:rsid w:val="00353CB1"/>
    <w:rsid w:val="00366E94"/>
    <w:rsid w:val="0036746B"/>
    <w:rsid w:val="0037553A"/>
    <w:rsid w:val="003869E0"/>
    <w:rsid w:val="0038794A"/>
    <w:rsid w:val="00390A21"/>
    <w:rsid w:val="00391006"/>
    <w:rsid w:val="0039259B"/>
    <w:rsid w:val="003938FD"/>
    <w:rsid w:val="003A1C9D"/>
    <w:rsid w:val="003A3ACC"/>
    <w:rsid w:val="003A62AD"/>
    <w:rsid w:val="003B268E"/>
    <w:rsid w:val="003D02D6"/>
    <w:rsid w:val="003D495E"/>
    <w:rsid w:val="003D5D3F"/>
    <w:rsid w:val="003F6233"/>
    <w:rsid w:val="00402EDE"/>
    <w:rsid w:val="00403F9C"/>
    <w:rsid w:val="00405BC3"/>
    <w:rsid w:val="004168CD"/>
    <w:rsid w:val="00422141"/>
    <w:rsid w:val="00430B2D"/>
    <w:rsid w:val="00430DAB"/>
    <w:rsid w:val="004376B7"/>
    <w:rsid w:val="00443A2B"/>
    <w:rsid w:val="004534E5"/>
    <w:rsid w:val="00453D2C"/>
    <w:rsid w:val="00457737"/>
    <w:rsid w:val="004749D1"/>
    <w:rsid w:val="00476A13"/>
    <w:rsid w:val="00481D0C"/>
    <w:rsid w:val="004854B0"/>
    <w:rsid w:val="004935C1"/>
    <w:rsid w:val="0049387D"/>
    <w:rsid w:val="004A09D9"/>
    <w:rsid w:val="004A13AD"/>
    <w:rsid w:val="004A294C"/>
    <w:rsid w:val="004A3DB8"/>
    <w:rsid w:val="004B2C6A"/>
    <w:rsid w:val="004B4142"/>
    <w:rsid w:val="004B6180"/>
    <w:rsid w:val="004B7CDA"/>
    <w:rsid w:val="004D65C8"/>
    <w:rsid w:val="004E2173"/>
    <w:rsid w:val="004E4031"/>
    <w:rsid w:val="004F0058"/>
    <w:rsid w:val="005125C8"/>
    <w:rsid w:val="00512A0F"/>
    <w:rsid w:val="00513942"/>
    <w:rsid w:val="005168C7"/>
    <w:rsid w:val="00517F07"/>
    <w:rsid w:val="00523E2A"/>
    <w:rsid w:val="0052445D"/>
    <w:rsid w:val="00524B58"/>
    <w:rsid w:val="00524BC5"/>
    <w:rsid w:val="00534DCC"/>
    <w:rsid w:val="00542E5C"/>
    <w:rsid w:val="0055226B"/>
    <w:rsid w:val="00563DF8"/>
    <w:rsid w:val="00566B69"/>
    <w:rsid w:val="0057154D"/>
    <w:rsid w:val="00573C77"/>
    <w:rsid w:val="00573E58"/>
    <w:rsid w:val="00581332"/>
    <w:rsid w:val="00584656"/>
    <w:rsid w:val="005903AD"/>
    <w:rsid w:val="00595583"/>
    <w:rsid w:val="005A206E"/>
    <w:rsid w:val="005A52E7"/>
    <w:rsid w:val="005B2BAB"/>
    <w:rsid w:val="005B32F1"/>
    <w:rsid w:val="005B4821"/>
    <w:rsid w:val="005C3CAE"/>
    <w:rsid w:val="005C5CB7"/>
    <w:rsid w:val="005D59DD"/>
    <w:rsid w:val="005E34CE"/>
    <w:rsid w:val="005E625A"/>
    <w:rsid w:val="005F2442"/>
    <w:rsid w:val="00600C39"/>
    <w:rsid w:val="00603276"/>
    <w:rsid w:val="006111FB"/>
    <w:rsid w:val="006202E4"/>
    <w:rsid w:val="00633888"/>
    <w:rsid w:val="006346DE"/>
    <w:rsid w:val="00646F2B"/>
    <w:rsid w:val="00647E8F"/>
    <w:rsid w:val="00647F71"/>
    <w:rsid w:val="00654FE7"/>
    <w:rsid w:val="00657B2E"/>
    <w:rsid w:val="0066337A"/>
    <w:rsid w:val="006645BD"/>
    <w:rsid w:val="00665105"/>
    <w:rsid w:val="00665EE7"/>
    <w:rsid w:val="00675303"/>
    <w:rsid w:val="00682689"/>
    <w:rsid w:val="00695194"/>
    <w:rsid w:val="006959EC"/>
    <w:rsid w:val="006A7374"/>
    <w:rsid w:val="006B1F7B"/>
    <w:rsid w:val="006B3306"/>
    <w:rsid w:val="006B4091"/>
    <w:rsid w:val="006B40A1"/>
    <w:rsid w:val="006B6944"/>
    <w:rsid w:val="006B6ACA"/>
    <w:rsid w:val="006C67B0"/>
    <w:rsid w:val="006C6F32"/>
    <w:rsid w:val="006D749A"/>
    <w:rsid w:val="006D7ED8"/>
    <w:rsid w:val="006E133F"/>
    <w:rsid w:val="006E768B"/>
    <w:rsid w:val="007015B6"/>
    <w:rsid w:val="0070375F"/>
    <w:rsid w:val="00706B90"/>
    <w:rsid w:val="0071053E"/>
    <w:rsid w:val="00712220"/>
    <w:rsid w:val="00721446"/>
    <w:rsid w:val="00721EDA"/>
    <w:rsid w:val="00724F6B"/>
    <w:rsid w:val="0072534D"/>
    <w:rsid w:val="0073141D"/>
    <w:rsid w:val="00733DF7"/>
    <w:rsid w:val="007451F1"/>
    <w:rsid w:val="00746945"/>
    <w:rsid w:val="00750404"/>
    <w:rsid w:val="00773C57"/>
    <w:rsid w:val="007748F9"/>
    <w:rsid w:val="00783539"/>
    <w:rsid w:val="00792E1C"/>
    <w:rsid w:val="00792FFB"/>
    <w:rsid w:val="007A0D6C"/>
    <w:rsid w:val="007A469E"/>
    <w:rsid w:val="007A475C"/>
    <w:rsid w:val="007B0503"/>
    <w:rsid w:val="007C061C"/>
    <w:rsid w:val="007C18EA"/>
    <w:rsid w:val="007C2AE0"/>
    <w:rsid w:val="007C6E3F"/>
    <w:rsid w:val="007D0107"/>
    <w:rsid w:val="007E49FC"/>
    <w:rsid w:val="007F534E"/>
    <w:rsid w:val="007F63D4"/>
    <w:rsid w:val="00801B11"/>
    <w:rsid w:val="00806F73"/>
    <w:rsid w:val="00820A2D"/>
    <w:rsid w:val="00821D26"/>
    <w:rsid w:val="008323EA"/>
    <w:rsid w:val="00844AD6"/>
    <w:rsid w:val="008474E7"/>
    <w:rsid w:val="00851170"/>
    <w:rsid w:val="00854733"/>
    <w:rsid w:val="00855B36"/>
    <w:rsid w:val="008605EC"/>
    <w:rsid w:val="008608B8"/>
    <w:rsid w:val="00862E46"/>
    <w:rsid w:val="0086333D"/>
    <w:rsid w:val="00866290"/>
    <w:rsid w:val="00867172"/>
    <w:rsid w:val="0088156B"/>
    <w:rsid w:val="008A0CD8"/>
    <w:rsid w:val="008A2A66"/>
    <w:rsid w:val="008B0DBB"/>
    <w:rsid w:val="008B2B43"/>
    <w:rsid w:val="008B47A6"/>
    <w:rsid w:val="008E1541"/>
    <w:rsid w:val="008E77AD"/>
    <w:rsid w:val="008F1C89"/>
    <w:rsid w:val="008F2112"/>
    <w:rsid w:val="008F2A88"/>
    <w:rsid w:val="008F563D"/>
    <w:rsid w:val="008F77FC"/>
    <w:rsid w:val="00900FC7"/>
    <w:rsid w:val="00902279"/>
    <w:rsid w:val="009027A5"/>
    <w:rsid w:val="00902AC5"/>
    <w:rsid w:val="00907CFE"/>
    <w:rsid w:val="009146FD"/>
    <w:rsid w:val="00916443"/>
    <w:rsid w:val="00924B2B"/>
    <w:rsid w:val="00924E07"/>
    <w:rsid w:val="0093073D"/>
    <w:rsid w:val="0093734D"/>
    <w:rsid w:val="00940792"/>
    <w:rsid w:val="00941482"/>
    <w:rsid w:val="00952411"/>
    <w:rsid w:val="00960571"/>
    <w:rsid w:val="00967C19"/>
    <w:rsid w:val="00970150"/>
    <w:rsid w:val="00970CCC"/>
    <w:rsid w:val="00971C1A"/>
    <w:rsid w:val="00972A8F"/>
    <w:rsid w:val="00974A21"/>
    <w:rsid w:val="009813E1"/>
    <w:rsid w:val="0099537B"/>
    <w:rsid w:val="009958DA"/>
    <w:rsid w:val="00997777"/>
    <w:rsid w:val="009A1816"/>
    <w:rsid w:val="009A21BE"/>
    <w:rsid w:val="009A243C"/>
    <w:rsid w:val="009A4636"/>
    <w:rsid w:val="009B2389"/>
    <w:rsid w:val="009B6553"/>
    <w:rsid w:val="009C5E57"/>
    <w:rsid w:val="009D35A3"/>
    <w:rsid w:val="009E3467"/>
    <w:rsid w:val="009F38E0"/>
    <w:rsid w:val="009F3BFE"/>
    <w:rsid w:val="009F45E1"/>
    <w:rsid w:val="009F6997"/>
    <w:rsid w:val="009F7921"/>
    <w:rsid w:val="00A0061F"/>
    <w:rsid w:val="00A0138E"/>
    <w:rsid w:val="00A136EA"/>
    <w:rsid w:val="00A247E9"/>
    <w:rsid w:val="00A26C17"/>
    <w:rsid w:val="00A27FEC"/>
    <w:rsid w:val="00A419D4"/>
    <w:rsid w:val="00A450CD"/>
    <w:rsid w:val="00A47650"/>
    <w:rsid w:val="00A51DAB"/>
    <w:rsid w:val="00A525F5"/>
    <w:rsid w:val="00A60EDE"/>
    <w:rsid w:val="00A65B07"/>
    <w:rsid w:val="00A65E10"/>
    <w:rsid w:val="00A661D7"/>
    <w:rsid w:val="00A700A6"/>
    <w:rsid w:val="00A81B62"/>
    <w:rsid w:val="00A83F74"/>
    <w:rsid w:val="00A91333"/>
    <w:rsid w:val="00A947FF"/>
    <w:rsid w:val="00A95E17"/>
    <w:rsid w:val="00A971D2"/>
    <w:rsid w:val="00AB1E7D"/>
    <w:rsid w:val="00AB4AC7"/>
    <w:rsid w:val="00AE1ECB"/>
    <w:rsid w:val="00AE2873"/>
    <w:rsid w:val="00AE406F"/>
    <w:rsid w:val="00AF4F8F"/>
    <w:rsid w:val="00B206E1"/>
    <w:rsid w:val="00B233B8"/>
    <w:rsid w:val="00B237E6"/>
    <w:rsid w:val="00B335B1"/>
    <w:rsid w:val="00B5037C"/>
    <w:rsid w:val="00B51E38"/>
    <w:rsid w:val="00B618EF"/>
    <w:rsid w:val="00B66909"/>
    <w:rsid w:val="00B716BB"/>
    <w:rsid w:val="00B7183C"/>
    <w:rsid w:val="00B80DAD"/>
    <w:rsid w:val="00B82CAF"/>
    <w:rsid w:val="00B84236"/>
    <w:rsid w:val="00B92A2A"/>
    <w:rsid w:val="00BA40EF"/>
    <w:rsid w:val="00BA4522"/>
    <w:rsid w:val="00BA473D"/>
    <w:rsid w:val="00BB5F6C"/>
    <w:rsid w:val="00BB7E1A"/>
    <w:rsid w:val="00BD1C6D"/>
    <w:rsid w:val="00BD27EE"/>
    <w:rsid w:val="00BD2B79"/>
    <w:rsid w:val="00BD5F1A"/>
    <w:rsid w:val="00BE2B47"/>
    <w:rsid w:val="00BE6729"/>
    <w:rsid w:val="00BF074C"/>
    <w:rsid w:val="00C046F9"/>
    <w:rsid w:val="00C14FED"/>
    <w:rsid w:val="00C2099B"/>
    <w:rsid w:val="00C35C88"/>
    <w:rsid w:val="00C42AD6"/>
    <w:rsid w:val="00C43368"/>
    <w:rsid w:val="00C4601C"/>
    <w:rsid w:val="00C47D1A"/>
    <w:rsid w:val="00C50B29"/>
    <w:rsid w:val="00C53E97"/>
    <w:rsid w:val="00C53FDE"/>
    <w:rsid w:val="00C60517"/>
    <w:rsid w:val="00C74C59"/>
    <w:rsid w:val="00C93D1B"/>
    <w:rsid w:val="00C952D9"/>
    <w:rsid w:val="00CA5FB6"/>
    <w:rsid w:val="00CB496F"/>
    <w:rsid w:val="00CB7E41"/>
    <w:rsid w:val="00CC29D3"/>
    <w:rsid w:val="00CC3BB5"/>
    <w:rsid w:val="00CC4CAB"/>
    <w:rsid w:val="00CD111B"/>
    <w:rsid w:val="00CD15E7"/>
    <w:rsid w:val="00CD669E"/>
    <w:rsid w:val="00CD7EDA"/>
    <w:rsid w:val="00CE52A5"/>
    <w:rsid w:val="00CE77E9"/>
    <w:rsid w:val="00CF18E9"/>
    <w:rsid w:val="00CF49DF"/>
    <w:rsid w:val="00CF7AB5"/>
    <w:rsid w:val="00D00DA7"/>
    <w:rsid w:val="00D0135B"/>
    <w:rsid w:val="00D02E28"/>
    <w:rsid w:val="00D04CF8"/>
    <w:rsid w:val="00D12788"/>
    <w:rsid w:val="00D206DA"/>
    <w:rsid w:val="00D20830"/>
    <w:rsid w:val="00D31EFF"/>
    <w:rsid w:val="00D336E9"/>
    <w:rsid w:val="00D43300"/>
    <w:rsid w:val="00D542BC"/>
    <w:rsid w:val="00D577C0"/>
    <w:rsid w:val="00D7523B"/>
    <w:rsid w:val="00D80428"/>
    <w:rsid w:val="00D808C3"/>
    <w:rsid w:val="00D80C4A"/>
    <w:rsid w:val="00D84D53"/>
    <w:rsid w:val="00D91B02"/>
    <w:rsid w:val="00D94EFA"/>
    <w:rsid w:val="00D95C0B"/>
    <w:rsid w:val="00DA5C3A"/>
    <w:rsid w:val="00DB23CA"/>
    <w:rsid w:val="00DB3C2A"/>
    <w:rsid w:val="00DC0193"/>
    <w:rsid w:val="00DC13CF"/>
    <w:rsid w:val="00DC1429"/>
    <w:rsid w:val="00DC5535"/>
    <w:rsid w:val="00DC5C77"/>
    <w:rsid w:val="00DD42A1"/>
    <w:rsid w:val="00DD68CC"/>
    <w:rsid w:val="00DD6984"/>
    <w:rsid w:val="00DE0E17"/>
    <w:rsid w:val="00DE2F70"/>
    <w:rsid w:val="00DE503A"/>
    <w:rsid w:val="00DF18BE"/>
    <w:rsid w:val="00E03423"/>
    <w:rsid w:val="00E045DB"/>
    <w:rsid w:val="00E05594"/>
    <w:rsid w:val="00E11621"/>
    <w:rsid w:val="00E15374"/>
    <w:rsid w:val="00E169DC"/>
    <w:rsid w:val="00E1723B"/>
    <w:rsid w:val="00E3694D"/>
    <w:rsid w:val="00E372FC"/>
    <w:rsid w:val="00E40259"/>
    <w:rsid w:val="00E4232E"/>
    <w:rsid w:val="00E4573D"/>
    <w:rsid w:val="00E45741"/>
    <w:rsid w:val="00E532D5"/>
    <w:rsid w:val="00E54F6E"/>
    <w:rsid w:val="00E5723D"/>
    <w:rsid w:val="00E57766"/>
    <w:rsid w:val="00E75FB7"/>
    <w:rsid w:val="00E760B8"/>
    <w:rsid w:val="00E779B4"/>
    <w:rsid w:val="00E80735"/>
    <w:rsid w:val="00E81824"/>
    <w:rsid w:val="00E81CD6"/>
    <w:rsid w:val="00E904CB"/>
    <w:rsid w:val="00E97188"/>
    <w:rsid w:val="00EA20AB"/>
    <w:rsid w:val="00EA6F06"/>
    <w:rsid w:val="00EA7E3E"/>
    <w:rsid w:val="00EB4620"/>
    <w:rsid w:val="00EB586A"/>
    <w:rsid w:val="00EB7E88"/>
    <w:rsid w:val="00EC796A"/>
    <w:rsid w:val="00ED0C61"/>
    <w:rsid w:val="00ED3674"/>
    <w:rsid w:val="00EE4055"/>
    <w:rsid w:val="00EE43C8"/>
    <w:rsid w:val="00EF371F"/>
    <w:rsid w:val="00EF5E8D"/>
    <w:rsid w:val="00EF7AFE"/>
    <w:rsid w:val="00F0052A"/>
    <w:rsid w:val="00F019C0"/>
    <w:rsid w:val="00F02897"/>
    <w:rsid w:val="00F03029"/>
    <w:rsid w:val="00F06863"/>
    <w:rsid w:val="00F131DC"/>
    <w:rsid w:val="00F145CB"/>
    <w:rsid w:val="00F16994"/>
    <w:rsid w:val="00F22F78"/>
    <w:rsid w:val="00F23FF6"/>
    <w:rsid w:val="00F24AAC"/>
    <w:rsid w:val="00F341C0"/>
    <w:rsid w:val="00F405B4"/>
    <w:rsid w:val="00F41D0B"/>
    <w:rsid w:val="00F44853"/>
    <w:rsid w:val="00F53A68"/>
    <w:rsid w:val="00F545D4"/>
    <w:rsid w:val="00F566B2"/>
    <w:rsid w:val="00F56EAF"/>
    <w:rsid w:val="00F6051D"/>
    <w:rsid w:val="00F65CA1"/>
    <w:rsid w:val="00F67925"/>
    <w:rsid w:val="00F738BB"/>
    <w:rsid w:val="00F80FAD"/>
    <w:rsid w:val="00F852B0"/>
    <w:rsid w:val="00F85534"/>
    <w:rsid w:val="00F87722"/>
    <w:rsid w:val="00F942DF"/>
    <w:rsid w:val="00FA0EE1"/>
    <w:rsid w:val="00FA2711"/>
    <w:rsid w:val="00FA2EB4"/>
    <w:rsid w:val="00FB34A7"/>
    <w:rsid w:val="00FB49B3"/>
    <w:rsid w:val="00FB6FEF"/>
    <w:rsid w:val="00FD18CE"/>
    <w:rsid w:val="00FD2631"/>
    <w:rsid w:val="00FE0079"/>
    <w:rsid w:val="00FE340D"/>
    <w:rsid w:val="00FE5A04"/>
    <w:rsid w:val="00FE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0">
    <w:name w:val="heading 1"/>
    <w:basedOn w:val="a0"/>
    <w:next w:val="a0"/>
    <w:link w:val="11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99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styleId="30">
    <w:name w:val="Body Text Indent 3"/>
    <w:basedOn w:val="a0"/>
    <w:link w:val="31"/>
    <w:uiPriority w:val="99"/>
    <w:semiHidden/>
    <w:unhideWhenUsed/>
    <w:rsid w:val="00005DEB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005DEB"/>
    <w:rPr>
      <w:rFonts w:ascii="Times New Roman" w:hAnsi="Times New Roman" w:cs="Times New Roman"/>
      <w:sz w:val="16"/>
      <w:szCs w:val="16"/>
      <w:lang w:val="ru-RU" w:eastAsia="ru-RU"/>
    </w:rPr>
  </w:style>
  <w:style w:type="character" w:styleId="afb">
    <w:name w:val="Strong"/>
    <w:basedOn w:val="a1"/>
    <w:uiPriority w:val="22"/>
    <w:qFormat/>
    <w:rsid w:val="005C5CB7"/>
    <w:rPr>
      <w:b/>
      <w:bCs/>
    </w:rPr>
  </w:style>
  <w:style w:type="paragraph" w:customStyle="1" w:styleId="12">
    <w:name w:val="Абзац списка1"/>
    <w:basedOn w:val="a0"/>
    <w:uiPriority w:val="99"/>
    <w:rsid w:val="004A3DB8"/>
    <w:pPr>
      <w:spacing w:after="200"/>
      <w:ind w:left="720" w:firstLine="709"/>
      <w:contextualSpacing/>
      <w:jc w:val="both"/>
    </w:pPr>
    <w:rPr>
      <w:rFonts w:ascii="Calibri" w:eastAsia="Times New Roman" w:hAnsi="Calibri"/>
      <w:szCs w:val="22"/>
      <w:lang w:val="en-US" w:eastAsia="en-US"/>
    </w:rPr>
  </w:style>
  <w:style w:type="paragraph" w:customStyle="1" w:styleId="afc">
    <w:name w:val="Подраздел"/>
    <w:basedOn w:val="a0"/>
    <w:semiHidden/>
    <w:rsid w:val="009958DA"/>
    <w:pPr>
      <w:suppressAutoHyphens/>
      <w:spacing w:before="240" w:after="120"/>
      <w:jc w:val="center"/>
    </w:pPr>
    <w:rPr>
      <w:rFonts w:ascii="TimesDL" w:eastAsia="Times New Roman" w:hAnsi="TimesDL"/>
      <w:b/>
      <w:smallCaps/>
      <w:spacing w:val="-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0">
    <w:name w:val="heading 1"/>
    <w:basedOn w:val="a0"/>
    <w:next w:val="a0"/>
    <w:link w:val="11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99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styleId="30">
    <w:name w:val="Body Text Indent 3"/>
    <w:basedOn w:val="a0"/>
    <w:link w:val="31"/>
    <w:uiPriority w:val="99"/>
    <w:semiHidden/>
    <w:unhideWhenUsed/>
    <w:rsid w:val="00005DEB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005DEB"/>
    <w:rPr>
      <w:rFonts w:ascii="Times New Roman" w:hAnsi="Times New Roman" w:cs="Times New Roman"/>
      <w:sz w:val="16"/>
      <w:szCs w:val="16"/>
      <w:lang w:val="ru-RU" w:eastAsia="ru-RU"/>
    </w:rPr>
  </w:style>
  <w:style w:type="character" w:styleId="afb">
    <w:name w:val="Strong"/>
    <w:basedOn w:val="a1"/>
    <w:uiPriority w:val="22"/>
    <w:qFormat/>
    <w:rsid w:val="005C5CB7"/>
    <w:rPr>
      <w:b/>
      <w:bCs/>
    </w:rPr>
  </w:style>
  <w:style w:type="paragraph" w:customStyle="1" w:styleId="12">
    <w:name w:val="Абзац списка1"/>
    <w:basedOn w:val="a0"/>
    <w:uiPriority w:val="99"/>
    <w:rsid w:val="004A3DB8"/>
    <w:pPr>
      <w:spacing w:after="200"/>
      <w:ind w:left="720" w:firstLine="709"/>
      <w:contextualSpacing/>
      <w:jc w:val="both"/>
    </w:pPr>
    <w:rPr>
      <w:rFonts w:ascii="Calibri" w:eastAsia="Times New Roman" w:hAnsi="Calibri"/>
      <w:szCs w:val="22"/>
      <w:lang w:val="en-US" w:eastAsia="en-US"/>
    </w:rPr>
  </w:style>
  <w:style w:type="paragraph" w:customStyle="1" w:styleId="afc">
    <w:name w:val="Подраздел"/>
    <w:basedOn w:val="a0"/>
    <w:semiHidden/>
    <w:rsid w:val="009958DA"/>
    <w:pPr>
      <w:suppressAutoHyphens/>
      <w:spacing w:before="240" w:after="120"/>
      <w:jc w:val="center"/>
    </w:pPr>
    <w:rPr>
      <w:rFonts w:ascii="TimesDL" w:eastAsia="Times New Roman" w:hAnsi="TimesDL"/>
      <w:b/>
      <w:smallCaps/>
      <w:spacing w:val="-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59156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964">
          <w:marLeft w:val="14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30177">
          <w:marLeft w:val="14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78845">
          <w:marLeft w:val="14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82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3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25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76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2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/Model/AboutFund/Clusters/IT.aspx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/Model/AboutFund/Clusters/BioMed.aspx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/Model/AboutFund/Clusters/Space.aspx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/Model/AboutFund/Clusters/Nuclear-Technology.aspx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sk.ru/Model/AboutFund/Clusters/Energy-Effectiveness.aspx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57FCDF-68B7-4056-91B9-ADB8B5F20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14</Pages>
  <Words>2956</Words>
  <Characters>21871</Characters>
  <Application>Microsoft Office Word</Application>
  <DocSecurity>0</DocSecurity>
  <Lines>182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24778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Sidorovskaya Anna</cp:lastModifiedBy>
  <cp:revision>25</cp:revision>
  <cp:lastPrinted>2013-07-19T09:34:00Z</cp:lastPrinted>
  <dcterms:created xsi:type="dcterms:W3CDTF">2013-07-25T07:45:00Z</dcterms:created>
  <dcterms:modified xsi:type="dcterms:W3CDTF">2013-08-01T15:00:00Z</dcterms:modified>
</cp:coreProperties>
</file>